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0EC" w:rsidRPr="00830D9C" w:rsidRDefault="004060EC" w:rsidP="009A04DE">
      <w:pPr>
        <w:pStyle w:val="Ttulo4"/>
        <w:tabs>
          <w:tab w:val="left" w:pos="-57"/>
        </w:tabs>
        <w:jc w:val="both"/>
        <w:rPr>
          <w:rFonts w:ascii="Arial" w:hAnsi="Arial" w:cs="Arial"/>
          <w:i/>
          <w:sz w:val="24"/>
          <w:szCs w:val="24"/>
        </w:rPr>
      </w:pPr>
      <w:bookmarkStart w:id="0" w:name="_GoBack"/>
      <w:bookmarkEnd w:id="0"/>
    </w:p>
    <w:p w:rsidR="00990AC2" w:rsidRPr="008649DD" w:rsidRDefault="004060EC" w:rsidP="00037362">
      <w:pPr>
        <w:pStyle w:val="Ttulo3"/>
        <w:spacing w:line="240" w:lineRule="auto"/>
        <w:jc w:val="center"/>
        <w:rPr>
          <w:rFonts w:ascii="Arial" w:hAnsi="Arial" w:cs="Arial"/>
          <w:color w:val="auto"/>
          <w:sz w:val="24"/>
          <w:szCs w:val="24"/>
        </w:rPr>
      </w:pPr>
      <w:r w:rsidRPr="008649DD">
        <w:rPr>
          <w:rFonts w:ascii="Arial" w:hAnsi="Arial" w:cs="Arial"/>
          <w:color w:val="auto"/>
          <w:sz w:val="24"/>
          <w:szCs w:val="24"/>
        </w:rPr>
        <w:t xml:space="preserve">REGULAMENTO CONFERÊNCIA MUNICIPAIS </w:t>
      </w:r>
      <w:r w:rsidR="00990AC2" w:rsidRPr="008649DD">
        <w:rPr>
          <w:rFonts w:ascii="Arial" w:hAnsi="Arial" w:cs="Arial"/>
          <w:color w:val="auto"/>
          <w:sz w:val="24"/>
          <w:szCs w:val="24"/>
        </w:rPr>
        <w:t>DE SAÚDE</w:t>
      </w:r>
    </w:p>
    <w:p w:rsidR="00990AC2" w:rsidRPr="008649DD" w:rsidRDefault="00990AC2" w:rsidP="00037362">
      <w:pPr>
        <w:jc w:val="center"/>
        <w:rPr>
          <w:rFonts w:ascii="Arial" w:hAnsi="Arial" w:cs="Arial"/>
          <w:b/>
          <w:sz w:val="24"/>
          <w:szCs w:val="24"/>
        </w:rPr>
      </w:pPr>
    </w:p>
    <w:p w:rsidR="00990AC2" w:rsidRPr="008649DD" w:rsidRDefault="00990AC2" w:rsidP="009A04DE">
      <w:pPr>
        <w:jc w:val="center"/>
        <w:rPr>
          <w:rFonts w:ascii="Arial" w:hAnsi="Arial" w:cs="Arial"/>
          <w:b/>
          <w:sz w:val="24"/>
          <w:szCs w:val="24"/>
        </w:rPr>
      </w:pPr>
      <w:r w:rsidRPr="008649DD">
        <w:rPr>
          <w:rFonts w:ascii="Arial" w:hAnsi="Arial" w:cs="Arial"/>
          <w:b/>
          <w:sz w:val="24"/>
          <w:szCs w:val="24"/>
        </w:rPr>
        <w:t>CAPÍTULO I</w:t>
      </w:r>
    </w:p>
    <w:p w:rsidR="006E543C" w:rsidRPr="008649DD" w:rsidRDefault="006E543C" w:rsidP="00037362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990AC2" w:rsidRPr="008649DD" w:rsidRDefault="00847DED" w:rsidP="008F3506">
      <w:pPr>
        <w:pStyle w:val="Corpodetexto"/>
        <w:spacing w:line="276" w:lineRule="auto"/>
        <w:rPr>
          <w:rFonts w:ascii="Arial" w:hAnsi="Arial" w:cs="Arial"/>
          <w:color w:val="FF0000"/>
          <w:szCs w:val="24"/>
        </w:rPr>
      </w:pPr>
      <w:r w:rsidRPr="008649DD">
        <w:rPr>
          <w:rFonts w:ascii="Arial" w:hAnsi="Arial" w:cs="Arial"/>
          <w:color w:val="FF0000"/>
          <w:szCs w:val="24"/>
        </w:rPr>
        <w:t>Art. 1º A     ª CONFERÊNCIA MUNICIPAL</w:t>
      </w:r>
      <w:r w:rsidR="00990AC2" w:rsidRPr="008649DD">
        <w:rPr>
          <w:rFonts w:ascii="Arial" w:hAnsi="Arial" w:cs="Arial"/>
          <w:color w:val="FF0000"/>
          <w:szCs w:val="24"/>
        </w:rPr>
        <w:t xml:space="preserve"> DE SAÚDE, convocada pelo De</w:t>
      </w:r>
      <w:r w:rsidR="00366396" w:rsidRPr="008649DD">
        <w:rPr>
          <w:rFonts w:ascii="Arial" w:hAnsi="Arial" w:cs="Arial"/>
          <w:color w:val="FF0000"/>
          <w:szCs w:val="24"/>
        </w:rPr>
        <w:t>creto nº</w:t>
      </w:r>
      <w:proofErr w:type="gramStart"/>
      <w:r w:rsidR="00366396" w:rsidRPr="008649DD">
        <w:rPr>
          <w:rFonts w:ascii="Arial" w:hAnsi="Arial" w:cs="Arial"/>
          <w:color w:val="FF0000"/>
          <w:szCs w:val="24"/>
        </w:rPr>
        <w:t xml:space="preserve">, </w:t>
      </w:r>
      <w:r w:rsidRPr="008649DD">
        <w:rPr>
          <w:rFonts w:ascii="Arial" w:hAnsi="Arial" w:cs="Arial"/>
          <w:color w:val="FF0000"/>
          <w:szCs w:val="24"/>
        </w:rPr>
        <w:t xml:space="preserve">                    </w:t>
      </w:r>
      <w:r w:rsidR="00990AC2" w:rsidRPr="008649DD">
        <w:rPr>
          <w:rFonts w:ascii="Arial" w:hAnsi="Arial" w:cs="Arial"/>
          <w:color w:val="FF0000"/>
          <w:szCs w:val="24"/>
        </w:rPr>
        <w:t>,</w:t>
      </w:r>
      <w:proofErr w:type="gramEnd"/>
      <w:r w:rsidR="00990AC2" w:rsidRPr="008649DD">
        <w:rPr>
          <w:rFonts w:ascii="Arial" w:hAnsi="Arial" w:cs="Arial"/>
          <w:color w:val="FF0000"/>
          <w:szCs w:val="24"/>
        </w:rPr>
        <w:t xml:space="preserve"> publi</w:t>
      </w:r>
      <w:r w:rsidRPr="008649DD">
        <w:rPr>
          <w:rFonts w:ascii="Arial" w:hAnsi="Arial" w:cs="Arial"/>
          <w:color w:val="FF0000"/>
          <w:szCs w:val="24"/>
        </w:rPr>
        <w:t>cada no Diário Oficial do Município</w:t>
      </w:r>
      <w:r w:rsidR="00990AC2" w:rsidRPr="008649DD">
        <w:rPr>
          <w:rFonts w:ascii="Arial" w:hAnsi="Arial" w:cs="Arial"/>
          <w:color w:val="FF0000"/>
          <w:szCs w:val="24"/>
        </w:rPr>
        <w:t xml:space="preserve"> nº</w:t>
      </w:r>
      <w:r w:rsidRPr="008649DD">
        <w:rPr>
          <w:rFonts w:ascii="Arial" w:hAnsi="Arial" w:cs="Arial"/>
          <w:color w:val="FF0000"/>
          <w:szCs w:val="24"/>
        </w:rPr>
        <w:t xml:space="preserve">         , será realizada em                     - TO no dia        de          </w:t>
      </w:r>
      <w:r w:rsidR="00990AC2" w:rsidRPr="008649DD">
        <w:rPr>
          <w:rFonts w:ascii="Arial" w:hAnsi="Arial" w:cs="Arial"/>
          <w:color w:val="FF0000"/>
          <w:szCs w:val="24"/>
        </w:rPr>
        <w:t xml:space="preserve"> de 2019 e tem por objetivos: </w:t>
      </w:r>
    </w:p>
    <w:p w:rsidR="00990AC2" w:rsidRPr="008649DD" w:rsidRDefault="00990AC2" w:rsidP="008F3506">
      <w:pPr>
        <w:pStyle w:val="Corpodetexto"/>
        <w:spacing w:line="276" w:lineRule="auto"/>
        <w:rPr>
          <w:rFonts w:ascii="Arial" w:hAnsi="Arial" w:cs="Arial"/>
          <w:color w:val="FF0000"/>
          <w:szCs w:val="24"/>
        </w:rPr>
      </w:pPr>
    </w:p>
    <w:p w:rsidR="00990AC2" w:rsidRPr="008649DD" w:rsidRDefault="00990AC2" w:rsidP="008F3506">
      <w:pPr>
        <w:spacing w:after="0" w:line="276" w:lineRule="auto"/>
        <w:ind w:left="260" w:right="266" w:firstLine="852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I – Debater o tema da Conferência com enfoque na saúde como direito e na consolidação do Sistema Único de Saúde (SUS);</w:t>
      </w:r>
    </w:p>
    <w:p w:rsidR="00990AC2" w:rsidRPr="008649DD" w:rsidRDefault="00990AC2" w:rsidP="008F3506">
      <w:pPr>
        <w:numPr>
          <w:ilvl w:val="0"/>
          <w:numId w:val="2"/>
        </w:numPr>
        <w:tabs>
          <w:tab w:val="left" w:pos="1350"/>
        </w:tabs>
        <w:spacing w:after="0" w:line="276" w:lineRule="auto"/>
        <w:ind w:left="260" w:right="266" w:firstLine="854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– Pautar o debate e a necessidade da garantia de financiamento adequado e suficiente para o SUS;</w:t>
      </w:r>
    </w:p>
    <w:p w:rsidR="00990AC2" w:rsidRPr="008649DD" w:rsidRDefault="00990AC2" w:rsidP="008F3506">
      <w:pPr>
        <w:spacing w:after="0" w:line="276" w:lineRule="auto"/>
        <w:ind w:left="260" w:right="266" w:firstLine="852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III – Reafirmar, impulsionar e efetivar os princípios e diretrizes do SUS, para garantir a saúde como direito humano, a sua universalidade, integralidade e equidade do SUS, com base em políticas que reduzam as desigualdades sociais e territoriais, conforme previsto na Constituição Federal de 1988, e nas Leis n.º 8.080, de 19 de setembro de 1990 e nº 8.142, de 28 de dezembro de 1990;</w:t>
      </w:r>
    </w:p>
    <w:p w:rsidR="00990AC2" w:rsidRPr="008649DD" w:rsidRDefault="00990AC2" w:rsidP="008F3506">
      <w:pPr>
        <w:spacing w:after="0" w:line="276" w:lineRule="auto"/>
        <w:ind w:left="260" w:right="266" w:firstLine="852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IV – Mobilizar e estabelecer diá</w:t>
      </w:r>
      <w:r w:rsidR="00486418" w:rsidRPr="008649DD">
        <w:rPr>
          <w:rFonts w:ascii="Arial" w:eastAsia="Times New Roman" w:hAnsi="Arial" w:cs="Arial"/>
          <w:sz w:val="24"/>
          <w:szCs w:val="24"/>
        </w:rPr>
        <w:t>logos co</w:t>
      </w:r>
      <w:r w:rsidR="00EA7322">
        <w:rPr>
          <w:rFonts w:ascii="Arial" w:eastAsia="Times New Roman" w:hAnsi="Arial" w:cs="Arial"/>
          <w:sz w:val="24"/>
          <w:szCs w:val="24"/>
        </w:rPr>
        <w:t>m a sociedade do Município</w:t>
      </w:r>
      <w:r w:rsidRPr="008649DD">
        <w:rPr>
          <w:rFonts w:ascii="Arial" w:eastAsia="Times New Roman" w:hAnsi="Arial" w:cs="Arial"/>
          <w:sz w:val="24"/>
          <w:szCs w:val="24"/>
        </w:rPr>
        <w:t xml:space="preserve"> acerca da saúde como direito e em defesa do SUS;</w:t>
      </w:r>
    </w:p>
    <w:p w:rsidR="00990AC2" w:rsidRPr="008649DD" w:rsidRDefault="00990AC2" w:rsidP="008F3506">
      <w:pPr>
        <w:spacing w:after="0" w:line="276" w:lineRule="auto"/>
        <w:ind w:left="260" w:right="266" w:firstLine="852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V – Fortalecer a participação e o controle social no SUS, com ampla representação da sociedade;</w:t>
      </w:r>
    </w:p>
    <w:p w:rsidR="00990AC2" w:rsidRPr="008649DD" w:rsidRDefault="00990AC2" w:rsidP="008F3506">
      <w:pPr>
        <w:spacing w:after="0" w:line="276" w:lineRule="auto"/>
        <w:ind w:left="260" w:right="266" w:firstLine="852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VI – Avaliar a situação de saúde, elaborar propostas a partir das necessidades de saúde e participar da construção das diretrizes do Plano Plurianua</w:t>
      </w:r>
      <w:r w:rsidR="005F0144" w:rsidRPr="008649DD">
        <w:rPr>
          <w:rFonts w:ascii="Arial" w:eastAsia="Times New Roman" w:hAnsi="Arial" w:cs="Arial"/>
          <w:sz w:val="24"/>
          <w:szCs w:val="24"/>
        </w:rPr>
        <w:t>l - PPA e dos Planos Municipais e</w:t>
      </w:r>
      <w:r w:rsidR="00486418" w:rsidRPr="008649DD">
        <w:rPr>
          <w:rFonts w:ascii="Arial" w:eastAsia="Times New Roman" w:hAnsi="Arial" w:cs="Arial"/>
          <w:sz w:val="24"/>
          <w:szCs w:val="24"/>
        </w:rPr>
        <w:t xml:space="preserve"> </w:t>
      </w:r>
      <w:r w:rsidR="00995911" w:rsidRPr="008649DD">
        <w:rPr>
          <w:rFonts w:ascii="Arial" w:eastAsia="Times New Roman" w:hAnsi="Arial" w:cs="Arial"/>
          <w:sz w:val="24"/>
          <w:szCs w:val="24"/>
        </w:rPr>
        <w:t>do Estado</w:t>
      </w:r>
      <w:r w:rsidRPr="008649DD">
        <w:rPr>
          <w:rFonts w:ascii="Arial" w:eastAsia="Times New Roman" w:hAnsi="Arial" w:cs="Arial"/>
          <w:sz w:val="24"/>
          <w:szCs w:val="24"/>
        </w:rPr>
        <w:t>,</w:t>
      </w:r>
      <w:r w:rsidR="00893F7B" w:rsidRPr="008649DD">
        <w:rPr>
          <w:rFonts w:ascii="Arial" w:eastAsia="Times New Roman" w:hAnsi="Arial" w:cs="Arial"/>
          <w:sz w:val="24"/>
          <w:szCs w:val="24"/>
        </w:rPr>
        <w:t xml:space="preserve"> no contexto dos 30 anos do SUS</w:t>
      </w:r>
      <w:r w:rsidR="003612D7" w:rsidRPr="008649DD">
        <w:rPr>
          <w:rFonts w:ascii="Arial" w:eastAsia="Times New Roman" w:hAnsi="Arial" w:cs="Arial"/>
          <w:sz w:val="24"/>
          <w:szCs w:val="24"/>
        </w:rPr>
        <w:t xml:space="preserve">; </w:t>
      </w:r>
    </w:p>
    <w:p w:rsidR="008F3506" w:rsidRPr="008649DD" w:rsidRDefault="00990AC2" w:rsidP="008649DD">
      <w:pPr>
        <w:spacing w:line="276" w:lineRule="auto"/>
        <w:ind w:left="260" w:right="266" w:firstLine="852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VII – Aprofundar o debate sobre as possibilidades sociais e políticas de barrar os retrocessos no campo dos direitos sociais, bem como da necessi</w:t>
      </w:r>
      <w:r w:rsidR="00847DED" w:rsidRPr="008649DD">
        <w:rPr>
          <w:rFonts w:ascii="Arial" w:eastAsia="Times New Roman" w:hAnsi="Arial" w:cs="Arial"/>
          <w:sz w:val="24"/>
          <w:szCs w:val="24"/>
        </w:rPr>
        <w:t>dade da democratização do Município</w:t>
      </w:r>
      <w:r w:rsidRPr="008649DD">
        <w:rPr>
          <w:rFonts w:ascii="Arial" w:eastAsia="Times New Roman" w:hAnsi="Arial" w:cs="Arial"/>
          <w:sz w:val="24"/>
          <w:szCs w:val="24"/>
        </w:rPr>
        <w:t>, em especial as que incidem sobre o setor saúde.</w:t>
      </w:r>
    </w:p>
    <w:p w:rsidR="00037362" w:rsidRPr="008649DD" w:rsidRDefault="00AA204A" w:rsidP="008649DD">
      <w:pPr>
        <w:spacing w:line="276" w:lineRule="auto"/>
        <w:ind w:right="-833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649DD">
        <w:rPr>
          <w:rFonts w:ascii="Arial" w:eastAsia="Times New Roman" w:hAnsi="Arial" w:cs="Arial"/>
          <w:b/>
          <w:sz w:val="24"/>
          <w:szCs w:val="24"/>
        </w:rPr>
        <w:t>CAPÍTULO II</w:t>
      </w:r>
    </w:p>
    <w:p w:rsidR="00AA204A" w:rsidRPr="008649DD" w:rsidRDefault="00847DED" w:rsidP="00583687">
      <w:pPr>
        <w:spacing w:after="0" w:line="276" w:lineRule="auto"/>
        <w:ind w:left="260" w:right="266"/>
        <w:jc w:val="both"/>
        <w:rPr>
          <w:rFonts w:ascii="Arial" w:eastAsia="Times New Roman" w:hAnsi="Arial" w:cs="Arial"/>
          <w:b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Art. 2º A</w:t>
      </w:r>
      <w:proofErr w:type="gramStart"/>
      <w:r w:rsidRPr="008649DD">
        <w:rPr>
          <w:rFonts w:ascii="Arial" w:eastAsia="Times New Roman" w:hAnsi="Arial" w:cs="Arial"/>
          <w:sz w:val="24"/>
          <w:szCs w:val="24"/>
        </w:rPr>
        <w:t xml:space="preserve">   </w:t>
      </w:r>
      <w:proofErr w:type="gramEnd"/>
      <w:r w:rsidRPr="008649DD">
        <w:rPr>
          <w:rFonts w:ascii="Arial" w:eastAsia="Times New Roman" w:hAnsi="Arial" w:cs="Arial"/>
          <w:sz w:val="24"/>
          <w:szCs w:val="24"/>
        </w:rPr>
        <w:t>ª Conferência Municipal</w:t>
      </w:r>
      <w:r w:rsidR="00AA204A" w:rsidRPr="008649DD">
        <w:rPr>
          <w:rFonts w:ascii="Arial" w:eastAsia="Times New Roman" w:hAnsi="Arial" w:cs="Arial"/>
          <w:sz w:val="24"/>
          <w:szCs w:val="24"/>
        </w:rPr>
        <w:t xml:space="preserve"> de Saúde, em virtud</w:t>
      </w:r>
      <w:r w:rsidR="00A94FBF">
        <w:rPr>
          <w:rFonts w:ascii="Arial" w:eastAsia="Times New Roman" w:hAnsi="Arial" w:cs="Arial"/>
          <w:sz w:val="24"/>
          <w:szCs w:val="24"/>
        </w:rPr>
        <w:t xml:space="preserve">e da referência </w:t>
      </w:r>
      <w:proofErr w:type="spellStart"/>
      <w:r w:rsidR="00A94FBF">
        <w:rPr>
          <w:rFonts w:ascii="Arial" w:eastAsia="Times New Roman" w:hAnsi="Arial" w:cs="Arial"/>
          <w:sz w:val="24"/>
          <w:szCs w:val="24"/>
        </w:rPr>
        <w:t>celebratória</w:t>
      </w:r>
      <w:proofErr w:type="spellEnd"/>
      <w:r w:rsidR="00A94FBF">
        <w:rPr>
          <w:rFonts w:ascii="Arial" w:eastAsia="Times New Roman" w:hAnsi="Arial" w:cs="Arial"/>
          <w:sz w:val="24"/>
          <w:szCs w:val="24"/>
        </w:rPr>
        <w:t xml:space="preserve">  </w:t>
      </w:r>
      <w:r w:rsidRPr="008649DD">
        <w:rPr>
          <w:rFonts w:ascii="Arial" w:eastAsia="Times New Roman" w:hAnsi="Arial" w:cs="Arial"/>
          <w:sz w:val="24"/>
          <w:szCs w:val="24"/>
        </w:rPr>
        <w:t>ª Conferência Estadual de Saúde</w:t>
      </w:r>
      <w:r w:rsidR="00AA204A" w:rsidRPr="008649DD">
        <w:rPr>
          <w:rFonts w:ascii="Arial" w:eastAsia="Times New Roman" w:hAnsi="Arial" w:cs="Arial"/>
          <w:sz w:val="24"/>
          <w:szCs w:val="24"/>
        </w:rPr>
        <w:t xml:space="preserve">, tem como tema: </w:t>
      </w:r>
      <w:r w:rsidR="00AA204A" w:rsidRPr="008649DD">
        <w:rPr>
          <w:rFonts w:ascii="Arial" w:eastAsia="Times New Roman" w:hAnsi="Arial" w:cs="Arial"/>
          <w:b/>
          <w:sz w:val="24"/>
          <w:szCs w:val="24"/>
        </w:rPr>
        <w:t>“Democracia e Saúde: Saúde como Direito e Consolidação e Financiamento do SUS”.</w:t>
      </w:r>
    </w:p>
    <w:p w:rsidR="00AA204A" w:rsidRPr="008649DD" w:rsidRDefault="00AA204A" w:rsidP="008F3506">
      <w:pPr>
        <w:spacing w:line="276" w:lineRule="auto"/>
        <w:ind w:left="1120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§1º Os eixos temáticos da 9ª Conferência Estadual de Saúde são:</w:t>
      </w:r>
    </w:p>
    <w:p w:rsidR="00AA204A" w:rsidRPr="008649DD" w:rsidRDefault="00AA204A" w:rsidP="008F3506">
      <w:pPr>
        <w:spacing w:line="276" w:lineRule="auto"/>
        <w:ind w:left="1120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I – Saúde como direito;</w:t>
      </w:r>
    </w:p>
    <w:p w:rsidR="003612D7" w:rsidRPr="008649DD" w:rsidRDefault="00AA204A" w:rsidP="008F3506">
      <w:pPr>
        <w:numPr>
          <w:ilvl w:val="0"/>
          <w:numId w:val="42"/>
        </w:numPr>
        <w:tabs>
          <w:tab w:val="left" w:pos="1338"/>
        </w:tabs>
        <w:spacing w:after="0" w:line="276" w:lineRule="auto"/>
        <w:ind w:left="1120" w:right="1206" w:hanging="6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 xml:space="preserve">– Consolidação dos princípios do Sistema Único de Saúde (SUS); </w:t>
      </w:r>
      <w:proofErr w:type="gramStart"/>
      <w:r w:rsidRPr="008649DD">
        <w:rPr>
          <w:rFonts w:ascii="Arial" w:eastAsia="Times New Roman" w:hAnsi="Arial" w:cs="Arial"/>
          <w:sz w:val="24"/>
          <w:szCs w:val="24"/>
        </w:rPr>
        <w:t>e</w:t>
      </w:r>
      <w:proofErr w:type="gramEnd"/>
    </w:p>
    <w:p w:rsidR="00AA204A" w:rsidRPr="008649DD" w:rsidRDefault="00AA204A" w:rsidP="008F3506">
      <w:pPr>
        <w:tabs>
          <w:tab w:val="left" w:pos="1338"/>
        </w:tabs>
        <w:spacing w:after="0" w:line="276" w:lineRule="auto"/>
        <w:ind w:left="1120" w:right="1206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lastRenderedPageBreak/>
        <w:t>III – Financiamento adequado e suficiente para o SUS.</w:t>
      </w:r>
    </w:p>
    <w:p w:rsidR="008F3506" w:rsidRPr="008649DD" w:rsidRDefault="008F3506" w:rsidP="008F3506">
      <w:pPr>
        <w:tabs>
          <w:tab w:val="left" w:pos="1338"/>
        </w:tabs>
        <w:spacing w:after="0" w:line="276" w:lineRule="auto"/>
        <w:ind w:left="1120" w:right="1206"/>
        <w:jc w:val="both"/>
        <w:rPr>
          <w:rFonts w:ascii="Arial" w:eastAsia="Times New Roman" w:hAnsi="Arial" w:cs="Arial"/>
          <w:sz w:val="24"/>
          <w:szCs w:val="24"/>
        </w:rPr>
      </w:pPr>
    </w:p>
    <w:p w:rsidR="00AA204A" w:rsidRPr="008649DD" w:rsidRDefault="00AA204A" w:rsidP="00BC5480">
      <w:pPr>
        <w:spacing w:line="276" w:lineRule="auto"/>
        <w:ind w:left="260" w:right="266" w:firstLine="852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§2º As apresentações das Expositoras e dos Ex</w:t>
      </w:r>
      <w:r w:rsidR="00847DED" w:rsidRPr="008649DD">
        <w:rPr>
          <w:rFonts w:ascii="Arial" w:eastAsia="Times New Roman" w:hAnsi="Arial" w:cs="Arial"/>
          <w:sz w:val="24"/>
          <w:szCs w:val="24"/>
        </w:rPr>
        <w:t>positores</w:t>
      </w:r>
      <w:r w:rsidRPr="008649DD">
        <w:rPr>
          <w:rFonts w:ascii="Arial" w:eastAsia="Times New Roman" w:hAnsi="Arial" w:cs="Arial"/>
          <w:sz w:val="24"/>
          <w:szCs w:val="24"/>
        </w:rPr>
        <w:t>, têm a finalidade de qualificar os debates, e serão orientadas por Ementas.</w:t>
      </w:r>
    </w:p>
    <w:p w:rsidR="00037362" w:rsidRPr="008649DD" w:rsidRDefault="00990AC2" w:rsidP="00BC5480">
      <w:pPr>
        <w:spacing w:after="0" w:line="276" w:lineRule="auto"/>
        <w:ind w:right="-833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649DD">
        <w:rPr>
          <w:rFonts w:ascii="Arial" w:eastAsia="Times New Roman" w:hAnsi="Arial" w:cs="Arial"/>
          <w:b/>
          <w:sz w:val="24"/>
          <w:szCs w:val="24"/>
        </w:rPr>
        <w:t>CAPÍTULO III</w:t>
      </w:r>
    </w:p>
    <w:p w:rsidR="00105768" w:rsidRPr="008649DD" w:rsidRDefault="00037362" w:rsidP="008649DD">
      <w:pPr>
        <w:spacing w:line="276" w:lineRule="auto"/>
        <w:ind w:right="266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Art. 3</w:t>
      </w:r>
      <w:r w:rsidR="007E043D" w:rsidRPr="008649DD">
        <w:rPr>
          <w:rFonts w:ascii="Arial" w:eastAsia="Times New Roman" w:hAnsi="Arial" w:cs="Arial"/>
          <w:sz w:val="24"/>
          <w:szCs w:val="24"/>
        </w:rPr>
        <w:t>º A     ª Conferência Municipal</w:t>
      </w:r>
      <w:r w:rsidR="00DA15EE" w:rsidRPr="008649DD">
        <w:rPr>
          <w:rFonts w:ascii="Arial" w:eastAsia="Times New Roman" w:hAnsi="Arial" w:cs="Arial"/>
          <w:sz w:val="24"/>
          <w:szCs w:val="24"/>
        </w:rPr>
        <w:t xml:space="preserve"> de Saúde conta com </w:t>
      </w:r>
      <w:r w:rsidR="00995911" w:rsidRPr="008649DD">
        <w:rPr>
          <w:rFonts w:ascii="Arial" w:eastAsia="Times New Roman" w:hAnsi="Arial" w:cs="Arial"/>
          <w:sz w:val="24"/>
          <w:szCs w:val="24"/>
        </w:rPr>
        <w:t>0</w:t>
      </w:r>
      <w:r w:rsidR="007E043D" w:rsidRPr="008649DD">
        <w:rPr>
          <w:rFonts w:ascii="Arial" w:eastAsia="Times New Roman" w:hAnsi="Arial" w:cs="Arial"/>
          <w:sz w:val="24"/>
          <w:szCs w:val="24"/>
        </w:rPr>
        <w:t>1 (uma) etapa</w:t>
      </w:r>
      <w:r w:rsidR="00990AC2" w:rsidRPr="008649DD">
        <w:rPr>
          <w:rFonts w:ascii="Arial" w:eastAsia="Times New Roman" w:hAnsi="Arial" w:cs="Arial"/>
          <w:sz w:val="24"/>
          <w:szCs w:val="24"/>
        </w:rPr>
        <w:t xml:space="preserve"> para debate, elaboração, votação e acompanhamento de propostas, de acordo com o seguinte calendário:</w:t>
      </w:r>
    </w:p>
    <w:p w:rsidR="00990AC2" w:rsidRPr="008649DD" w:rsidRDefault="00990AC2" w:rsidP="008F3506">
      <w:pPr>
        <w:spacing w:line="276" w:lineRule="auto"/>
        <w:ind w:left="1120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 xml:space="preserve">I – Etapa Municipal: </w:t>
      </w:r>
      <w:r w:rsidR="007E043D" w:rsidRPr="008649DD">
        <w:rPr>
          <w:rFonts w:ascii="Arial" w:eastAsia="Times New Roman" w:hAnsi="Arial" w:cs="Arial"/>
          <w:b/>
          <w:sz w:val="24"/>
          <w:szCs w:val="24"/>
        </w:rPr>
        <w:t xml:space="preserve">     </w:t>
      </w:r>
      <w:proofErr w:type="gramStart"/>
      <w:r w:rsidR="007E043D" w:rsidRPr="008649DD">
        <w:rPr>
          <w:rFonts w:ascii="Arial" w:eastAsia="Times New Roman" w:hAnsi="Arial" w:cs="Arial"/>
          <w:b/>
          <w:sz w:val="24"/>
          <w:szCs w:val="24"/>
        </w:rPr>
        <w:t xml:space="preserve">de             </w:t>
      </w:r>
      <w:proofErr w:type="spellStart"/>
      <w:r w:rsidR="007E043D" w:rsidRPr="008649DD">
        <w:rPr>
          <w:rFonts w:ascii="Arial" w:eastAsia="Times New Roman" w:hAnsi="Arial" w:cs="Arial"/>
          <w:b/>
          <w:sz w:val="24"/>
          <w:szCs w:val="24"/>
        </w:rPr>
        <w:t>de</w:t>
      </w:r>
      <w:proofErr w:type="spellEnd"/>
      <w:r w:rsidR="007E043D" w:rsidRPr="008649DD"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  <w:proofErr w:type="spellStart"/>
      <w:r w:rsidRPr="008649DD">
        <w:rPr>
          <w:rFonts w:ascii="Arial" w:eastAsia="Times New Roman" w:hAnsi="Arial" w:cs="Arial"/>
          <w:b/>
          <w:sz w:val="24"/>
          <w:szCs w:val="24"/>
        </w:rPr>
        <w:t>de</w:t>
      </w:r>
      <w:proofErr w:type="spellEnd"/>
      <w:proofErr w:type="gramEnd"/>
      <w:r w:rsidRPr="008649DD">
        <w:rPr>
          <w:rFonts w:ascii="Arial" w:eastAsia="Times New Roman" w:hAnsi="Arial" w:cs="Arial"/>
          <w:b/>
          <w:sz w:val="24"/>
          <w:szCs w:val="24"/>
        </w:rPr>
        <w:t xml:space="preserve"> 2019;</w:t>
      </w:r>
    </w:p>
    <w:p w:rsidR="006853D9" w:rsidRPr="008649DD" w:rsidRDefault="006853D9" w:rsidP="008F3506">
      <w:pPr>
        <w:numPr>
          <w:ilvl w:val="0"/>
          <w:numId w:val="6"/>
        </w:numPr>
        <w:tabs>
          <w:tab w:val="left" w:pos="1338"/>
        </w:tabs>
        <w:spacing w:after="0" w:line="276" w:lineRule="auto"/>
        <w:ind w:left="1120" w:right="626" w:hanging="6"/>
        <w:jc w:val="both"/>
        <w:rPr>
          <w:rFonts w:ascii="Arial" w:eastAsia="Times New Roman" w:hAnsi="Arial" w:cs="Arial"/>
          <w:b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 xml:space="preserve">– Etapa Estadual </w:t>
      </w:r>
      <w:r w:rsidR="00990AC2" w:rsidRPr="008649DD">
        <w:rPr>
          <w:rFonts w:ascii="Arial" w:eastAsia="Times New Roman" w:hAnsi="Arial" w:cs="Arial"/>
          <w:sz w:val="24"/>
          <w:szCs w:val="24"/>
        </w:rPr>
        <w:t xml:space="preserve">de </w:t>
      </w:r>
      <w:r w:rsidRPr="008649DD">
        <w:rPr>
          <w:rFonts w:ascii="Arial" w:eastAsia="Times New Roman" w:hAnsi="Arial" w:cs="Arial"/>
          <w:b/>
          <w:sz w:val="24"/>
          <w:szCs w:val="24"/>
        </w:rPr>
        <w:t xml:space="preserve">05 a </w:t>
      </w:r>
      <w:proofErr w:type="gramStart"/>
      <w:r w:rsidRPr="008649DD">
        <w:rPr>
          <w:rFonts w:ascii="Arial" w:eastAsia="Times New Roman" w:hAnsi="Arial" w:cs="Arial"/>
          <w:b/>
          <w:sz w:val="24"/>
          <w:szCs w:val="24"/>
        </w:rPr>
        <w:t xml:space="preserve">06 </w:t>
      </w:r>
      <w:r w:rsidR="00990AC2" w:rsidRPr="008649DD">
        <w:rPr>
          <w:rFonts w:ascii="Arial" w:eastAsia="Times New Roman" w:hAnsi="Arial" w:cs="Arial"/>
          <w:b/>
          <w:sz w:val="24"/>
          <w:szCs w:val="24"/>
        </w:rPr>
        <w:t>junho</w:t>
      </w:r>
      <w:proofErr w:type="gramEnd"/>
      <w:r w:rsidR="00990AC2" w:rsidRPr="008649DD">
        <w:rPr>
          <w:rFonts w:ascii="Arial" w:eastAsia="Times New Roman" w:hAnsi="Arial" w:cs="Arial"/>
          <w:b/>
          <w:sz w:val="24"/>
          <w:szCs w:val="24"/>
        </w:rPr>
        <w:t xml:space="preserve"> de 2019;</w:t>
      </w:r>
    </w:p>
    <w:p w:rsidR="006853D9" w:rsidRPr="008649DD" w:rsidRDefault="006853D9" w:rsidP="008F3506">
      <w:pPr>
        <w:tabs>
          <w:tab w:val="left" w:pos="1338"/>
        </w:tabs>
        <w:spacing w:after="0" w:line="276" w:lineRule="auto"/>
        <w:ind w:right="626"/>
        <w:jc w:val="both"/>
        <w:rPr>
          <w:rFonts w:ascii="Arial" w:eastAsia="Times New Roman" w:hAnsi="Arial" w:cs="Arial"/>
          <w:sz w:val="24"/>
          <w:szCs w:val="24"/>
        </w:rPr>
      </w:pPr>
    </w:p>
    <w:p w:rsidR="00990AC2" w:rsidRPr="008649DD" w:rsidRDefault="00037362" w:rsidP="008F3506">
      <w:pPr>
        <w:spacing w:line="276" w:lineRule="auto"/>
        <w:ind w:left="260" w:right="266" w:firstLine="852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§1</w:t>
      </w:r>
      <w:r w:rsidR="00990AC2" w:rsidRPr="008649DD">
        <w:rPr>
          <w:rFonts w:ascii="Arial" w:eastAsia="Times New Roman" w:hAnsi="Arial" w:cs="Arial"/>
          <w:sz w:val="24"/>
          <w:szCs w:val="24"/>
        </w:rPr>
        <w:t xml:space="preserve">º Os debates sobre o tema e os eixos temáticos da Conferência serão </w:t>
      </w:r>
      <w:r w:rsidR="00403320" w:rsidRPr="008649DD">
        <w:rPr>
          <w:rFonts w:ascii="Arial" w:eastAsia="Times New Roman" w:hAnsi="Arial" w:cs="Arial"/>
          <w:sz w:val="24"/>
          <w:szCs w:val="24"/>
        </w:rPr>
        <w:t>conduzidos</w:t>
      </w:r>
      <w:r w:rsidR="007E043D" w:rsidRPr="008649DD">
        <w:rPr>
          <w:rFonts w:ascii="Arial" w:eastAsia="Times New Roman" w:hAnsi="Arial" w:cs="Arial"/>
          <w:sz w:val="24"/>
          <w:szCs w:val="24"/>
        </w:rPr>
        <w:t xml:space="preserve"> na etapa Municipal</w:t>
      </w:r>
      <w:r w:rsidR="00990AC2" w:rsidRPr="008649DD">
        <w:rPr>
          <w:rFonts w:ascii="Arial" w:eastAsia="Times New Roman" w:hAnsi="Arial" w:cs="Arial"/>
          <w:sz w:val="24"/>
          <w:szCs w:val="24"/>
        </w:rPr>
        <w:t>, com base em Documento Orientador elaborado pelo Conselho Nacional de Saúde.</w:t>
      </w:r>
    </w:p>
    <w:p w:rsidR="00990AC2" w:rsidRPr="008649DD" w:rsidRDefault="00037362" w:rsidP="008F3506">
      <w:pPr>
        <w:spacing w:line="276" w:lineRule="auto"/>
        <w:ind w:left="260" w:right="266" w:firstLine="852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§2</w:t>
      </w:r>
      <w:r w:rsidR="00990AC2" w:rsidRPr="008649DD">
        <w:rPr>
          <w:rFonts w:ascii="Arial" w:eastAsia="Times New Roman" w:hAnsi="Arial" w:cs="Arial"/>
          <w:sz w:val="24"/>
          <w:szCs w:val="24"/>
        </w:rPr>
        <w:t xml:space="preserve">º As deliberações da </w:t>
      </w:r>
      <w:r w:rsidR="007E043D" w:rsidRPr="008649DD">
        <w:rPr>
          <w:rFonts w:ascii="Arial" w:eastAsia="Times New Roman" w:hAnsi="Arial" w:cs="Arial"/>
          <w:sz w:val="24"/>
          <w:szCs w:val="24"/>
        </w:rPr>
        <w:t xml:space="preserve">    ª Conferência Municipal</w:t>
      </w:r>
      <w:r w:rsidR="00403320" w:rsidRPr="008649DD">
        <w:rPr>
          <w:rFonts w:ascii="Arial" w:eastAsia="Times New Roman" w:hAnsi="Arial" w:cs="Arial"/>
          <w:sz w:val="24"/>
          <w:szCs w:val="24"/>
        </w:rPr>
        <w:t xml:space="preserve"> de Saúde</w:t>
      </w:r>
      <w:r w:rsidR="00990AC2" w:rsidRPr="008649DD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="00990AC2" w:rsidRPr="008649DD">
        <w:rPr>
          <w:rFonts w:ascii="Arial" w:eastAsia="Times New Roman" w:hAnsi="Arial" w:cs="Arial"/>
          <w:sz w:val="24"/>
          <w:szCs w:val="24"/>
        </w:rPr>
        <w:t>serão</w:t>
      </w:r>
      <w:proofErr w:type="gramEnd"/>
      <w:r w:rsidR="00A94FBF">
        <w:rPr>
          <w:rFonts w:ascii="Arial" w:eastAsia="Times New Roman" w:hAnsi="Arial" w:cs="Arial"/>
          <w:sz w:val="24"/>
          <w:szCs w:val="24"/>
        </w:rPr>
        <w:t xml:space="preserve"> objeto de monitoramento pelo </w:t>
      </w:r>
      <w:r w:rsidR="00990AC2" w:rsidRPr="008649DD">
        <w:rPr>
          <w:rFonts w:ascii="Arial" w:eastAsia="Times New Roman" w:hAnsi="Arial" w:cs="Arial"/>
          <w:sz w:val="24"/>
          <w:szCs w:val="24"/>
        </w:rPr>
        <w:t>contro</w:t>
      </w:r>
      <w:r w:rsidR="00A94FBF">
        <w:rPr>
          <w:rFonts w:ascii="Arial" w:eastAsia="Times New Roman" w:hAnsi="Arial" w:cs="Arial"/>
          <w:sz w:val="24"/>
          <w:szCs w:val="24"/>
        </w:rPr>
        <w:t>le social</w:t>
      </w:r>
      <w:r w:rsidR="00990AC2" w:rsidRPr="008649DD">
        <w:rPr>
          <w:rFonts w:ascii="Arial" w:eastAsia="Times New Roman" w:hAnsi="Arial" w:cs="Arial"/>
          <w:sz w:val="24"/>
          <w:szCs w:val="24"/>
        </w:rPr>
        <w:t>, com vistas a acompanhar seus desdobramentos.</w:t>
      </w:r>
    </w:p>
    <w:p w:rsidR="00990AC2" w:rsidRPr="008649DD" w:rsidRDefault="007E043D" w:rsidP="008F3506">
      <w:pPr>
        <w:spacing w:line="276" w:lineRule="auto"/>
        <w:ind w:left="260" w:right="266" w:firstLine="852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§3º Em toda a etapa</w:t>
      </w:r>
      <w:r w:rsidR="00990AC2" w:rsidRPr="008649DD">
        <w:rPr>
          <w:rFonts w:ascii="Arial" w:eastAsia="Times New Roman" w:hAnsi="Arial" w:cs="Arial"/>
          <w:sz w:val="24"/>
          <w:szCs w:val="24"/>
        </w:rPr>
        <w:t xml:space="preserve"> da</w:t>
      </w:r>
      <w:proofErr w:type="gramStart"/>
      <w:r w:rsidR="00990AC2" w:rsidRPr="008649DD">
        <w:rPr>
          <w:rFonts w:ascii="Arial" w:eastAsia="Times New Roman" w:hAnsi="Arial" w:cs="Arial"/>
          <w:sz w:val="24"/>
          <w:szCs w:val="24"/>
        </w:rPr>
        <w:t xml:space="preserve"> </w:t>
      </w:r>
      <w:r w:rsidRPr="008649DD">
        <w:rPr>
          <w:rFonts w:ascii="Arial" w:eastAsia="Times New Roman" w:hAnsi="Arial" w:cs="Arial"/>
          <w:sz w:val="24"/>
          <w:szCs w:val="24"/>
        </w:rPr>
        <w:t xml:space="preserve">  </w:t>
      </w:r>
      <w:proofErr w:type="gramEnd"/>
      <w:r w:rsidRPr="008649DD">
        <w:rPr>
          <w:rFonts w:ascii="Arial" w:eastAsia="Times New Roman" w:hAnsi="Arial" w:cs="Arial"/>
          <w:sz w:val="24"/>
          <w:szCs w:val="24"/>
        </w:rPr>
        <w:t>ª Conferência Municipal</w:t>
      </w:r>
      <w:r w:rsidR="00403320" w:rsidRPr="008649DD">
        <w:rPr>
          <w:rFonts w:ascii="Arial" w:eastAsia="Times New Roman" w:hAnsi="Arial" w:cs="Arial"/>
          <w:sz w:val="24"/>
          <w:szCs w:val="24"/>
        </w:rPr>
        <w:t xml:space="preserve"> de Saúde </w:t>
      </w:r>
      <w:r w:rsidR="00990AC2" w:rsidRPr="008649DD">
        <w:rPr>
          <w:rFonts w:ascii="Arial" w:eastAsia="Times New Roman" w:hAnsi="Arial" w:cs="Arial"/>
          <w:sz w:val="24"/>
          <w:szCs w:val="24"/>
        </w:rPr>
        <w:t xml:space="preserve">será assegurada a paridade das Delegadas e dos Delegados representantes dos Usuários em relação ao conjunto das Delegadas e dos Delegados dos demais </w:t>
      </w:r>
      <w:r w:rsidR="00995911" w:rsidRPr="008649DD">
        <w:rPr>
          <w:rFonts w:ascii="Arial" w:eastAsia="Times New Roman" w:hAnsi="Arial" w:cs="Arial"/>
          <w:sz w:val="24"/>
          <w:szCs w:val="24"/>
        </w:rPr>
        <w:t>segmentos</w:t>
      </w:r>
      <w:r w:rsidR="00990AC2" w:rsidRPr="008649DD">
        <w:rPr>
          <w:rFonts w:ascii="Arial" w:eastAsia="Times New Roman" w:hAnsi="Arial" w:cs="Arial"/>
          <w:sz w:val="24"/>
          <w:szCs w:val="24"/>
        </w:rPr>
        <w:t>, obedecendo ao previsto na Resolução CNS nº 453/2012 e na Lei nº 8.142/1990.</w:t>
      </w:r>
      <w:bookmarkStart w:id="1" w:name="page5"/>
      <w:bookmarkEnd w:id="1"/>
    </w:p>
    <w:p w:rsidR="00037362" w:rsidRPr="008649DD" w:rsidRDefault="00037362" w:rsidP="008649DD">
      <w:pPr>
        <w:spacing w:line="276" w:lineRule="auto"/>
        <w:ind w:right="266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Art. 4</w:t>
      </w:r>
      <w:r w:rsidR="00990AC2" w:rsidRPr="008649DD">
        <w:rPr>
          <w:rFonts w:ascii="Arial" w:eastAsia="Times New Roman" w:hAnsi="Arial" w:cs="Arial"/>
          <w:sz w:val="24"/>
          <w:szCs w:val="24"/>
        </w:rPr>
        <w:t>º A responsabilidade pela realização de cada etapa da</w:t>
      </w:r>
      <w:proofErr w:type="gramStart"/>
      <w:r w:rsidR="00990AC2" w:rsidRPr="008649DD">
        <w:rPr>
          <w:rFonts w:ascii="Arial" w:eastAsia="Times New Roman" w:hAnsi="Arial" w:cs="Arial"/>
          <w:sz w:val="24"/>
          <w:szCs w:val="24"/>
        </w:rPr>
        <w:t xml:space="preserve"> </w:t>
      </w:r>
      <w:r w:rsidR="007E043D" w:rsidRPr="008649DD">
        <w:rPr>
          <w:rFonts w:ascii="Arial" w:eastAsia="Times New Roman" w:hAnsi="Arial" w:cs="Arial"/>
          <w:sz w:val="24"/>
          <w:szCs w:val="24"/>
        </w:rPr>
        <w:t xml:space="preserve">   </w:t>
      </w:r>
      <w:proofErr w:type="gramEnd"/>
      <w:r w:rsidR="00F036F1" w:rsidRPr="008649DD">
        <w:rPr>
          <w:rFonts w:ascii="Arial" w:eastAsia="Times New Roman" w:hAnsi="Arial" w:cs="Arial"/>
          <w:sz w:val="24"/>
          <w:szCs w:val="24"/>
        </w:rPr>
        <w:t>ª Confe</w:t>
      </w:r>
      <w:r w:rsidR="007E043D" w:rsidRPr="008649DD">
        <w:rPr>
          <w:rFonts w:ascii="Arial" w:eastAsia="Times New Roman" w:hAnsi="Arial" w:cs="Arial"/>
          <w:sz w:val="24"/>
          <w:szCs w:val="24"/>
        </w:rPr>
        <w:t>rência Municipal</w:t>
      </w:r>
      <w:r w:rsidR="00F036F1" w:rsidRPr="008649DD">
        <w:rPr>
          <w:rFonts w:ascii="Arial" w:eastAsia="Times New Roman" w:hAnsi="Arial" w:cs="Arial"/>
          <w:sz w:val="24"/>
          <w:szCs w:val="24"/>
        </w:rPr>
        <w:t xml:space="preserve"> de Saúde </w:t>
      </w:r>
      <w:r w:rsidR="00990AC2" w:rsidRPr="008649DD">
        <w:rPr>
          <w:rFonts w:ascii="Arial" w:eastAsia="Times New Roman" w:hAnsi="Arial" w:cs="Arial"/>
          <w:sz w:val="24"/>
          <w:szCs w:val="24"/>
        </w:rPr>
        <w:t>incluído o seu acompanhamento, será de c</w:t>
      </w:r>
      <w:r w:rsidR="007E043D" w:rsidRPr="008649DD">
        <w:rPr>
          <w:rFonts w:ascii="Arial" w:eastAsia="Times New Roman" w:hAnsi="Arial" w:cs="Arial"/>
          <w:sz w:val="24"/>
          <w:szCs w:val="24"/>
        </w:rPr>
        <w:t xml:space="preserve">ompetência do Município </w:t>
      </w:r>
      <w:r w:rsidR="00A94FBF">
        <w:rPr>
          <w:rFonts w:ascii="Arial" w:eastAsia="Times New Roman" w:hAnsi="Arial" w:cs="Arial"/>
          <w:sz w:val="24"/>
          <w:szCs w:val="24"/>
        </w:rPr>
        <w:t>e seu respectivo Conselho</w:t>
      </w:r>
      <w:r w:rsidR="00990AC2" w:rsidRPr="008649DD">
        <w:rPr>
          <w:rFonts w:ascii="Arial" w:eastAsia="Times New Roman" w:hAnsi="Arial" w:cs="Arial"/>
          <w:sz w:val="24"/>
          <w:szCs w:val="24"/>
        </w:rPr>
        <w:t xml:space="preserve"> de Saúd</w:t>
      </w:r>
      <w:r w:rsidR="00995911" w:rsidRPr="008649DD">
        <w:rPr>
          <w:rFonts w:ascii="Arial" w:eastAsia="Times New Roman" w:hAnsi="Arial" w:cs="Arial"/>
          <w:sz w:val="24"/>
          <w:szCs w:val="24"/>
        </w:rPr>
        <w:t>e</w:t>
      </w:r>
      <w:r w:rsidR="00402B4B" w:rsidRPr="008649DD">
        <w:rPr>
          <w:rFonts w:ascii="Arial" w:eastAsia="Times New Roman" w:hAnsi="Arial" w:cs="Arial"/>
          <w:sz w:val="24"/>
          <w:szCs w:val="24"/>
        </w:rPr>
        <w:t>.</w:t>
      </w:r>
    </w:p>
    <w:p w:rsidR="00066514" w:rsidRPr="008649DD" w:rsidRDefault="00402B4B" w:rsidP="008F3506">
      <w:pPr>
        <w:spacing w:line="276" w:lineRule="auto"/>
        <w:ind w:right="-853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649DD">
        <w:rPr>
          <w:rFonts w:ascii="Arial" w:eastAsia="Times New Roman" w:hAnsi="Arial" w:cs="Arial"/>
          <w:b/>
          <w:sz w:val="24"/>
          <w:szCs w:val="24"/>
        </w:rPr>
        <w:t>Seção I</w:t>
      </w:r>
    </w:p>
    <w:p w:rsidR="00990AC2" w:rsidRPr="008649DD" w:rsidRDefault="00037362" w:rsidP="008649DD">
      <w:pPr>
        <w:spacing w:line="276" w:lineRule="auto"/>
        <w:ind w:right="246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Art. 5</w:t>
      </w:r>
      <w:r w:rsidR="00990AC2" w:rsidRPr="008649DD">
        <w:rPr>
          <w:rFonts w:ascii="Arial" w:eastAsia="Times New Roman" w:hAnsi="Arial" w:cs="Arial"/>
          <w:sz w:val="24"/>
          <w:szCs w:val="24"/>
        </w:rPr>
        <w:t>º A Etapa</w:t>
      </w:r>
      <w:r w:rsidR="007E043D" w:rsidRPr="008649DD">
        <w:rPr>
          <w:rFonts w:ascii="Arial" w:eastAsia="Times New Roman" w:hAnsi="Arial" w:cs="Arial"/>
          <w:sz w:val="24"/>
          <w:szCs w:val="24"/>
        </w:rPr>
        <w:t xml:space="preserve"> Municipal</w:t>
      </w:r>
      <w:r w:rsidR="00990AC2" w:rsidRPr="008649DD">
        <w:rPr>
          <w:rFonts w:ascii="Arial" w:eastAsia="Times New Roman" w:hAnsi="Arial" w:cs="Arial"/>
          <w:sz w:val="24"/>
          <w:szCs w:val="24"/>
        </w:rPr>
        <w:t xml:space="preserve"> da</w:t>
      </w:r>
      <w:proofErr w:type="gramStart"/>
      <w:r w:rsidR="00990AC2" w:rsidRPr="008649DD">
        <w:rPr>
          <w:rFonts w:ascii="Arial" w:eastAsia="Times New Roman" w:hAnsi="Arial" w:cs="Arial"/>
          <w:sz w:val="24"/>
          <w:szCs w:val="24"/>
        </w:rPr>
        <w:t xml:space="preserve"> </w:t>
      </w:r>
      <w:r w:rsidR="007E043D" w:rsidRPr="008649DD">
        <w:rPr>
          <w:rFonts w:ascii="Arial" w:eastAsia="Times New Roman" w:hAnsi="Arial" w:cs="Arial"/>
          <w:sz w:val="24"/>
          <w:szCs w:val="24"/>
        </w:rPr>
        <w:t xml:space="preserve">  </w:t>
      </w:r>
      <w:proofErr w:type="gramEnd"/>
      <w:r w:rsidR="007E043D" w:rsidRPr="008649DD">
        <w:rPr>
          <w:rFonts w:ascii="Arial" w:eastAsia="Times New Roman" w:hAnsi="Arial" w:cs="Arial"/>
          <w:sz w:val="24"/>
          <w:szCs w:val="24"/>
        </w:rPr>
        <w:t>ª Conferência Municipal</w:t>
      </w:r>
      <w:r w:rsidR="00081C7C" w:rsidRPr="008649DD">
        <w:rPr>
          <w:rFonts w:ascii="Arial" w:eastAsia="Times New Roman" w:hAnsi="Arial" w:cs="Arial"/>
          <w:sz w:val="24"/>
          <w:szCs w:val="24"/>
        </w:rPr>
        <w:t xml:space="preserve"> de Saúde </w:t>
      </w:r>
      <w:r w:rsidR="00990AC2" w:rsidRPr="008649DD">
        <w:rPr>
          <w:rFonts w:ascii="Arial" w:eastAsia="Times New Roman" w:hAnsi="Arial" w:cs="Arial"/>
          <w:sz w:val="24"/>
          <w:szCs w:val="24"/>
        </w:rPr>
        <w:t xml:space="preserve">com base em Documento Orientador e sem prejuízo de outros debates, tem o objetivo de analisar as prioridades locais de saúde, </w:t>
      </w:r>
      <w:r w:rsidR="00DA7A2A">
        <w:rPr>
          <w:rFonts w:ascii="Arial" w:eastAsia="Times New Roman" w:hAnsi="Arial" w:cs="Arial"/>
          <w:sz w:val="24"/>
          <w:szCs w:val="24"/>
        </w:rPr>
        <w:t>formular propostas no âmbito do</w:t>
      </w:r>
      <w:r w:rsidR="00990AC2" w:rsidRPr="008649DD">
        <w:rPr>
          <w:rFonts w:ascii="Arial" w:eastAsia="Times New Roman" w:hAnsi="Arial" w:cs="Arial"/>
          <w:sz w:val="24"/>
          <w:szCs w:val="24"/>
        </w:rPr>
        <w:t xml:space="preserve"> Mu</w:t>
      </w:r>
      <w:r w:rsidR="00DA7A2A">
        <w:rPr>
          <w:rFonts w:ascii="Arial" w:eastAsia="Times New Roman" w:hAnsi="Arial" w:cs="Arial"/>
          <w:sz w:val="24"/>
          <w:szCs w:val="24"/>
        </w:rPr>
        <w:t>nicípio</w:t>
      </w:r>
      <w:r w:rsidR="006D4F9F" w:rsidRPr="008649DD">
        <w:rPr>
          <w:rFonts w:ascii="Arial" w:eastAsia="Times New Roman" w:hAnsi="Arial" w:cs="Arial"/>
          <w:sz w:val="24"/>
          <w:szCs w:val="24"/>
        </w:rPr>
        <w:t xml:space="preserve"> e do Estado</w:t>
      </w:r>
      <w:r w:rsidR="00990AC2" w:rsidRPr="008649DD">
        <w:rPr>
          <w:rFonts w:ascii="Arial" w:eastAsia="Times New Roman" w:hAnsi="Arial" w:cs="Arial"/>
          <w:sz w:val="24"/>
          <w:szCs w:val="24"/>
        </w:rPr>
        <w:t xml:space="preserve"> e elaborar Relatório Final, nos prazo</w:t>
      </w:r>
      <w:r w:rsidR="006D4F9F" w:rsidRPr="008649DD">
        <w:rPr>
          <w:rFonts w:ascii="Arial" w:eastAsia="Times New Roman" w:hAnsi="Arial" w:cs="Arial"/>
          <w:sz w:val="24"/>
          <w:szCs w:val="24"/>
        </w:rPr>
        <w:t>s previstos por este Regulamento</w:t>
      </w:r>
      <w:r w:rsidR="00402B4B" w:rsidRPr="008649DD">
        <w:rPr>
          <w:rFonts w:ascii="Arial" w:eastAsia="Times New Roman" w:hAnsi="Arial" w:cs="Arial"/>
          <w:sz w:val="24"/>
          <w:szCs w:val="24"/>
        </w:rPr>
        <w:t>.</w:t>
      </w:r>
    </w:p>
    <w:p w:rsidR="00990AC2" w:rsidRPr="008649DD" w:rsidRDefault="00990AC2" w:rsidP="008F3506">
      <w:pPr>
        <w:spacing w:line="276" w:lineRule="auto"/>
        <w:ind w:left="260" w:right="266" w:firstLine="852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§1º A divulgação da Etapa Municipal será ampla e a participação aberta a todas e a todos, com direito a voz</w:t>
      </w:r>
      <w:r w:rsidR="00402B4B" w:rsidRPr="008649DD">
        <w:rPr>
          <w:rFonts w:ascii="Arial" w:eastAsia="Times New Roman" w:hAnsi="Arial" w:cs="Arial"/>
          <w:sz w:val="24"/>
          <w:szCs w:val="24"/>
        </w:rPr>
        <w:t xml:space="preserve"> e voto, em todos seus espaços.</w:t>
      </w:r>
    </w:p>
    <w:p w:rsidR="00990AC2" w:rsidRPr="008649DD" w:rsidRDefault="00990AC2" w:rsidP="008F3506">
      <w:pPr>
        <w:spacing w:line="276" w:lineRule="auto"/>
        <w:ind w:left="260" w:right="266" w:firstLine="852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§2º O Documento Orientador a que se refere o caput deste artigo será definido pelo Consel</w:t>
      </w:r>
      <w:r w:rsidR="006D4F9F" w:rsidRPr="008649DD">
        <w:rPr>
          <w:rFonts w:ascii="Arial" w:eastAsia="Times New Roman" w:hAnsi="Arial" w:cs="Arial"/>
          <w:sz w:val="24"/>
          <w:szCs w:val="24"/>
        </w:rPr>
        <w:t>ho Nacional de Saúde</w:t>
      </w:r>
      <w:r w:rsidRPr="008649DD">
        <w:rPr>
          <w:rFonts w:ascii="Arial" w:eastAsia="Times New Roman" w:hAnsi="Arial" w:cs="Arial"/>
          <w:sz w:val="24"/>
          <w:szCs w:val="24"/>
        </w:rPr>
        <w:t>.</w:t>
      </w:r>
    </w:p>
    <w:p w:rsidR="00990AC2" w:rsidRPr="008649DD" w:rsidRDefault="00990AC2" w:rsidP="008F3506">
      <w:pPr>
        <w:spacing w:line="276" w:lineRule="auto"/>
        <w:ind w:left="260" w:right="266" w:firstLine="852"/>
        <w:jc w:val="both"/>
        <w:rPr>
          <w:rFonts w:ascii="Arial" w:eastAsia="Times New Roman" w:hAnsi="Arial" w:cs="Arial"/>
          <w:sz w:val="24"/>
          <w:szCs w:val="24"/>
        </w:rPr>
      </w:pPr>
      <w:bookmarkStart w:id="2" w:name="page6"/>
      <w:bookmarkEnd w:id="2"/>
      <w:r w:rsidRPr="008649DD">
        <w:rPr>
          <w:rFonts w:ascii="Arial" w:eastAsia="Times New Roman" w:hAnsi="Arial" w:cs="Arial"/>
          <w:sz w:val="24"/>
          <w:szCs w:val="24"/>
        </w:rPr>
        <w:t>§3º As propostas e diretrizes que incidirão sobre as políticas de saúde n</w:t>
      </w:r>
      <w:r w:rsidR="006D4F9F" w:rsidRPr="008649DD">
        <w:rPr>
          <w:rFonts w:ascii="Arial" w:eastAsia="Times New Roman" w:hAnsi="Arial" w:cs="Arial"/>
          <w:sz w:val="24"/>
          <w:szCs w:val="24"/>
        </w:rPr>
        <w:t xml:space="preserve">as esferas </w:t>
      </w:r>
      <w:r w:rsidR="00DA7A2A">
        <w:rPr>
          <w:rFonts w:ascii="Arial" w:eastAsia="Times New Roman" w:hAnsi="Arial" w:cs="Arial"/>
          <w:sz w:val="24"/>
          <w:szCs w:val="24"/>
        </w:rPr>
        <w:t xml:space="preserve">Municipal e </w:t>
      </w:r>
      <w:r w:rsidR="006D4F9F" w:rsidRPr="008649DD">
        <w:rPr>
          <w:rFonts w:ascii="Arial" w:eastAsia="Times New Roman" w:hAnsi="Arial" w:cs="Arial"/>
          <w:sz w:val="24"/>
          <w:szCs w:val="24"/>
        </w:rPr>
        <w:t xml:space="preserve">Estadual </w:t>
      </w:r>
      <w:r w:rsidRPr="008649DD">
        <w:rPr>
          <w:rFonts w:ascii="Arial" w:eastAsia="Times New Roman" w:hAnsi="Arial" w:cs="Arial"/>
          <w:sz w:val="24"/>
          <w:szCs w:val="24"/>
        </w:rPr>
        <w:t>serão destacadas no Rela</w:t>
      </w:r>
      <w:r w:rsidR="00402B4B" w:rsidRPr="008649DD">
        <w:rPr>
          <w:rFonts w:ascii="Arial" w:eastAsia="Times New Roman" w:hAnsi="Arial" w:cs="Arial"/>
          <w:sz w:val="24"/>
          <w:szCs w:val="24"/>
        </w:rPr>
        <w:t>tório Final da Etapa Municipal.</w:t>
      </w:r>
    </w:p>
    <w:p w:rsidR="00990AC2" w:rsidRPr="008649DD" w:rsidRDefault="00990AC2" w:rsidP="008F3506">
      <w:pPr>
        <w:spacing w:line="276" w:lineRule="auto"/>
        <w:ind w:left="260" w:right="266" w:firstLine="852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lastRenderedPageBreak/>
        <w:t xml:space="preserve">§4º O Relatório Final da Etapa Municipal será de responsabilidade dos Conselhos Municipais de Saúde e deverá ser enviado à Comissão </w:t>
      </w:r>
      <w:r w:rsidR="002A727D" w:rsidRPr="008649DD">
        <w:rPr>
          <w:rFonts w:ascii="Arial" w:eastAsia="Times New Roman" w:hAnsi="Arial" w:cs="Arial"/>
          <w:sz w:val="24"/>
          <w:szCs w:val="24"/>
        </w:rPr>
        <w:t xml:space="preserve">Organizadora da Etapa Estadual </w:t>
      </w:r>
      <w:r w:rsidR="00402B4B" w:rsidRPr="008649DD">
        <w:rPr>
          <w:rFonts w:ascii="Arial" w:eastAsia="Times New Roman" w:hAnsi="Arial" w:cs="Arial"/>
          <w:sz w:val="24"/>
          <w:szCs w:val="24"/>
        </w:rPr>
        <w:t>até o dia 25 de abril de 2019.</w:t>
      </w:r>
    </w:p>
    <w:p w:rsidR="00990AC2" w:rsidRPr="008649DD" w:rsidRDefault="00C84019" w:rsidP="008649DD">
      <w:pPr>
        <w:spacing w:line="276" w:lineRule="auto"/>
        <w:ind w:right="266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Art. 6</w:t>
      </w:r>
      <w:r w:rsidR="00990AC2" w:rsidRPr="008649DD">
        <w:rPr>
          <w:rFonts w:ascii="Arial" w:eastAsia="Times New Roman" w:hAnsi="Arial" w:cs="Arial"/>
          <w:sz w:val="24"/>
          <w:szCs w:val="24"/>
        </w:rPr>
        <w:t>º Na Conferência Municipal serão eleitas</w:t>
      </w:r>
      <w:r w:rsidR="00066514" w:rsidRPr="008649DD">
        <w:rPr>
          <w:rFonts w:ascii="Arial" w:eastAsia="Times New Roman" w:hAnsi="Arial" w:cs="Arial"/>
          <w:sz w:val="24"/>
          <w:szCs w:val="24"/>
        </w:rPr>
        <w:t xml:space="preserve"> (os)</w:t>
      </w:r>
      <w:r w:rsidR="00990AC2" w:rsidRPr="008649DD">
        <w:rPr>
          <w:rFonts w:ascii="Arial" w:eastAsia="Times New Roman" w:hAnsi="Arial" w:cs="Arial"/>
          <w:sz w:val="24"/>
          <w:szCs w:val="24"/>
        </w:rPr>
        <w:t>, de forma paritária, as Delegadas e os Delegados que participarão da Conferência Estadual, conf</w:t>
      </w:r>
      <w:r w:rsidR="00402B4B" w:rsidRPr="008649DD">
        <w:rPr>
          <w:rFonts w:ascii="Arial" w:eastAsia="Times New Roman" w:hAnsi="Arial" w:cs="Arial"/>
          <w:sz w:val="24"/>
          <w:szCs w:val="24"/>
        </w:rPr>
        <w:t>orme Resolução CNS nº 453/2012.</w:t>
      </w:r>
      <w:r w:rsidR="00066514" w:rsidRPr="008649DD">
        <w:rPr>
          <w:rFonts w:ascii="Arial" w:eastAsia="Times New Roman" w:hAnsi="Arial" w:cs="Arial"/>
          <w:sz w:val="24"/>
          <w:szCs w:val="24"/>
        </w:rPr>
        <w:t xml:space="preserve"> Quantidade de membros por Municípios em Anexo.</w:t>
      </w:r>
    </w:p>
    <w:p w:rsidR="00990AC2" w:rsidRPr="008649DD" w:rsidRDefault="00990AC2" w:rsidP="008F3506">
      <w:pPr>
        <w:spacing w:line="276" w:lineRule="auto"/>
        <w:ind w:left="260" w:right="266" w:firstLine="852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§1º O resultado da eleição das Delegadas e Delegados da Etapa Munici</w:t>
      </w:r>
      <w:r w:rsidR="004770E5">
        <w:rPr>
          <w:rFonts w:ascii="Arial" w:eastAsia="Times New Roman" w:hAnsi="Arial" w:cs="Arial"/>
          <w:sz w:val="24"/>
          <w:szCs w:val="24"/>
        </w:rPr>
        <w:t xml:space="preserve">pal será enviado </w:t>
      </w:r>
      <w:proofErr w:type="gramStart"/>
      <w:r w:rsidR="004770E5">
        <w:rPr>
          <w:rFonts w:ascii="Arial" w:eastAsia="Times New Roman" w:hAnsi="Arial" w:cs="Arial"/>
          <w:sz w:val="24"/>
          <w:szCs w:val="24"/>
        </w:rPr>
        <w:t>pelos Conselho</w:t>
      </w:r>
      <w:proofErr w:type="gramEnd"/>
      <w:r w:rsidR="004770E5">
        <w:rPr>
          <w:rFonts w:ascii="Arial" w:eastAsia="Times New Roman" w:hAnsi="Arial" w:cs="Arial"/>
          <w:sz w:val="24"/>
          <w:szCs w:val="24"/>
        </w:rPr>
        <w:t xml:space="preserve"> Municipal</w:t>
      </w:r>
      <w:r w:rsidRPr="008649DD">
        <w:rPr>
          <w:rFonts w:ascii="Arial" w:eastAsia="Times New Roman" w:hAnsi="Arial" w:cs="Arial"/>
          <w:sz w:val="24"/>
          <w:szCs w:val="24"/>
        </w:rPr>
        <w:t xml:space="preserve"> de Saúde à Comissão Organizadora da Etap</w:t>
      </w:r>
      <w:r w:rsidR="006A45DB" w:rsidRPr="008649DD">
        <w:rPr>
          <w:rFonts w:ascii="Arial" w:eastAsia="Times New Roman" w:hAnsi="Arial" w:cs="Arial"/>
          <w:sz w:val="24"/>
          <w:szCs w:val="24"/>
        </w:rPr>
        <w:t xml:space="preserve">a Estadual </w:t>
      </w:r>
      <w:r w:rsidR="00402B4B" w:rsidRPr="008649DD">
        <w:rPr>
          <w:rFonts w:ascii="Arial" w:eastAsia="Times New Roman" w:hAnsi="Arial" w:cs="Arial"/>
          <w:sz w:val="24"/>
          <w:szCs w:val="24"/>
        </w:rPr>
        <w:t>até o dia 15 de abril de 2019.</w:t>
      </w:r>
    </w:p>
    <w:p w:rsidR="00990AC2" w:rsidRPr="008649DD" w:rsidRDefault="00990AC2" w:rsidP="008F3506">
      <w:pPr>
        <w:spacing w:line="276" w:lineRule="auto"/>
        <w:ind w:left="260" w:right="266" w:firstLine="852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§2º A atualização dos dados junto ao Sistema de Acompanhamento dos Conselhos de Saúde - SIACS será feito por cada Conselho Municipal de Saúde,</w:t>
      </w:r>
      <w:r w:rsidR="00061085" w:rsidRPr="008649DD">
        <w:rPr>
          <w:rFonts w:ascii="Arial" w:eastAsia="Times New Roman" w:hAnsi="Arial" w:cs="Arial"/>
          <w:sz w:val="24"/>
          <w:szCs w:val="24"/>
        </w:rPr>
        <w:t xml:space="preserve"> até o dia 25 de abril de 2019</w:t>
      </w:r>
      <w:r w:rsidR="00402B4B" w:rsidRPr="008649DD">
        <w:rPr>
          <w:rFonts w:ascii="Arial" w:eastAsia="Times New Roman" w:hAnsi="Arial" w:cs="Arial"/>
          <w:sz w:val="24"/>
          <w:szCs w:val="24"/>
        </w:rPr>
        <w:t>.</w:t>
      </w:r>
    </w:p>
    <w:p w:rsidR="00990AC2" w:rsidRPr="008649DD" w:rsidRDefault="00990AC2" w:rsidP="008F3506">
      <w:pPr>
        <w:spacing w:line="276" w:lineRule="auto"/>
        <w:ind w:left="260" w:right="266" w:firstLine="852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§3º A</w:t>
      </w:r>
      <w:r w:rsidR="004770E5">
        <w:rPr>
          <w:rFonts w:ascii="Arial" w:eastAsia="Times New Roman" w:hAnsi="Arial" w:cs="Arial"/>
          <w:sz w:val="24"/>
          <w:szCs w:val="24"/>
        </w:rPr>
        <w:t xml:space="preserve"> Plenária da Conferência Municipal</w:t>
      </w:r>
      <w:r w:rsidRPr="008649DD">
        <w:rPr>
          <w:rFonts w:ascii="Arial" w:eastAsia="Times New Roman" w:hAnsi="Arial" w:cs="Arial"/>
          <w:sz w:val="24"/>
          <w:szCs w:val="24"/>
        </w:rPr>
        <w:t xml:space="preserve"> deverão incentivar que sejam eleitas pessoas que ainda não participaram de outras conferências e que tenham demonstrado compromisso ético e político com a conferência, bem como com os debates em torno do tema central da 16ª CNS (=8ª</w:t>
      </w:r>
      <w:r w:rsidR="00402B4B" w:rsidRPr="008649DD">
        <w:rPr>
          <w:rFonts w:ascii="Arial" w:eastAsia="Times New Roman" w:hAnsi="Arial" w:cs="Arial"/>
          <w:sz w:val="24"/>
          <w:szCs w:val="24"/>
        </w:rPr>
        <w:t>+8).</w:t>
      </w:r>
    </w:p>
    <w:p w:rsidR="00990AC2" w:rsidRPr="008649DD" w:rsidRDefault="00C84019" w:rsidP="008649DD">
      <w:pPr>
        <w:spacing w:line="276" w:lineRule="auto"/>
        <w:ind w:right="266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Art. 7</w:t>
      </w:r>
      <w:r w:rsidR="00990AC2" w:rsidRPr="008649DD">
        <w:rPr>
          <w:rFonts w:ascii="Arial" w:eastAsia="Times New Roman" w:hAnsi="Arial" w:cs="Arial"/>
          <w:sz w:val="24"/>
          <w:szCs w:val="24"/>
        </w:rPr>
        <w:t xml:space="preserve">º As atividades </w:t>
      </w:r>
      <w:r w:rsidR="004770E5">
        <w:rPr>
          <w:rFonts w:ascii="Arial" w:eastAsia="Times New Roman" w:hAnsi="Arial" w:cs="Arial"/>
          <w:sz w:val="24"/>
          <w:szCs w:val="24"/>
        </w:rPr>
        <w:t>preparatórias da Etapa Municipal</w:t>
      </w:r>
      <w:r w:rsidR="00D81F77" w:rsidRPr="008649DD">
        <w:rPr>
          <w:rFonts w:ascii="Arial" w:eastAsia="Times New Roman" w:hAnsi="Arial" w:cs="Arial"/>
          <w:sz w:val="24"/>
          <w:szCs w:val="24"/>
        </w:rPr>
        <w:t xml:space="preserve"> </w:t>
      </w:r>
      <w:r w:rsidR="00185C55" w:rsidRPr="008649DD">
        <w:rPr>
          <w:rFonts w:ascii="Arial" w:eastAsia="Times New Roman" w:hAnsi="Arial" w:cs="Arial"/>
          <w:sz w:val="24"/>
          <w:szCs w:val="24"/>
        </w:rPr>
        <w:t xml:space="preserve">e </w:t>
      </w:r>
      <w:r w:rsidR="00990AC2" w:rsidRPr="008649DD">
        <w:rPr>
          <w:rFonts w:ascii="Arial" w:eastAsia="Times New Roman" w:hAnsi="Arial" w:cs="Arial"/>
          <w:sz w:val="24"/>
          <w:szCs w:val="24"/>
        </w:rPr>
        <w:t>devem ser organizadas ainda no ano de 2018 com vistas a potencializar a participação popular nos debates dos eixos da Conferência e ampliar as vozes e representações sociais em torno da defesa da consolidação do SUS e do seu finan</w:t>
      </w:r>
      <w:r w:rsidR="00402B4B" w:rsidRPr="008649DD">
        <w:rPr>
          <w:rFonts w:ascii="Arial" w:eastAsia="Times New Roman" w:hAnsi="Arial" w:cs="Arial"/>
          <w:sz w:val="24"/>
          <w:szCs w:val="24"/>
        </w:rPr>
        <w:t>ciamento adequado e suficiente.</w:t>
      </w:r>
    </w:p>
    <w:p w:rsidR="00990AC2" w:rsidRPr="008649DD" w:rsidRDefault="00C84019" w:rsidP="008F3506">
      <w:pPr>
        <w:spacing w:line="276" w:lineRule="auto"/>
        <w:ind w:left="260" w:right="266" w:firstLine="852"/>
        <w:jc w:val="both"/>
        <w:rPr>
          <w:rFonts w:ascii="Arial" w:eastAsia="Times New Roman" w:hAnsi="Arial" w:cs="Arial"/>
          <w:sz w:val="24"/>
          <w:szCs w:val="24"/>
        </w:rPr>
      </w:pPr>
      <w:bookmarkStart w:id="3" w:name="page7"/>
      <w:bookmarkEnd w:id="3"/>
      <w:r w:rsidRPr="008649DD">
        <w:rPr>
          <w:rFonts w:ascii="Arial" w:eastAsia="Times New Roman" w:hAnsi="Arial" w:cs="Arial"/>
          <w:sz w:val="24"/>
          <w:szCs w:val="24"/>
        </w:rPr>
        <w:t>§1</w:t>
      </w:r>
      <w:r w:rsidR="00990AC2" w:rsidRPr="008649DD">
        <w:rPr>
          <w:rFonts w:ascii="Arial" w:eastAsia="Times New Roman" w:hAnsi="Arial" w:cs="Arial"/>
          <w:sz w:val="24"/>
          <w:szCs w:val="24"/>
        </w:rPr>
        <w:t>º Em virtude da agenda eleitoral do ano de 2018, as atividades preparatórias da</w:t>
      </w:r>
      <w:r w:rsidR="00066514" w:rsidRPr="008649DD">
        <w:rPr>
          <w:rFonts w:ascii="Arial" w:eastAsia="Times New Roman" w:hAnsi="Arial" w:cs="Arial"/>
          <w:sz w:val="24"/>
          <w:szCs w:val="24"/>
        </w:rPr>
        <w:t xml:space="preserve"> Etapa</w:t>
      </w:r>
      <w:r w:rsidR="004770E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4770E5">
        <w:rPr>
          <w:rFonts w:ascii="Arial" w:eastAsia="Times New Roman" w:hAnsi="Arial" w:cs="Arial"/>
          <w:sz w:val="24"/>
          <w:szCs w:val="24"/>
        </w:rPr>
        <w:t>Municipai</w:t>
      </w:r>
      <w:proofErr w:type="spellEnd"/>
      <w:r w:rsidR="00990AC2" w:rsidRPr="008649DD">
        <w:rPr>
          <w:rFonts w:ascii="Arial" w:eastAsia="Times New Roman" w:hAnsi="Arial" w:cs="Arial"/>
          <w:sz w:val="24"/>
          <w:szCs w:val="24"/>
        </w:rPr>
        <w:t xml:space="preserve"> poderão pautar os projetos políticos em curso pela defesa do SUS, de sua consolidação e finan</w:t>
      </w:r>
      <w:r w:rsidR="00402B4B" w:rsidRPr="008649DD">
        <w:rPr>
          <w:rFonts w:ascii="Arial" w:eastAsia="Times New Roman" w:hAnsi="Arial" w:cs="Arial"/>
          <w:sz w:val="24"/>
          <w:szCs w:val="24"/>
        </w:rPr>
        <w:t>ciamento adequado e suficiente.</w:t>
      </w:r>
    </w:p>
    <w:p w:rsidR="00BC5480" w:rsidRPr="008649DD" w:rsidRDefault="00C84019" w:rsidP="008649DD">
      <w:pPr>
        <w:spacing w:line="276" w:lineRule="auto"/>
        <w:ind w:left="260" w:right="266" w:firstLine="852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§2</w:t>
      </w:r>
      <w:r w:rsidR="00536CE7">
        <w:rPr>
          <w:rFonts w:ascii="Arial" w:eastAsia="Times New Roman" w:hAnsi="Arial" w:cs="Arial"/>
          <w:sz w:val="24"/>
          <w:szCs w:val="24"/>
        </w:rPr>
        <w:t>º Só poderão participar da etapa subsequente</w:t>
      </w:r>
      <w:r w:rsidR="00990AC2" w:rsidRPr="008649DD">
        <w:rPr>
          <w:rFonts w:ascii="Arial" w:eastAsia="Times New Roman" w:hAnsi="Arial" w:cs="Arial"/>
          <w:sz w:val="24"/>
          <w:szCs w:val="24"/>
        </w:rPr>
        <w:t xml:space="preserve">, na condição de </w:t>
      </w:r>
      <w:proofErr w:type="gramStart"/>
      <w:r w:rsidR="00990AC2" w:rsidRPr="008649DD">
        <w:rPr>
          <w:rFonts w:ascii="Arial" w:eastAsia="Times New Roman" w:hAnsi="Arial" w:cs="Arial"/>
          <w:sz w:val="24"/>
          <w:szCs w:val="24"/>
        </w:rPr>
        <w:t>Delegadas e Delegados</w:t>
      </w:r>
      <w:proofErr w:type="gramEnd"/>
      <w:r w:rsidR="00990AC2" w:rsidRPr="008649DD">
        <w:rPr>
          <w:rFonts w:ascii="Arial" w:eastAsia="Times New Roman" w:hAnsi="Arial" w:cs="Arial"/>
          <w:sz w:val="24"/>
          <w:szCs w:val="24"/>
        </w:rPr>
        <w:t>, as pessoas que participarem ativamente nos processos e atividades preparatórias da Etapa Municipal.</w:t>
      </w:r>
    </w:p>
    <w:p w:rsidR="00990AC2" w:rsidRPr="008649DD" w:rsidRDefault="00B276D2" w:rsidP="008649DD">
      <w:pPr>
        <w:spacing w:line="276" w:lineRule="auto"/>
        <w:ind w:right="-833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649DD">
        <w:rPr>
          <w:rFonts w:ascii="Arial" w:eastAsia="Times New Roman" w:hAnsi="Arial" w:cs="Arial"/>
          <w:b/>
          <w:sz w:val="24"/>
          <w:szCs w:val="24"/>
        </w:rPr>
        <w:t>Seção II</w:t>
      </w:r>
    </w:p>
    <w:p w:rsidR="003F595D" w:rsidRPr="008649DD" w:rsidRDefault="001B728E" w:rsidP="008649DD">
      <w:pPr>
        <w:spacing w:line="276" w:lineRule="auto"/>
        <w:ind w:right="266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Art. 8º</w:t>
      </w:r>
      <w:r w:rsidR="00990AC2" w:rsidRPr="008649DD">
        <w:rPr>
          <w:rFonts w:ascii="Arial" w:eastAsia="Times New Roman" w:hAnsi="Arial" w:cs="Arial"/>
          <w:sz w:val="24"/>
          <w:szCs w:val="24"/>
        </w:rPr>
        <w:t xml:space="preserve"> A Comissão Organizadora da</w:t>
      </w:r>
      <w:proofErr w:type="gramStart"/>
      <w:r w:rsidR="00990AC2" w:rsidRPr="008649DD">
        <w:rPr>
          <w:rFonts w:ascii="Arial" w:eastAsia="Times New Roman" w:hAnsi="Arial" w:cs="Arial"/>
          <w:sz w:val="24"/>
          <w:szCs w:val="24"/>
        </w:rPr>
        <w:t xml:space="preserve"> </w:t>
      </w:r>
      <w:r w:rsidR="00715595" w:rsidRPr="008649DD">
        <w:rPr>
          <w:rFonts w:ascii="Arial" w:eastAsia="Times New Roman" w:hAnsi="Arial" w:cs="Arial"/>
          <w:sz w:val="24"/>
          <w:szCs w:val="24"/>
        </w:rPr>
        <w:t xml:space="preserve">   </w:t>
      </w:r>
      <w:proofErr w:type="gramEnd"/>
      <w:r w:rsidR="00715595" w:rsidRPr="008649DD">
        <w:rPr>
          <w:rFonts w:ascii="Arial" w:eastAsia="Times New Roman" w:hAnsi="Arial" w:cs="Arial"/>
          <w:sz w:val="24"/>
          <w:szCs w:val="24"/>
        </w:rPr>
        <w:t>ª Conferência Municipal</w:t>
      </w:r>
      <w:r w:rsidR="00EB1B7D" w:rsidRPr="008649DD">
        <w:rPr>
          <w:rFonts w:ascii="Arial" w:eastAsia="Times New Roman" w:hAnsi="Arial" w:cs="Arial"/>
          <w:sz w:val="24"/>
          <w:szCs w:val="24"/>
        </w:rPr>
        <w:t xml:space="preserve"> de Saúde </w:t>
      </w:r>
      <w:r w:rsidR="0057378F" w:rsidRPr="008649DD">
        <w:rPr>
          <w:rFonts w:ascii="Arial" w:eastAsia="Times New Roman" w:hAnsi="Arial" w:cs="Arial"/>
          <w:sz w:val="24"/>
          <w:szCs w:val="24"/>
        </w:rPr>
        <w:t>será composta por 04 (quatro</w:t>
      </w:r>
      <w:r w:rsidR="00EB1B7D" w:rsidRPr="008649DD">
        <w:rPr>
          <w:rFonts w:ascii="Arial" w:eastAsia="Times New Roman" w:hAnsi="Arial" w:cs="Arial"/>
          <w:sz w:val="24"/>
          <w:szCs w:val="24"/>
        </w:rPr>
        <w:t>) membros</w:t>
      </w:r>
      <w:r w:rsidR="009061E7" w:rsidRPr="008649DD">
        <w:rPr>
          <w:rFonts w:ascii="Arial" w:eastAsia="Times New Roman" w:hAnsi="Arial" w:cs="Arial"/>
          <w:sz w:val="24"/>
          <w:szCs w:val="24"/>
        </w:rPr>
        <w:t>:</w:t>
      </w:r>
      <w:bookmarkStart w:id="4" w:name="page12"/>
      <w:bookmarkEnd w:id="4"/>
    </w:p>
    <w:p w:rsidR="00990AC2" w:rsidRPr="008649DD" w:rsidRDefault="00990AC2" w:rsidP="008F3506">
      <w:pPr>
        <w:spacing w:line="276" w:lineRule="auto"/>
        <w:ind w:left="260" w:right="266" w:firstLine="567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§1º A Comissão Organizadora será coordenada pelo/a Presidente</w:t>
      </w:r>
      <w:r w:rsidR="00536CE7">
        <w:rPr>
          <w:rFonts w:ascii="Arial" w:eastAsia="Times New Roman" w:hAnsi="Arial" w:cs="Arial"/>
          <w:sz w:val="24"/>
          <w:szCs w:val="24"/>
        </w:rPr>
        <w:t xml:space="preserve"> do Conselho Municipal</w:t>
      </w:r>
      <w:r w:rsidR="00D14E0E" w:rsidRPr="008649DD">
        <w:rPr>
          <w:rFonts w:ascii="Arial" w:eastAsia="Times New Roman" w:hAnsi="Arial" w:cs="Arial"/>
          <w:sz w:val="24"/>
          <w:szCs w:val="24"/>
        </w:rPr>
        <w:t xml:space="preserve"> de Saúde</w:t>
      </w:r>
      <w:r w:rsidR="005E704B" w:rsidRPr="008649DD">
        <w:rPr>
          <w:rFonts w:ascii="Arial" w:eastAsia="Times New Roman" w:hAnsi="Arial" w:cs="Arial"/>
          <w:sz w:val="24"/>
          <w:szCs w:val="24"/>
        </w:rPr>
        <w:t xml:space="preserve"> e</w:t>
      </w:r>
      <w:r w:rsidR="00402B4B" w:rsidRPr="008649DD">
        <w:rPr>
          <w:rFonts w:ascii="Arial" w:eastAsia="Times New Roman" w:hAnsi="Arial" w:cs="Arial"/>
          <w:sz w:val="24"/>
          <w:szCs w:val="24"/>
        </w:rPr>
        <w:t>.</w:t>
      </w:r>
    </w:p>
    <w:p w:rsidR="00990AC2" w:rsidRPr="008649DD" w:rsidRDefault="001B728E" w:rsidP="00583687">
      <w:pPr>
        <w:spacing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Art. 9º</w:t>
      </w:r>
      <w:r w:rsidR="00990AC2" w:rsidRPr="008649DD">
        <w:rPr>
          <w:rFonts w:ascii="Arial" w:eastAsia="Times New Roman" w:hAnsi="Arial" w:cs="Arial"/>
          <w:sz w:val="24"/>
          <w:szCs w:val="24"/>
        </w:rPr>
        <w:t xml:space="preserve"> A Comissão Organizadora terá a seg</w:t>
      </w:r>
      <w:r w:rsidR="00402B4B" w:rsidRPr="008649DD">
        <w:rPr>
          <w:rFonts w:ascii="Arial" w:eastAsia="Times New Roman" w:hAnsi="Arial" w:cs="Arial"/>
          <w:sz w:val="24"/>
          <w:szCs w:val="24"/>
        </w:rPr>
        <w:t>uinte estrutura:</w:t>
      </w:r>
    </w:p>
    <w:p w:rsidR="00990AC2" w:rsidRPr="008649DD" w:rsidRDefault="0057378F" w:rsidP="008F3506">
      <w:pPr>
        <w:spacing w:after="0" w:line="276" w:lineRule="auto"/>
        <w:ind w:left="260" w:right="266" w:firstLine="852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I – Coordenador/a Geral</w:t>
      </w:r>
      <w:r w:rsidR="00715595" w:rsidRPr="008649DD">
        <w:rPr>
          <w:rFonts w:ascii="Arial" w:eastAsia="Times New Roman" w:hAnsi="Arial" w:cs="Arial"/>
          <w:sz w:val="24"/>
          <w:szCs w:val="24"/>
        </w:rPr>
        <w:t>, de Mobilização, Comunicação</w:t>
      </w:r>
      <w:r w:rsidR="00536CE7">
        <w:rPr>
          <w:rFonts w:ascii="Arial" w:eastAsia="Times New Roman" w:hAnsi="Arial" w:cs="Arial"/>
          <w:sz w:val="24"/>
          <w:szCs w:val="24"/>
        </w:rPr>
        <w:t xml:space="preserve">, Informação, </w:t>
      </w:r>
      <w:r w:rsidR="00715595" w:rsidRPr="008649DD">
        <w:rPr>
          <w:rFonts w:ascii="Arial" w:eastAsia="Times New Roman" w:hAnsi="Arial" w:cs="Arial"/>
          <w:sz w:val="24"/>
          <w:szCs w:val="24"/>
        </w:rPr>
        <w:t>Infraestrutura e Acessibilidade:</w:t>
      </w:r>
    </w:p>
    <w:p w:rsidR="00BC5480" w:rsidRPr="008649DD" w:rsidRDefault="005E704B" w:rsidP="008649DD">
      <w:pPr>
        <w:tabs>
          <w:tab w:val="left" w:pos="1338"/>
        </w:tabs>
        <w:spacing w:after="0" w:line="276" w:lineRule="auto"/>
        <w:ind w:left="1120" w:right="3306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II</w:t>
      </w:r>
      <w:r w:rsidR="00990AC2" w:rsidRPr="008649DD">
        <w:rPr>
          <w:rFonts w:ascii="Arial" w:eastAsia="Times New Roman" w:hAnsi="Arial" w:cs="Arial"/>
          <w:sz w:val="24"/>
          <w:szCs w:val="24"/>
        </w:rPr>
        <w:t xml:space="preserve"> – Relat</w:t>
      </w:r>
      <w:r w:rsidR="0057378F" w:rsidRPr="008649DD">
        <w:rPr>
          <w:rFonts w:ascii="Arial" w:eastAsia="Times New Roman" w:hAnsi="Arial" w:cs="Arial"/>
          <w:sz w:val="24"/>
          <w:szCs w:val="24"/>
        </w:rPr>
        <w:t>or/a Geral</w:t>
      </w:r>
      <w:r w:rsidR="00715595" w:rsidRPr="008649DD">
        <w:rPr>
          <w:rFonts w:ascii="Arial" w:eastAsia="Times New Roman" w:hAnsi="Arial" w:cs="Arial"/>
          <w:sz w:val="24"/>
          <w:szCs w:val="24"/>
        </w:rPr>
        <w:t xml:space="preserve">: </w:t>
      </w:r>
    </w:p>
    <w:p w:rsidR="00990AC2" w:rsidRPr="008649DD" w:rsidRDefault="00B276D2" w:rsidP="008F3506">
      <w:pPr>
        <w:spacing w:line="276" w:lineRule="auto"/>
        <w:ind w:right="-833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649DD">
        <w:rPr>
          <w:rFonts w:ascii="Arial" w:eastAsia="Times New Roman" w:hAnsi="Arial" w:cs="Arial"/>
          <w:b/>
          <w:sz w:val="24"/>
          <w:szCs w:val="24"/>
        </w:rPr>
        <w:lastRenderedPageBreak/>
        <w:t>Seção III</w:t>
      </w:r>
    </w:p>
    <w:p w:rsidR="00990AC2" w:rsidRPr="008649DD" w:rsidRDefault="001B728E" w:rsidP="008649DD">
      <w:pPr>
        <w:spacing w:line="276" w:lineRule="auto"/>
        <w:ind w:right="266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Art. 10</w:t>
      </w:r>
      <w:r w:rsidR="00990AC2" w:rsidRPr="008649DD">
        <w:rPr>
          <w:rFonts w:ascii="Arial" w:eastAsia="Times New Roman" w:hAnsi="Arial" w:cs="Arial"/>
          <w:sz w:val="24"/>
          <w:szCs w:val="24"/>
        </w:rPr>
        <w:t xml:space="preserve"> A C</w:t>
      </w:r>
      <w:r w:rsidR="00715595" w:rsidRPr="008649DD">
        <w:rPr>
          <w:rFonts w:ascii="Arial" w:eastAsia="Times New Roman" w:hAnsi="Arial" w:cs="Arial"/>
          <w:sz w:val="24"/>
          <w:szCs w:val="24"/>
        </w:rPr>
        <w:t>omissão Organizadora da</w:t>
      </w:r>
      <w:proofErr w:type="gramStart"/>
      <w:r w:rsidR="00715595" w:rsidRPr="008649DD">
        <w:rPr>
          <w:rFonts w:ascii="Arial" w:eastAsia="Times New Roman" w:hAnsi="Arial" w:cs="Arial"/>
          <w:sz w:val="24"/>
          <w:szCs w:val="24"/>
        </w:rPr>
        <w:t xml:space="preserve">   </w:t>
      </w:r>
      <w:proofErr w:type="gramEnd"/>
      <w:r w:rsidR="00715595" w:rsidRPr="008649DD">
        <w:rPr>
          <w:rFonts w:ascii="Arial" w:eastAsia="Times New Roman" w:hAnsi="Arial" w:cs="Arial"/>
          <w:sz w:val="24"/>
          <w:szCs w:val="24"/>
        </w:rPr>
        <w:t>ª Conferência Municipal</w:t>
      </w:r>
      <w:r w:rsidR="00D14E0E" w:rsidRPr="008649DD">
        <w:rPr>
          <w:rFonts w:ascii="Arial" w:eastAsia="Times New Roman" w:hAnsi="Arial" w:cs="Arial"/>
          <w:sz w:val="24"/>
          <w:szCs w:val="24"/>
        </w:rPr>
        <w:t xml:space="preserve"> de Saúde </w:t>
      </w:r>
      <w:r w:rsidR="007B3D60" w:rsidRPr="008649DD">
        <w:rPr>
          <w:rFonts w:ascii="Arial" w:eastAsia="Times New Roman" w:hAnsi="Arial" w:cs="Arial"/>
          <w:sz w:val="24"/>
          <w:szCs w:val="24"/>
        </w:rPr>
        <w:t>tem as seguintes atribuições:</w:t>
      </w:r>
    </w:p>
    <w:p w:rsidR="00D14E0E" w:rsidRPr="008649DD" w:rsidRDefault="00990AC2" w:rsidP="008F3506">
      <w:pPr>
        <w:spacing w:line="276" w:lineRule="auto"/>
        <w:ind w:left="567" w:firstLine="307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I – Promover as ações necessárias à realização da</w:t>
      </w:r>
      <w:proofErr w:type="gramStart"/>
      <w:r w:rsidR="00715595" w:rsidRPr="008649DD">
        <w:rPr>
          <w:rFonts w:ascii="Arial" w:eastAsia="Times New Roman" w:hAnsi="Arial" w:cs="Arial"/>
          <w:sz w:val="24"/>
          <w:szCs w:val="24"/>
        </w:rPr>
        <w:t xml:space="preserve">    </w:t>
      </w:r>
      <w:proofErr w:type="gramEnd"/>
      <w:r w:rsidR="00715595" w:rsidRPr="008649DD">
        <w:rPr>
          <w:rFonts w:ascii="Arial" w:eastAsia="Times New Roman" w:hAnsi="Arial" w:cs="Arial"/>
          <w:sz w:val="24"/>
          <w:szCs w:val="24"/>
        </w:rPr>
        <w:t>ª Conferência Municipal</w:t>
      </w:r>
      <w:r w:rsidR="00D14E0E" w:rsidRPr="008649DD">
        <w:rPr>
          <w:rFonts w:ascii="Arial" w:eastAsia="Times New Roman" w:hAnsi="Arial" w:cs="Arial"/>
          <w:sz w:val="24"/>
          <w:szCs w:val="24"/>
        </w:rPr>
        <w:t xml:space="preserve"> de Saúde</w:t>
      </w:r>
      <w:r w:rsidR="007B3D60" w:rsidRPr="008649DD">
        <w:rPr>
          <w:rFonts w:ascii="Arial" w:eastAsia="Times New Roman" w:hAnsi="Arial" w:cs="Arial"/>
          <w:sz w:val="24"/>
          <w:szCs w:val="24"/>
        </w:rPr>
        <w:t>, atendendo às deliber</w:t>
      </w:r>
      <w:r w:rsidR="00715595" w:rsidRPr="008649DD">
        <w:rPr>
          <w:rFonts w:ascii="Arial" w:eastAsia="Times New Roman" w:hAnsi="Arial" w:cs="Arial"/>
          <w:sz w:val="24"/>
          <w:szCs w:val="24"/>
        </w:rPr>
        <w:t>ações do CMS</w:t>
      </w:r>
      <w:r w:rsidR="007B3D60" w:rsidRPr="008649DD">
        <w:rPr>
          <w:rFonts w:ascii="Arial" w:eastAsia="Times New Roman" w:hAnsi="Arial" w:cs="Arial"/>
          <w:sz w:val="24"/>
          <w:szCs w:val="24"/>
        </w:rPr>
        <w:t xml:space="preserve"> e </w:t>
      </w:r>
      <w:r w:rsidR="00FF1909" w:rsidRPr="008649DD">
        <w:rPr>
          <w:rFonts w:ascii="Arial" w:eastAsia="Times New Roman" w:hAnsi="Arial" w:cs="Arial"/>
          <w:sz w:val="24"/>
          <w:szCs w:val="24"/>
        </w:rPr>
        <w:t xml:space="preserve">com apoio </w:t>
      </w:r>
      <w:r w:rsidR="007B3D60" w:rsidRPr="008649DD">
        <w:rPr>
          <w:rFonts w:ascii="Arial" w:eastAsia="Times New Roman" w:hAnsi="Arial" w:cs="Arial"/>
          <w:sz w:val="24"/>
          <w:szCs w:val="24"/>
        </w:rPr>
        <w:t>d</w:t>
      </w:r>
      <w:r w:rsidR="00715595" w:rsidRPr="008649DD">
        <w:rPr>
          <w:rFonts w:ascii="Arial" w:eastAsia="Times New Roman" w:hAnsi="Arial" w:cs="Arial"/>
          <w:sz w:val="24"/>
          <w:szCs w:val="24"/>
        </w:rPr>
        <w:t>a SMS.</w:t>
      </w:r>
      <w:r w:rsidR="00FF1909" w:rsidRPr="008649DD">
        <w:rPr>
          <w:rFonts w:ascii="Arial" w:eastAsia="Times New Roman" w:hAnsi="Arial" w:cs="Arial"/>
          <w:sz w:val="24"/>
          <w:szCs w:val="24"/>
        </w:rPr>
        <w:t xml:space="preserve">            </w:t>
      </w:r>
    </w:p>
    <w:p w:rsidR="00990AC2" w:rsidRPr="008649DD" w:rsidRDefault="00990AC2" w:rsidP="00583687">
      <w:pPr>
        <w:spacing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A</w:t>
      </w:r>
      <w:r w:rsidR="009061E7" w:rsidRPr="008649DD">
        <w:rPr>
          <w:rFonts w:ascii="Arial" w:eastAsia="Times New Roman" w:hAnsi="Arial" w:cs="Arial"/>
          <w:sz w:val="24"/>
          <w:szCs w:val="24"/>
        </w:rPr>
        <w:t>rt.</w:t>
      </w:r>
      <w:r w:rsidR="001B728E" w:rsidRPr="008649DD">
        <w:rPr>
          <w:rFonts w:ascii="Arial" w:eastAsia="Times New Roman" w:hAnsi="Arial" w:cs="Arial"/>
          <w:sz w:val="24"/>
          <w:szCs w:val="24"/>
        </w:rPr>
        <w:t xml:space="preserve"> 11</w:t>
      </w:r>
      <w:r w:rsidR="007B3D60" w:rsidRPr="008649DD">
        <w:rPr>
          <w:rFonts w:ascii="Arial" w:eastAsia="Times New Roman" w:hAnsi="Arial" w:cs="Arial"/>
          <w:sz w:val="24"/>
          <w:szCs w:val="24"/>
        </w:rPr>
        <w:t xml:space="preserve"> Ao Relator/a Geral cabe:</w:t>
      </w:r>
    </w:p>
    <w:p w:rsidR="00990AC2" w:rsidRPr="008649DD" w:rsidRDefault="00990AC2" w:rsidP="008F3506">
      <w:pPr>
        <w:spacing w:after="0" w:line="276" w:lineRule="auto"/>
        <w:ind w:left="260" w:right="266" w:firstLine="852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I – Coordenar a elaboração e a organização das moções de</w:t>
      </w:r>
      <w:r w:rsidR="000E5362" w:rsidRPr="008649DD">
        <w:rPr>
          <w:rFonts w:ascii="Arial" w:eastAsia="Times New Roman" w:hAnsi="Arial" w:cs="Arial"/>
          <w:sz w:val="24"/>
          <w:szCs w:val="24"/>
        </w:rPr>
        <w:t xml:space="preserve"> âmbito Estadual</w:t>
      </w:r>
      <w:r w:rsidR="00715595" w:rsidRPr="008649DD">
        <w:rPr>
          <w:rFonts w:ascii="Arial" w:eastAsia="Times New Roman" w:hAnsi="Arial" w:cs="Arial"/>
          <w:sz w:val="24"/>
          <w:szCs w:val="24"/>
        </w:rPr>
        <w:t>, aprovadas</w:t>
      </w:r>
      <w:r w:rsidR="007B3D60" w:rsidRPr="008649DD">
        <w:rPr>
          <w:rFonts w:ascii="Arial" w:eastAsia="Times New Roman" w:hAnsi="Arial" w:cs="Arial"/>
          <w:sz w:val="24"/>
          <w:szCs w:val="24"/>
        </w:rPr>
        <w:t>;</w:t>
      </w:r>
    </w:p>
    <w:p w:rsidR="00990AC2" w:rsidRPr="008649DD" w:rsidRDefault="00990AC2" w:rsidP="008F3506">
      <w:pPr>
        <w:spacing w:after="0" w:line="276" w:lineRule="auto"/>
        <w:ind w:left="260" w:right="266" w:firstLine="852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 xml:space="preserve">II – </w:t>
      </w:r>
      <w:r w:rsidR="00715595" w:rsidRPr="008649DD">
        <w:rPr>
          <w:rFonts w:ascii="Arial" w:eastAsia="Times New Roman" w:hAnsi="Arial" w:cs="Arial"/>
          <w:sz w:val="24"/>
          <w:szCs w:val="24"/>
        </w:rPr>
        <w:t>Estruturar o Relatório Final da ª Conferência municipal de Saúde</w:t>
      </w:r>
      <w:r w:rsidR="007B3D60" w:rsidRPr="008649DD">
        <w:rPr>
          <w:rFonts w:ascii="Arial" w:eastAsia="Times New Roman" w:hAnsi="Arial" w:cs="Arial"/>
          <w:sz w:val="24"/>
          <w:szCs w:val="24"/>
        </w:rPr>
        <w:t xml:space="preserve">; </w:t>
      </w:r>
      <w:proofErr w:type="gramStart"/>
      <w:r w:rsidR="007B3D60" w:rsidRPr="008649DD">
        <w:rPr>
          <w:rFonts w:ascii="Arial" w:eastAsia="Times New Roman" w:hAnsi="Arial" w:cs="Arial"/>
          <w:sz w:val="24"/>
          <w:szCs w:val="24"/>
        </w:rPr>
        <w:t>e</w:t>
      </w:r>
      <w:proofErr w:type="gramEnd"/>
    </w:p>
    <w:p w:rsidR="00990AC2" w:rsidRPr="008649DD" w:rsidRDefault="00990AC2" w:rsidP="008F3506">
      <w:pPr>
        <w:spacing w:after="0" w:line="276" w:lineRule="auto"/>
        <w:ind w:left="260" w:right="266" w:firstLine="852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III – Reunir os textos das apresentações dos expositores para</w:t>
      </w:r>
      <w:r w:rsidR="007B3D60" w:rsidRPr="008649DD">
        <w:rPr>
          <w:rFonts w:ascii="Arial" w:eastAsia="Times New Roman" w:hAnsi="Arial" w:cs="Arial"/>
          <w:sz w:val="24"/>
          <w:szCs w:val="24"/>
        </w:rPr>
        <w:t xml:space="preserve"> fins de registro e divulgação.</w:t>
      </w:r>
    </w:p>
    <w:p w:rsidR="00990AC2" w:rsidRPr="008649DD" w:rsidRDefault="00990AC2" w:rsidP="008F3506">
      <w:pPr>
        <w:spacing w:line="276" w:lineRule="auto"/>
        <w:ind w:left="260" w:right="266" w:firstLine="852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Parágrafo único. O Relator/</w:t>
      </w:r>
      <w:r w:rsidR="008D27CD" w:rsidRPr="008649DD">
        <w:rPr>
          <w:rFonts w:ascii="Arial" w:eastAsia="Times New Roman" w:hAnsi="Arial" w:cs="Arial"/>
          <w:sz w:val="24"/>
          <w:szCs w:val="24"/>
        </w:rPr>
        <w:t>a Geral será</w:t>
      </w:r>
      <w:r w:rsidRPr="008649DD">
        <w:rPr>
          <w:rFonts w:ascii="Arial" w:eastAsia="Times New Roman" w:hAnsi="Arial" w:cs="Arial"/>
          <w:sz w:val="24"/>
          <w:szCs w:val="24"/>
        </w:rPr>
        <w:t xml:space="preserve"> indicad</w:t>
      </w:r>
      <w:r w:rsidR="008D27CD" w:rsidRPr="008649DD">
        <w:rPr>
          <w:rFonts w:ascii="Arial" w:eastAsia="Times New Roman" w:hAnsi="Arial" w:cs="Arial"/>
          <w:sz w:val="24"/>
          <w:szCs w:val="24"/>
        </w:rPr>
        <w:t>o</w:t>
      </w:r>
      <w:r w:rsidR="00E7484B" w:rsidRPr="008649DD">
        <w:rPr>
          <w:rFonts w:ascii="Arial" w:eastAsia="Times New Roman" w:hAnsi="Arial" w:cs="Arial"/>
          <w:sz w:val="24"/>
          <w:szCs w:val="24"/>
        </w:rPr>
        <w:t xml:space="preserve"> pelo Pleno do CE</w:t>
      </w:r>
      <w:r w:rsidR="000E5362" w:rsidRPr="008649DD">
        <w:rPr>
          <w:rFonts w:ascii="Arial" w:eastAsia="Times New Roman" w:hAnsi="Arial" w:cs="Arial"/>
          <w:sz w:val="24"/>
          <w:szCs w:val="24"/>
        </w:rPr>
        <w:t>S, sendo</w:t>
      </w:r>
      <w:r w:rsidRPr="008649DD">
        <w:rPr>
          <w:rFonts w:ascii="Arial" w:eastAsia="Times New Roman" w:hAnsi="Arial" w:cs="Arial"/>
          <w:sz w:val="24"/>
          <w:szCs w:val="24"/>
        </w:rPr>
        <w:t xml:space="preserve"> necessariamente, C</w:t>
      </w:r>
      <w:r w:rsidR="000456F9">
        <w:rPr>
          <w:rFonts w:ascii="Arial" w:eastAsia="Times New Roman" w:hAnsi="Arial" w:cs="Arial"/>
          <w:sz w:val="24"/>
          <w:szCs w:val="24"/>
        </w:rPr>
        <w:t>onselheiro/a Municipal</w:t>
      </w:r>
      <w:r w:rsidR="007B3D60" w:rsidRPr="008649DD">
        <w:rPr>
          <w:rFonts w:ascii="Arial" w:eastAsia="Times New Roman" w:hAnsi="Arial" w:cs="Arial"/>
          <w:sz w:val="24"/>
          <w:szCs w:val="24"/>
        </w:rPr>
        <w:t xml:space="preserve"> de Saúde.</w:t>
      </w:r>
    </w:p>
    <w:p w:rsidR="00990AC2" w:rsidRPr="008649DD" w:rsidRDefault="00B276D2" w:rsidP="00B276D2">
      <w:pPr>
        <w:spacing w:line="276" w:lineRule="auto"/>
        <w:ind w:right="-833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649DD">
        <w:rPr>
          <w:rFonts w:ascii="Arial" w:eastAsia="Times New Roman" w:hAnsi="Arial" w:cs="Arial"/>
          <w:b/>
          <w:sz w:val="24"/>
          <w:szCs w:val="24"/>
        </w:rPr>
        <w:t>Seção IV</w:t>
      </w:r>
    </w:p>
    <w:p w:rsidR="00990AC2" w:rsidRPr="008649DD" w:rsidRDefault="001B728E" w:rsidP="008649DD">
      <w:pPr>
        <w:spacing w:line="276" w:lineRule="auto"/>
        <w:ind w:right="266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Art. 12</w:t>
      </w:r>
      <w:r w:rsidR="00715595" w:rsidRPr="008649DD">
        <w:rPr>
          <w:rFonts w:ascii="Arial" w:eastAsia="Times New Roman" w:hAnsi="Arial" w:cs="Arial"/>
          <w:sz w:val="24"/>
          <w:szCs w:val="24"/>
        </w:rPr>
        <w:t xml:space="preserve"> A Etapa</w:t>
      </w:r>
      <w:proofErr w:type="gramStart"/>
      <w:r w:rsidR="00715595" w:rsidRPr="008649DD">
        <w:rPr>
          <w:rFonts w:ascii="Arial" w:eastAsia="Times New Roman" w:hAnsi="Arial" w:cs="Arial"/>
          <w:sz w:val="24"/>
          <w:szCs w:val="24"/>
        </w:rPr>
        <w:t xml:space="preserve">    </w:t>
      </w:r>
      <w:proofErr w:type="gramEnd"/>
      <w:r w:rsidR="00715595" w:rsidRPr="008649DD">
        <w:rPr>
          <w:rFonts w:ascii="Arial" w:eastAsia="Times New Roman" w:hAnsi="Arial" w:cs="Arial"/>
          <w:sz w:val="24"/>
          <w:szCs w:val="24"/>
        </w:rPr>
        <w:t>ª Conferência Municipal</w:t>
      </w:r>
      <w:r w:rsidR="006D2959" w:rsidRPr="008649DD">
        <w:rPr>
          <w:rFonts w:ascii="Arial" w:eastAsia="Times New Roman" w:hAnsi="Arial" w:cs="Arial"/>
          <w:sz w:val="24"/>
          <w:szCs w:val="24"/>
        </w:rPr>
        <w:t xml:space="preserve"> de Saúde</w:t>
      </w:r>
      <w:r w:rsidR="00990AC2" w:rsidRPr="008649DD">
        <w:rPr>
          <w:rFonts w:ascii="Arial" w:eastAsia="Times New Roman" w:hAnsi="Arial" w:cs="Arial"/>
          <w:sz w:val="24"/>
          <w:szCs w:val="24"/>
        </w:rPr>
        <w:t xml:space="preserve"> terá um público variável, conforme os seus distintos momentos estratégicos, contando com </w:t>
      </w:r>
      <w:r w:rsidR="00715595" w:rsidRPr="008649DD">
        <w:rPr>
          <w:rFonts w:ascii="Arial" w:eastAsia="Times New Roman" w:hAnsi="Arial" w:cs="Arial"/>
          <w:sz w:val="24"/>
          <w:szCs w:val="24"/>
        </w:rPr>
        <w:t xml:space="preserve">    </w:t>
      </w:r>
      <w:r w:rsidR="006D2959" w:rsidRPr="008649DD">
        <w:rPr>
          <w:rFonts w:ascii="Arial" w:eastAsia="Times New Roman" w:hAnsi="Arial" w:cs="Arial"/>
          <w:sz w:val="24"/>
          <w:szCs w:val="24"/>
        </w:rPr>
        <w:t xml:space="preserve"> Delegadas/os,</w:t>
      </w:r>
      <w:r w:rsidR="00715595" w:rsidRPr="008649DD">
        <w:rPr>
          <w:rFonts w:ascii="Arial" w:eastAsia="Times New Roman" w:hAnsi="Arial" w:cs="Arial"/>
          <w:sz w:val="24"/>
          <w:szCs w:val="24"/>
        </w:rPr>
        <w:t xml:space="preserve">       </w:t>
      </w:r>
      <w:r w:rsidR="006D2959" w:rsidRPr="008649DD">
        <w:rPr>
          <w:rFonts w:ascii="Arial" w:eastAsia="Times New Roman" w:hAnsi="Arial" w:cs="Arial"/>
          <w:sz w:val="24"/>
          <w:szCs w:val="24"/>
        </w:rPr>
        <w:t>Convidadas/os</w:t>
      </w:r>
      <w:r w:rsidR="00715595" w:rsidRPr="008649DD">
        <w:rPr>
          <w:rFonts w:ascii="Arial" w:eastAsia="Times New Roman" w:hAnsi="Arial" w:cs="Arial"/>
          <w:sz w:val="24"/>
          <w:szCs w:val="24"/>
        </w:rPr>
        <w:t xml:space="preserve">,         </w:t>
      </w:r>
      <w:r w:rsidR="00990AC2" w:rsidRPr="008649DD">
        <w:rPr>
          <w:rFonts w:ascii="Arial" w:eastAsia="Times New Roman" w:hAnsi="Arial" w:cs="Arial"/>
          <w:sz w:val="24"/>
          <w:szCs w:val="24"/>
        </w:rPr>
        <w:t xml:space="preserve"> </w:t>
      </w:r>
      <w:r w:rsidR="00715595" w:rsidRPr="008649DD">
        <w:rPr>
          <w:rFonts w:ascii="Arial" w:eastAsia="Times New Roman" w:hAnsi="Arial" w:cs="Arial"/>
          <w:sz w:val="24"/>
          <w:szCs w:val="24"/>
        </w:rPr>
        <w:t xml:space="preserve">Ouvintes e           </w:t>
      </w:r>
      <w:r w:rsidR="006D2959" w:rsidRPr="008649DD">
        <w:rPr>
          <w:rFonts w:ascii="Arial" w:eastAsia="Times New Roman" w:hAnsi="Arial" w:cs="Arial"/>
          <w:sz w:val="24"/>
          <w:szCs w:val="24"/>
        </w:rPr>
        <w:t>Comissão Organizadora</w:t>
      </w:r>
      <w:r w:rsidR="007B3D60" w:rsidRPr="008649DD">
        <w:rPr>
          <w:rFonts w:ascii="Arial" w:eastAsia="Times New Roman" w:hAnsi="Arial" w:cs="Arial"/>
          <w:sz w:val="24"/>
          <w:szCs w:val="24"/>
        </w:rPr>
        <w:t>, nos termos deste Regimento.</w:t>
      </w:r>
    </w:p>
    <w:p w:rsidR="00990AC2" w:rsidRPr="008649DD" w:rsidRDefault="00990AC2" w:rsidP="008F3506">
      <w:pPr>
        <w:spacing w:line="276" w:lineRule="auto"/>
        <w:ind w:left="567" w:firstLine="567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§1º A definição dos participantes da</w:t>
      </w:r>
      <w:proofErr w:type="gramStart"/>
      <w:r w:rsidRPr="008649DD">
        <w:rPr>
          <w:rFonts w:ascii="Arial" w:eastAsia="Times New Roman" w:hAnsi="Arial" w:cs="Arial"/>
          <w:sz w:val="24"/>
          <w:szCs w:val="24"/>
        </w:rPr>
        <w:t xml:space="preserve"> </w:t>
      </w:r>
      <w:r w:rsidR="00715595" w:rsidRPr="008649DD">
        <w:rPr>
          <w:rFonts w:ascii="Arial" w:eastAsia="Times New Roman" w:hAnsi="Arial" w:cs="Arial"/>
          <w:sz w:val="24"/>
          <w:szCs w:val="24"/>
        </w:rPr>
        <w:t xml:space="preserve"> </w:t>
      </w:r>
      <w:proofErr w:type="gramEnd"/>
      <w:r w:rsidR="00715595" w:rsidRPr="008649DD">
        <w:rPr>
          <w:rFonts w:ascii="Arial" w:eastAsia="Times New Roman" w:hAnsi="Arial" w:cs="Arial"/>
          <w:sz w:val="24"/>
          <w:szCs w:val="24"/>
        </w:rPr>
        <w:t>ª Conferência Municipal</w:t>
      </w:r>
      <w:r w:rsidR="006D2959" w:rsidRPr="008649DD">
        <w:rPr>
          <w:rFonts w:ascii="Arial" w:eastAsia="Times New Roman" w:hAnsi="Arial" w:cs="Arial"/>
          <w:sz w:val="24"/>
          <w:szCs w:val="24"/>
        </w:rPr>
        <w:t xml:space="preserve"> de Saúde </w:t>
      </w:r>
      <w:r w:rsidRPr="008649DD">
        <w:rPr>
          <w:rFonts w:ascii="Arial" w:eastAsia="Times New Roman" w:hAnsi="Arial" w:cs="Arial"/>
          <w:sz w:val="24"/>
          <w:szCs w:val="24"/>
        </w:rPr>
        <w:t>n</w:t>
      </w:r>
      <w:r w:rsidR="000212DC">
        <w:rPr>
          <w:rFonts w:ascii="Arial" w:eastAsia="Times New Roman" w:hAnsi="Arial" w:cs="Arial"/>
          <w:sz w:val="24"/>
          <w:szCs w:val="24"/>
        </w:rPr>
        <w:t>a etapa municipal</w:t>
      </w:r>
      <w:r w:rsidRPr="008649DD">
        <w:rPr>
          <w:rFonts w:ascii="Arial" w:eastAsia="Times New Roman" w:hAnsi="Arial" w:cs="Arial"/>
          <w:sz w:val="24"/>
          <w:szCs w:val="24"/>
        </w:rPr>
        <w:t>, buscará atender aos s</w:t>
      </w:r>
      <w:r w:rsidR="007B3D60" w:rsidRPr="008649DD">
        <w:rPr>
          <w:rFonts w:ascii="Arial" w:eastAsia="Times New Roman" w:hAnsi="Arial" w:cs="Arial"/>
          <w:sz w:val="24"/>
          <w:szCs w:val="24"/>
        </w:rPr>
        <w:t>eguintes critérios de equidade:</w:t>
      </w:r>
    </w:p>
    <w:p w:rsidR="00990AC2" w:rsidRPr="008649DD" w:rsidRDefault="00990AC2" w:rsidP="008F3506">
      <w:pPr>
        <w:spacing w:after="0" w:line="276" w:lineRule="auto"/>
        <w:ind w:left="1120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 xml:space="preserve">I – Gênero, identidade </w:t>
      </w:r>
      <w:r w:rsidR="007B3D60" w:rsidRPr="008649DD">
        <w:rPr>
          <w:rFonts w:ascii="Arial" w:eastAsia="Times New Roman" w:hAnsi="Arial" w:cs="Arial"/>
          <w:sz w:val="24"/>
          <w:szCs w:val="24"/>
        </w:rPr>
        <w:t>de gênero e diversidade sexual;</w:t>
      </w:r>
    </w:p>
    <w:p w:rsidR="00990AC2" w:rsidRPr="008649DD" w:rsidRDefault="00990AC2" w:rsidP="008F3506">
      <w:pPr>
        <w:numPr>
          <w:ilvl w:val="0"/>
          <w:numId w:val="30"/>
        </w:numPr>
        <w:tabs>
          <w:tab w:val="left" w:pos="1352"/>
        </w:tabs>
        <w:spacing w:after="0" w:line="276" w:lineRule="auto"/>
        <w:ind w:left="260" w:right="266" w:firstLine="854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– Étnico-raciais, de modo a garantir representatividade aos diversos grupos que compõe as populações negra e indígena, e as comunidades originárias e tradicionais, respeitadas as diferenças e proporcionalidades locais;</w:t>
      </w:r>
    </w:p>
    <w:p w:rsidR="00990AC2" w:rsidRPr="008649DD" w:rsidRDefault="00990AC2" w:rsidP="008F3506">
      <w:pPr>
        <w:numPr>
          <w:ilvl w:val="0"/>
          <w:numId w:val="31"/>
        </w:numPr>
        <w:tabs>
          <w:tab w:val="left" w:pos="1458"/>
        </w:tabs>
        <w:spacing w:after="0" w:line="276" w:lineRule="auto"/>
        <w:ind w:left="260" w:right="266" w:firstLine="854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– Representatividade rural e urbana, considerando as trabalhadoras e os trabalhadores do campo e da cidade;</w:t>
      </w:r>
    </w:p>
    <w:p w:rsidR="00990AC2" w:rsidRPr="008649DD" w:rsidRDefault="00990AC2" w:rsidP="008F3506">
      <w:pPr>
        <w:spacing w:after="0" w:line="276" w:lineRule="auto"/>
        <w:ind w:left="260" w:right="266" w:firstLine="852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IV – Geracional, estimulando, especialmente, a participação de entidades, coletivos e movimentos de jovens e de idosos e aposentados;</w:t>
      </w:r>
    </w:p>
    <w:p w:rsidR="00990AC2" w:rsidRPr="008649DD" w:rsidRDefault="00990AC2" w:rsidP="008F3506">
      <w:pPr>
        <w:spacing w:after="0" w:line="276" w:lineRule="auto"/>
        <w:ind w:left="260" w:right="266" w:firstLine="852"/>
        <w:jc w:val="both"/>
        <w:rPr>
          <w:rFonts w:ascii="Arial" w:eastAsia="Times New Roman" w:hAnsi="Arial" w:cs="Arial"/>
          <w:sz w:val="24"/>
          <w:szCs w:val="24"/>
        </w:rPr>
      </w:pPr>
      <w:bookmarkStart w:id="5" w:name="page19"/>
      <w:bookmarkEnd w:id="5"/>
      <w:r w:rsidRPr="008649DD">
        <w:rPr>
          <w:rFonts w:ascii="Arial" w:eastAsia="Times New Roman" w:hAnsi="Arial" w:cs="Arial"/>
          <w:sz w:val="24"/>
          <w:szCs w:val="24"/>
        </w:rPr>
        <w:t>V – Pessoas com deficiência e com necessidades especiais, patologias e d</w:t>
      </w:r>
      <w:r w:rsidR="007B3D60" w:rsidRPr="008649DD">
        <w:rPr>
          <w:rFonts w:ascii="Arial" w:eastAsia="Times New Roman" w:hAnsi="Arial" w:cs="Arial"/>
          <w:sz w:val="24"/>
          <w:szCs w:val="24"/>
        </w:rPr>
        <w:t>oenças raras ou negligenciadas;</w:t>
      </w:r>
    </w:p>
    <w:p w:rsidR="001005D8" w:rsidRPr="008649DD" w:rsidRDefault="001005D8" w:rsidP="008F3506">
      <w:pPr>
        <w:spacing w:after="0" w:line="276" w:lineRule="auto"/>
        <w:ind w:left="260" w:right="266" w:firstLine="852"/>
        <w:jc w:val="both"/>
        <w:rPr>
          <w:rFonts w:ascii="Arial" w:eastAsia="Times New Roman" w:hAnsi="Arial" w:cs="Arial"/>
          <w:sz w:val="24"/>
          <w:szCs w:val="24"/>
        </w:rPr>
      </w:pPr>
    </w:p>
    <w:p w:rsidR="00990AC2" w:rsidRPr="008649DD" w:rsidRDefault="00990AC2" w:rsidP="008F3506">
      <w:pPr>
        <w:spacing w:line="276" w:lineRule="auto"/>
        <w:ind w:left="260" w:right="266" w:firstLine="852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§2º A composição do conjunto total de Delegadas e Delegados da</w:t>
      </w:r>
      <w:proofErr w:type="gramStart"/>
      <w:r w:rsidRPr="008649DD">
        <w:rPr>
          <w:rFonts w:ascii="Arial" w:eastAsia="Times New Roman" w:hAnsi="Arial" w:cs="Arial"/>
          <w:sz w:val="24"/>
          <w:szCs w:val="24"/>
        </w:rPr>
        <w:t xml:space="preserve"> </w:t>
      </w:r>
      <w:r w:rsidR="000212DC">
        <w:rPr>
          <w:rFonts w:ascii="Arial" w:eastAsia="Times New Roman" w:hAnsi="Arial" w:cs="Arial"/>
          <w:sz w:val="24"/>
          <w:szCs w:val="24"/>
        </w:rPr>
        <w:t xml:space="preserve">  </w:t>
      </w:r>
      <w:proofErr w:type="gramEnd"/>
      <w:r w:rsidR="000212DC">
        <w:rPr>
          <w:rFonts w:ascii="Arial" w:eastAsia="Times New Roman" w:hAnsi="Arial" w:cs="Arial"/>
          <w:sz w:val="24"/>
          <w:szCs w:val="24"/>
        </w:rPr>
        <w:t>ª Conferência Municipal</w:t>
      </w:r>
      <w:r w:rsidR="0096193A" w:rsidRPr="008649DD">
        <w:rPr>
          <w:rFonts w:ascii="Arial" w:eastAsia="Times New Roman" w:hAnsi="Arial" w:cs="Arial"/>
          <w:sz w:val="24"/>
          <w:szCs w:val="24"/>
        </w:rPr>
        <w:t xml:space="preserve"> de Saúde,</w:t>
      </w:r>
      <w:r w:rsidRPr="008649DD">
        <w:rPr>
          <w:rFonts w:ascii="Arial" w:eastAsia="Times New Roman" w:hAnsi="Arial" w:cs="Arial"/>
          <w:sz w:val="24"/>
          <w:szCs w:val="24"/>
        </w:rPr>
        <w:t xml:space="preserve"> buscará promover o mínimo de 50% de mulheres no co</w:t>
      </w:r>
      <w:r w:rsidR="007B3D60" w:rsidRPr="008649DD">
        <w:rPr>
          <w:rFonts w:ascii="Arial" w:eastAsia="Times New Roman" w:hAnsi="Arial" w:cs="Arial"/>
          <w:sz w:val="24"/>
          <w:szCs w:val="24"/>
        </w:rPr>
        <w:t>njunto total de cada delegação.</w:t>
      </w:r>
    </w:p>
    <w:p w:rsidR="00990AC2" w:rsidRPr="008649DD" w:rsidRDefault="00990AC2" w:rsidP="008F3506">
      <w:pPr>
        <w:spacing w:line="276" w:lineRule="auto"/>
        <w:ind w:left="260" w:right="266" w:firstLine="852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 xml:space="preserve">§3º Nos termos do §4°, do Art. 1°, da Lei n° 8.142, de 28 de dezembro de 1990, e nos termos da Resolução nº 453/2012 do CNS, a </w:t>
      </w:r>
      <w:r w:rsidRPr="008649DD">
        <w:rPr>
          <w:rFonts w:ascii="Arial" w:eastAsia="Times New Roman" w:hAnsi="Arial" w:cs="Arial"/>
          <w:sz w:val="24"/>
          <w:szCs w:val="24"/>
        </w:rPr>
        <w:lastRenderedPageBreak/>
        <w:t>representação das Usuárias e dos Usuários na</w:t>
      </w:r>
      <w:r w:rsidR="00715595" w:rsidRPr="008649DD">
        <w:rPr>
          <w:rFonts w:ascii="Arial" w:eastAsia="Times New Roman" w:hAnsi="Arial" w:cs="Arial"/>
          <w:sz w:val="24"/>
          <w:szCs w:val="24"/>
        </w:rPr>
        <w:t xml:space="preserve"> etapa Municipal</w:t>
      </w:r>
      <w:r w:rsidR="0096193A" w:rsidRPr="008649DD">
        <w:rPr>
          <w:rFonts w:ascii="Arial" w:eastAsia="Times New Roman" w:hAnsi="Arial" w:cs="Arial"/>
          <w:sz w:val="24"/>
          <w:szCs w:val="24"/>
        </w:rPr>
        <w:t xml:space="preserve">, </w:t>
      </w:r>
      <w:r w:rsidRPr="008649DD">
        <w:rPr>
          <w:rFonts w:ascii="Arial" w:eastAsia="Times New Roman" w:hAnsi="Arial" w:cs="Arial"/>
          <w:sz w:val="24"/>
          <w:szCs w:val="24"/>
        </w:rPr>
        <w:t>será paritária em relação ao conjunto dos representantes do governo, prestadores de serviços e trabalhadoras e trabalhadores da saúde, sendo as</w:t>
      </w:r>
      <w:r w:rsidR="007B3D60" w:rsidRPr="008649DD">
        <w:rPr>
          <w:rFonts w:ascii="Arial" w:eastAsia="Times New Roman" w:hAnsi="Arial" w:cs="Arial"/>
          <w:sz w:val="24"/>
          <w:szCs w:val="24"/>
        </w:rPr>
        <w:t>sim configurada a participação:</w:t>
      </w:r>
    </w:p>
    <w:p w:rsidR="00990AC2" w:rsidRPr="008649DD" w:rsidRDefault="008F3506" w:rsidP="008F3506">
      <w:pPr>
        <w:spacing w:after="0" w:line="276" w:lineRule="auto"/>
        <w:ind w:left="1120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I–</w:t>
      </w:r>
      <w:r w:rsidR="00990AC2" w:rsidRPr="008649DD">
        <w:rPr>
          <w:rFonts w:ascii="Arial" w:eastAsia="Times New Roman" w:hAnsi="Arial" w:cs="Arial"/>
          <w:sz w:val="24"/>
          <w:szCs w:val="24"/>
        </w:rPr>
        <w:t>50% dos participantes serão representantes do</w:t>
      </w:r>
      <w:r w:rsidR="007B3D60" w:rsidRPr="008649DD">
        <w:rPr>
          <w:rFonts w:ascii="Arial" w:eastAsia="Times New Roman" w:hAnsi="Arial" w:cs="Arial"/>
          <w:sz w:val="24"/>
          <w:szCs w:val="24"/>
        </w:rPr>
        <w:t>s Usuários, e de suas entidades e movimentos;</w:t>
      </w:r>
    </w:p>
    <w:p w:rsidR="007B3D60" w:rsidRPr="008649DD" w:rsidRDefault="008F3506" w:rsidP="008F3506">
      <w:pPr>
        <w:spacing w:after="0" w:line="276" w:lineRule="auto"/>
        <w:ind w:left="1120" w:right="306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II–</w:t>
      </w:r>
      <w:r w:rsidR="00990AC2" w:rsidRPr="008649DD">
        <w:rPr>
          <w:rFonts w:ascii="Arial" w:eastAsia="Times New Roman" w:hAnsi="Arial" w:cs="Arial"/>
          <w:sz w:val="24"/>
          <w:szCs w:val="24"/>
        </w:rPr>
        <w:t xml:space="preserve">25% dos participantes serão representantes dos Trabalhadores da Saúde; </w:t>
      </w:r>
      <w:proofErr w:type="gramStart"/>
      <w:r w:rsidR="00990AC2" w:rsidRPr="008649DD">
        <w:rPr>
          <w:rFonts w:ascii="Arial" w:eastAsia="Times New Roman" w:hAnsi="Arial" w:cs="Arial"/>
          <w:sz w:val="24"/>
          <w:szCs w:val="24"/>
        </w:rPr>
        <w:t>e</w:t>
      </w:r>
      <w:proofErr w:type="gramEnd"/>
    </w:p>
    <w:p w:rsidR="00990AC2" w:rsidRPr="008649DD" w:rsidRDefault="008F3506" w:rsidP="008F3506">
      <w:pPr>
        <w:spacing w:line="276" w:lineRule="auto"/>
        <w:ind w:left="1120" w:right="306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III–</w:t>
      </w:r>
      <w:r w:rsidR="00990AC2" w:rsidRPr="008649DD">
        <w:rPr>
          <w:rFonts w:ascii="Arial" w:eastAsia="Times New Roman" w:hAnsi="Arial" w:cs="Arial"/>
          <w:sz w:val="24"/>
          <w:szCs w:val="24"/>
        </w:rPr>
        <w:t>25% serão representantes de Gestores e Prestadores de Serviços de Saúde.</w:t>
      </w:r>
    </w:p>
    <w:p w:rsidR="00990AC2" w:rsidRPr="008649DD" w:rsidRDefault="001B728E" w:rsidP="00A26F47">
      <w:pPr>
        <w:spacing w:line="276" w:lineRule="auto"/>
        <w:ind w:right="266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Art. 13</w:t>
      </w:r>
      <w:r w:rsidR="00990AC2" w:rsidRPr="008649DD">
        <w:rPr>
          <w:rFonts w:ascii="Arial" w:eastAsia="Times New Roman" w:hAnsi="Arial" w:cs="Arial"/>
          <w:sz w:val="24"/>
          <w:szCs w:val="24"/>
        </w:rPr>
        <w:t xml:space="preserve"> Os</w:t>
      </w:r>
      <w:r w:rsidR="005A7B61" w:rsidRPr="008649DD">
        <w:rPr>
          <w:rFonts w:ascii="Arial" w:eastAsia="Times New Roman" w:hAnsi="Arial" w:cs="Arial"/>
          <w:sz w:val="24"/>
          <w:szCs w:val="24"/>
        </w:rPr>
        <w:t xml:space="preserve"> participantes da Etapa Municipal</w:t>
      </w:r>
      <w:r w:rsidR="00990AC2" w:rsidRPr="008649DD">
        <w:rPr>
          <w:rFonts w:ascii="Arial" w:eastAsia="Times New Roman" w:hAnsi="Arial" w:cs="Arial"/>
          <w:sz w:val="24"/>
          <w:szCs w:val="24"/>
        </w:rPr>
        <w:t xml:space="preserve"> distribuir-</w:t>
      </w:r>
      <w:r w:rsidR="009F407F" w:rsidRPr="008649DD">
        <w:rPr>
          <w:rFonts w:ascii="Arial" w:eastAsia="Times New Roman" w:hAnsi="Arial" w:cs="Arial"/>
          <w:sz w:val="24"/>
          <w:szCs w:val="24"/>
        </w:rPr>
        <w:t>se-ão nas seguintes categorias:</w:t>
      </w:r>
    </w:p>
    <w:p w:rsidR="00990AC2" w:rsidRPr="008649DD" w:rsidRDefault="00990AC2" w:rsidP="008F3506">
      <w:pPr>
        <w:spacing w:after="0" w:line="276" w:lineRule="auto"/>
        <w:ind w:left="1120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 xml:space="preserve">I – </w:t>
      </w:r>
      <w:proofErr w:type="gramStart"/>
      <w:r w:rsidRPr="008649DD">
        <w:rPr>
          <w:rFonts w:ascii="Arial" w:eastAsia="Times New Roman" w:hAnsi="Arial" w:cs="Arial"/>
          <w:sz w:val="24"/>
          <w:szCs w:val="24"/>
        </w:rPr>
        <w:t>Delegadas e Deleg</w:t>
      </w:r>
      <w:r w:rsidR="009F407F" w:rsidRPr="008649DD">
        <w:rPr>
          <w:rFonts w:ascii="Arial" w:eastAsia="Times New Roman" w:hAnsi="Arial" w:cs="Arial"/>
          <w:sz w:val="24"/>
          <w:szCs w:val="24"/>
        </w:rPr>
        <w:t>ados</w:t>
      </w:r>
      <w:proofErr w:type="gramEnd"/>
      <w:r w:rsidR="009F407F" w:rsidRPr="008649DD">
        <w:rPr>
          <w:rFonts w:ascii="Arial" w:eastAsia="Times New Roman" w:hAnsi="Arial" w:cs="Arial"/>
          <w:sz w:val="24"/>
          <w:szCs w:val="24"/>
        </w:rPr>
        <w:t>, com direito a voz e voto;</w:t>
      </w:r>
    </w:p>
    <w:p w:rsidR="00990AC2" w:rsidRPr="008649DD" w:rsidRDefault="00990AC2" w:rsidP="008F3506">
      <w:pPr>
        <w:spacing w:after="0" w:line="276" w:lineRule="auto"/>
        <w:ind w:left="1120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 xml:space="preserve">II – </w:t>
      </w:r>
      <w:proofErr w:type="gramStart"/>
      <w:r w:rsidRPr="008649DD">
        <w:rPr>
          <w:rFonts w:ascii="Arial" w:eastAsia="Times New Roman" w:hAnsi="Arial" w:cs="Arial"/>
          <w:sz w:val="24"/>
          <w:szCs w:val="24"/>
        </w:rPr>
        <w:t>Convidadas e Convidados</w:t>
      </w:r>
      <w:proofErr w:type="gramEnd"/>
      <w:r w:rsidRPr="008649DD">
        <w:rPr>
          <w:rFonts w:ascii="Arial" w:eastAsia="Times New Roman" w:hAnsi="Arial" w:cs="Arial"/>
          <w:sz w:val="24"/>
          <w:szCs w:val="24"/>
        </w:rPr>
        <w:t>, com dire</w:t>
      </w:r>
      <w:r w:rsidR="009F407F" w:rsidRPr="008649DD">
        <w:rPr>
          <w:rFonts w:ascii="Arial" w:eastAsia="Times New Roman" w:hAnsi="Arial" w:cs="Arial"/>
          <w:sz w:val="24"/>
          <w:szCs w:val="24"/>
        </w:rPr>
        <w:t>ito a voz;</w:t>
      </w:r>
      <w:r w:rsidRPr="008649DD">
        <w:rPr>
          <w:rFonts w:ascii="Arial" w:eastAsia="Times New Roman" w:hAnsi="Arial" w:cs="Arial"/>
          <w:sz w:val="24"/>
          <w:szCs w:val="24"/>
        </w:rPr>
        <w:t xml:space="preserve"> e</w:t>
      </w:r>
    </w:p>
    <w:p w:rsidR="00356A28" w:rsidRPr="008649DD" w:rsidRDefault="00A26F47" w:rsidP="008F3506">
      <w:pPr>
        <w:spacing w:after="0" w:line="276" w:lineRule="auto"/>
        <w:ind w:left="1120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III</w:t>
      </w:r>
      <w:r w:rsidR="00990AC2" w:rsidRPr="008649DD">
        <w:rPr>
          <w:rFonts w:ascii="Arial" w:eastAsia="Times New Roman" w:hAnsi="Arial" w:cs="Arial"/>
          <w:sz w:val="24"/>
          <w:szCs w:val="24"/>
        </w:rPr>
        <w:t xml:space="preserve"> – Outros participantes na</w:t>
      </w:r>
      <w:r w:rsidR="009F407F" w:rsidRPr="008649DD">
        <w:rPr>
          <w:rFonts w:ascii="Arial" w:eastAsia="Times New Roman" w:hAnsi="Arial" w:cs="Arial"/>
          <w:sz w:val="24"/>
          <w:szCs w:val="24"/>
        </w:rPr>
        <w:t>s atividades não deliberativas.</w:t>
      </w:r>
    </w:p>
    <w:p w:rsidR="001005D8" w:rsidRPr="008649DD" w:rsidRDefault="001005D8" w:rsidP="008F3506">
      <w:pPr>
        <w:spacing w:after="0" w:line="276" w:lineRule="auto"/>
        <w:ind w:left="1120"/>
        <w:jc w:val="both"/>
        <w:rPr>
          <w:rFonts w:ascii="Arial" w:eastAsia="Times New Roman" w:hAnsi="Arial" w:cs="Arial"/>
          <w:sz w:val="24"/>
          <w:szCs w:val="24"/>
        </w:rPr>
      </w:pPr>
    </w:p>
    <w:p w:rsidR="00990AC2" w:rsidRPr="008649DD" w:rsidRDefault="001B728E" w:rsidP="00A26F47">
      <w:pPr>
        <w:spacing w:line="276" w:lineRule="auto"/>
        <w:ind w:right="266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Art. 14</w:t>
      </w:r>
      <w:r w:rsidR="00990AC2" w:rsidRPr="008649DD">
        <w:rPr>
          <w:rFonts w:ascii="Arial" w:eastAsia="Times New Roman" w:hAnsi="Arial" w:cs="Arial"/>
          <w:sz w:val="24"/>
          <w:szCs w:val="24"/>
        </w:rPr>
        <w:t xml:space="preserve"> As Delegadas e os Delegados da</w:t>
      </w:r>
      <w:proofErr w:type="gramStart"/>
      <w:r w:rsidR="00990AC2" w:rsidRPr="008649DD">
        <w:rPr>
          <w:rFonts w:ascii="Arial" w:eastAsia="Times New Roman" w:hAnsi="Arial" w:cs="Arial"/>
          <w:sz w:val="24"/>
          <w:szCs w:val="24"/>
        </w:rPr>
        <w:t xml:space="preserve"> </w:t>
      </w:r>
      <w:r w:rsidR="005A7B61" w:rsidRPr="008649DD">
        <w:rPr>
          <w:rFonts w:ascii="Arial" w:eastAsia="Times New Roman" w:hAnsi="Arial" w:cs="Arial"/>
          <w:sz w:val="24"/>
          <w:szCs w:val="24"/>
        </w:rPr>
        <w:t xml:space="preserve">   </w:t>
      </w:r>
      <w:proofErr w:type="gramEnd"/>
      <w:r w:rsidR="005A7B61" w:rsidRPr="008649DD">
        <w:rPr>
          <w:rFonts w:ascii="Arial" w:eastAsia="Times New Roman" w:hAnsi="Arial" w:cs="Arial"/>
          <w:sz w:val="24"/>
          <w:szCs w:val="24"/>
        </w:rPr>
        <w:t>ª Conferência Municipal</w:t>
      </w:r>
      <w:r w:rsidR="000223B9" w:rsidRPr="008649DD">
        <w:rPr>
          <w:rFonts w:ascii="Arial" w:eastAsia="Times New Roman" w:hAnsi="Arial" w:cs="Arial"/>
          <w:sz w:val="24"/>
          <w:szCs w:val="24"/>
        </w:rPr>
        <w:t xml:space="preserve"> de Saúde serão eleitas e eleitos na</w:t>
      </w:r>
      <w:r w:rsidR="00E4139A" w:rsidRPr="008649DD">
        <w:rPr>
          <w:rFonts w:ascii="Arial" w:eastAsia="Times New Roman" w:hAnsi="Arial" w:cs="Arial"/>
          <w:sz w:val="24"/>
          <w:szCs w:val="24"/>
        </w:rPr>
        <w:t>s</w:t>
      </w:r>
      <w:r w:rsidR="000223B9" w:rsidRPr="008649DD">
        <w:rPr>
          <w:rFonts w:ascii="Arial" w:eastAsia="Times New Roman" w:hAnsi="Arial" w:cs="Arial"/>
          <w:sz w:val="24"/>
          <w:szCs w:val="24"/>
        </w:rPr>
        <w:t xml:space="preserve"> etapa</w:t>
      </w:r>
      <w:r w:rsidR="00E4139A" w:rsidRPr="008649DD">
        <w:rPr>
          <w:rFonts w:ascii="Arial" w:eastAsia="Times New Roman" w:hAnsi="Arial" w:cs="Arial"/>
          <w:sz w:val="24"/>
          <w:szCs w:val="24"/>
        </w:rPr>
        <w:t>s Municipais</w:t>
      </w:r>
      <w:r w:rsidR="00990AC2" w:rsidRPr="008649DD">
        <w:rPr>
          <w:rFonts w:ascii="Arial" w:eastAsia="Times New Roman" w:hAnsi="Arial" w:cs="Arial"/>
          <w:sz w:val="24"/>
          <w:szCs w:val="24"/>
        </w:rPr>
        <w:t>, obedecendo às seguintes</w:t>
      </w:r>
      <w:r w:rsidR="009F407F" w:rsidRPr="008649DD">
        <w:rPr>
          <w:rFonts w:ascii="Arial" w:eastAsia="Times New Roman" w:hAnsi="Arial" w:cs="Arial"/>
          <w:sz w:val="24"/>
          <w:szCs w:val="24"/>
        </w:rPr>
        <w:t xml:space="preserve"> regras, explicitadas no Anexo:</w:t>
      </w:r>
    </w:p>
    <w:p w:rsidR="00990AC2" w:rsidRPr="008649DD" w:rsidRDefault="00990AC2" w:rsidP="008F3506">
      <w:pPr>
        <w:tabs>
          <w:tab w:val="left" w:pos="1660"/>
        </w:tabs>
        <w:spacing w:after="0" w:line="276" w:lineRule="auto"/>
        <w:ind w:left="1120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8649DD">
        <w:rPr>
          <w:rFonts w:ascii="Arial" w:eastAsia="Times New Roman" w:hAnsi="Arial" w:cs="Arial"/>
          <w:sz w:val="24"/>
          <w:szCs w:val="24"/>
        </w:rPr>
        <w:t>a</w:t>
      </w:r>
      <w:proofErr w:type="gramEnd"/>
      <w:r w:rsidRPr="008649DD">
        <w:rPr>
          <w:rFonts w:ascii="Arial" w:eastAsia="Times New Roman" w:hAnsi="Arial" w:cs="Arial"/>
          <w:sz w:val="24"/>
          <w:szCs w:val="24"/>
        </w:rPr>
        <w:t>)</w:t>
      </w:r>
      <w:r w:rsidRPr="008649DD">
        <w:rPr>
          <w:rFonts w:ascii="Arial" w:eastAsia="Times New Roman" w:hAnsi="Arial" w:cs="Arial"/>
          <w:sz w:val="24"/>
          <w:szCs w:val="24"/>
        </w:rPr>
        <w:tab/>
        <w:t xml:space="preserve">Gestores  e  prestadores  de  serviço  em  </w:t>
      </w:r>
      <w:r w:rsidR="00E4139A" w:rsidRPr="008649DD">
        <w:rPr>
          <w:rFonts w:ascii="Arial" w:eastAsia="Times New Roman" w:hAnsi="Arial" w:cs="Arial"/>
          <w:sz w:val="24"/>
          <w:szCs w:val="24"/>
        </w:rPr>
        <w:t>saúde  municipais</w:t>
      </w:r>
      <w:r w:rsidRPr="008649DD">
        <w:rPr>
          <w:rFonts w:ascii="Arial" w:eastAsia="Times New Roman" w:hAnsi="Arial" w:cs="Arial"/>
          <w:sz w:val="24"/>
          <w:szCs w:val="24"/>
        </w:rPr>
        <w:t>;</w:t>
      </w:r>
    </w:p>
    <w:p w:rsidR="00E4139A" w:rsidRPr="008649DD" w:rsidRDefault="00990AC2" w:rsidP="008F3506">
      <w:pPr>
        <w:numPr>
          <w:ilvl w:val="0"/>
          <w:numId w:val="36"/>
        </w:numPr>
        <w:tabs>
          <w:tab w:val="left" w:pos="1680"/>
        </w:tabs>
        <w:spacing w:after="0" w:line="276" w:lineRule="auto"/>
        <w:ind w:left="1680" w:hanging="566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Entidades de trabalhadores de saúde;</w:t>
      </w:r>
    </w:p>
    <w:p w:rsidR="00C042A0" w:rsidRDefault="00990AC2" w:rsidP="008649DD">
      <w:pPr>
        <w:numPr>
          <w:ilvl w:val="0"/>
          <w:numId w:val="36"/>
        </w:numPr>
        <w:tabs>
          <w:tab w:val="left" w:pos="1680"/>
        </w:tabs>
        <w:spacing w:after="0" w:line="276" w:lineRule="auto"/>
        <w:ind w:left="1680" w:hanging="566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Entidades e movimentos de usuários.</w:t>
      </w:r>
    </w:p>
    <w:p w:rsidR="008649DD" w:rsidRPr="008649DD" w:rsidRDefault="008649DD" w:rsidP="008649DD">
      <w:pPr>
        <w:tabs>
          <w:tab w:val="left" w:pos="1680"/>
        </w:tabs>
        <w:spacing w:after="0" w:line="276" w:lineRule="auto"/>
        <w:ind w:left="1680"/>
        <w:jc w:val="both"/>
        <w:rPr>
          <w:rFonts w:ascii="Arial" w:eastAsia="Times New Roman" w:hAnsi="Arial" w:cs="Arial"/>
          <w:sz w:val="24"/>
          <w:szCs w:val="24"/>
        </w:rPr>
      </w:pPr>
    </w:p>
    <w:p w:rsidR="00990AC2" w:rsidRPr="008649DD" w:rsidRDefault="001B728E" w:rsidP="008649DD">
      <w:pPr>
        <w:spacing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Art. 15</w:t>
      </w:r>
      <w:r w:rsidR="005A7B61" w:rsidRPr="008649DD">
        <w:rPr>
          <w:rFonts w:ascii="Arial" w:eastAsia="Times New Roman" w:hAnsi="Arial" w:cs="Arial"/>
          <w:sz w:val="24"/>
          <w:szCs w:val="24"/>
        </w:rPr>
        <w:t xml:space="preserve"> Os Conselheiros (as) Municipais</w:t>
      </w:r>
      <w:r w:rsidR="00BC1F58" w:rsidRPr="008649DD">
        <w:rPr>
          <w:rFonts w:ascii="Arial" w:eastAsia="Times New Roman" w:hAnsi="Arial" w:cs="Arial"/>
          <w:sz w:val="24"/>
          <w:szCs w:val="24"/>
        </w:rPr>
        <w:t xml:space="preserve"> de Saúde, T</w:t>
      </w:r>
      <w:r w:rsidR="005A7B61" w:rsidRPr="008649DD">
        <w:rPr>
          <w:rFonts w:ascii="Arial" w:eastAsia="Times New Roman" w:hAnsi="Arial" w:cs="Arial"/>
          <w:sz w:val="24"/>
          <w:szCs w:val="24"/>
        </w:rPr>
        <w:t>itular serão Delegados (as) da</w:t>
      </w:r>
      <w:proofErr w:type="gramStart"/>
      <w:r w:rsidR="005A7B61" w:rsidRPr="008649DD">
        <w:rPr>
          <w:rFonts w:ascii="Arial" w:eastAsia="Times New Roman" w:hAnsi="Arial" w:cs="Arial"/>
          <w:sz w:val="24"/>
          <w:szCs w:val="24"/>
        </w:rPr>
        <w:t xml:space="preserve">    </w:t>
      </w:r>
      <w:proofErr w:type="gramEnd"/>
      <w:r w:rsidR="005A7B61" w:rsidRPr="008649DD">
        <w:rPr>
          <w:rFonts w:ascii="Arial" w:eastAsia="Times New Roman" w:hAnsi="Arial" w:cs="Arial"/>
          <w:sz w:val="24"/>
          <w:szCs w:val="24"/>
        </w:rPr>
        <w:t>ª Conferência Municipal</w:t>
      </w:r>
      <w:r w:rsidR="00BC1F58" w:rsidRPr="008649DD">
        <w:rPr>
          <w:rFonts w:ascii="Arial" w:eastAsia="Times New Roman" w:hAnsi="Arial" w:cs="Arial"/>
          <w:sz w:val="24"/>
          <w:szCs w:val="24"/>
        </w:rPr>
        <w:t xml:space="preserve"> de Saúde. </w:t>
      </w:r>
      <w:bookmarkStart w:id="6" w:name="page21"/>
      <w:bookmarkEnd w:id="6"/>
    </w:p>
    <w:p w:rsidR="006E543C" w:rsidRPr="008649DD" w:rsidRDefault="001005D8" w:rsidP="000456F9">
      <w:pPr>
        <w:spacing w:line="276" w:lineRule="auto"/>
        <w:ind w:left="260" w:right="266" w:firstLine="852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§1</w:t>
      </w:r>
      <w:r w:rsidR="00990AC2" w:rsidRPr="008649DD">
        <w:rPr>
          <w:rFonts w:ascii="Arial" w:eastAsia="Times New Roman" w:hAnsi="Arial" w:cs="Arial"/>
          <w:sz w:val="24"/>
          <w:szCs w:val="24"/>
        </w:rPr>
        <w:t>º Poderão ser conv</w:t>
      </w:r>
      <w:r w:rsidR="005A7B61" w:rsidRPr="008649DD">
        <w:rPr>
          <w:rFonts w:ascii="Arial" w:eastAsia="Times New Roman" w:hAnsi="Arial" w:cs="Arial"/>
          <w:sz w:val="24"/>
          <w:szCs w:val="24"/>
        </w:rPr>
        <w:t xml:space="preserve">idados representantes </w:t>
      </w:r>
      <w:r w:rsidR="00990AC2" w:rsidRPr="008649DD">
        <w:rPr>
          <w:rFonts w:ascii="Arial" w:eastAsia="Times New Roman" w:hAnsi="Arial" w:cs="Arial"/>
          <w:sz w:val="24"/>
          <w:szCs w:val="24"/>
        </w:rPr>
        <w:t xml:space="preserve">dos demais conselhos de direitos sociais e políticas </w:t>
      </w:r>
      <w:proofErr w:type="gramStart"/>
      <w:r w:rsidR="00990AC2" w:rsidRPr="008649DD">
        <w:rPr>
          <w:rFonts w:ascii="Arial" w:eastAsia="Times New Roman" w:hAnsi="Arial" w:cs="Arial"/>
          <w:sz w:val="24"/>
          <w:szCs w:val="24"/>
        </w:rPr>
        <w:t>públicas vinculados à administração pública federal</w:t>
      </w:r>
      <w:proofErr w:type="gramEnd"/>
      <w:r w:rsidR="00990AC2" w:rsidRPr="008649DD">
        <w:rPr>
          <w:rFonts w:ascii="Arial" w:eastAsia="Times New Roman" w:hAnsi="Arial" w:cs="Arial"/>
          <w:sz w:val="24"/>
          <w:szCs w:val="24"/>
        </w:rPr>
        <w:t>; membros dos órgãos de controle; integrantes do Ministério Público Federal, Ministério Público do Trabalho, Conselho Nacional do Ministério Público, vinculados à saúde; entre outros que tenham aderência à temática da conferência.</w:t>
      </w:r>
    </w:p>
    <w:p w:rsidR="00037362" w:rsidRPr="000456F9" w:rsidRDefault="00B276D2" w:rsidP="000456F9">
      <w:pPr>
        <w:spacing w:line="276" w:lineRule="auto"/>
        <w:ind w:right="-833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649DD">
        <w:rPr>
          <w:rFonts w:ascii="Arial" w:eastAsia="Times New Roman" w:hAnsi="Arial" w:cs="Arial"/>
          <w:b/>
          <w:sz w:val="24"/>
          <w:szCs w:val="24"/>
        </w:rPr>
        <w:t>Seção V</w:t>
      </w:r>
    </w:p>
    <w:p w:rsidR="00990AC2" w:rsidRPr="008649DD" w:rsidRDefault="001B728E" w:rsidP="008649DD">
      <w:pPr>
        <w:spacing w:line="276" w:lineRule="auto"/>
        <w:ind w:right="266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Art. 16</w:t>
      </w:r>
      <w:r w:rsidR="00990AC2" w:rsidRPr="008649DD">
        <w:rPr>
          <w:rFonts w:ascii="Arial" w:eastAsia="Times New Roman" w:hAnsi="Arial" w:cs="Arial"/>
          <w:sz w:val="24"/>
          <w:szCs w:val="24"/>
        </w:rPr>
        <w:t xml:space="preserve"> As despesas com a preparação e realizaç</w:t>
      </w:r>
      <w:r w:rsidR="00B20C88" w:rsidRPr="008649DD">
        <w:rPr>
          <w:rFonts w:ascii="Arial" w:eastAsia="Times New Roman" w:hAnsi="Arial" w:cs="Arial"/>
          <w:sz w:val="24"/>
          <w:szCs w:val="24"/>
        </w:rPr>
        <w:t>ão da E</w:t>
      </w:r>
      <w:r w:rsidR="005A7B61" w:rsidRPr="008649DD">
        <w:rPr>
          <w:rFonts w:ascii="Arial" w:eastAsia="Times New Roman" w:hAnsi="Arial" w:cs="Arial"/>
          <w:sz w:val="24"/>
          <w:szCs w:val="24"/>
        </w:rPr>
        <w:t>tapa Municipal da     ª Conferência Municipal</w:t>
      </w:r>
      <w:r w:rsidR="00B20C88" w:rsidRPr="008649DD">
        <w:rPr>
          <w:rFonts w:ascii="Arial" w:eastAsia="Times New Roman" w:hAnsi="Arial" w:cs="Arial"/>
          <w:sz w:val="24"/>
          <w:szCs w:val="24"/>
        </w:rPr>
        <w:t xml:space="preserve"> de Saúde </w:t>
      </w:r>
      <w:r w:rsidR="00990AC2" w:rsidRPr="008649DD">
        <w:rPr>
          <w:rFonts w:ascii="Arial" w:eastAsia="Times New Roman" w:hAnsi="Arial" w:cs="Arial"/>
          <w:sz w:val="24"/>
          <w:szCs w:val="24"/>
        </w:rPr>
        <w:t>correrão à conta de dotações orçamentárias cons</w:t>
      </w:r>
      <w:r w:rsidR="00B20C88" w:rsidRPr="008649DD">
        <w:rPr>
          <w:rFonts w:ascii="Arial" w:eastAsia="Times New Roman" w:hAnsi="Arial" w:cs="Arial"/>
          <w:sz w:val="24"/>
          <w:szCs w:val="24"/>
        </w:rPr>
        <w:t>i</w:t>
      </w:r>
      <w:r w:rsidR="005A7B61" w:rsidRPr="008649DD">
        <w:rPr>
          <w:rFonts w:ascii="Arial" w:eastAsia="Times New Roman" w:hAnsi="Arial" w:cs="Arial"/>
          <w:sz w:val="24"/>
          <w:szCs w:val="24"/>
        </w:rPr>
        <w:t>gnadas pela Secretaria de Municipal</w:t>
      </w:r>
      <w:r w:rsidR="00B20C88" w:rsidRPr="008649DD">
        <w:rPr>
          <w:rFonts w:ascii="Arial" w:eastAsia="Times New Roman" w:hAnsi="Arial" w:cs="Arial"/>
          <w:sz w:val="24"/>
          <w:szCs w:val="24"/>
        </w:rPr>
        <w:t xml:space="preserve"> da Saúde</w:t>
      </w:r>
      <w:r w:rsidR="001005D8" w:rsidRPr="008649DD">
        <w:rPr>
          <w:rFonts w:ascii="Arial" w:eastAsia="Times New Roman" w:hAnsi="Arial" w:cs="Arial"/>
          <w:sz w:val="24"/>
          <w:szCs w:val="24"/>
        </w:rPr>
        <w:t>.</w:t>
      </w:r>
    </w:p>
    <w:p w:rsidR="000456F9" w:rsidRDefault="000212DC" w:rsidP="000212DC">
      <w:pPr>
        <w:spacing w:line="276" w:lineRule="auto"/>
        <w:ind w:right="-853" w:firstLine="567"/>
        <w:rPr>
          <w:rFonts w:ascii="Arial" w:eastAsia="Times New Roman" w:hAnsi="Arial" w:cs="Arial"/>
          <w:b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Parágrafo único.</w:t>
      </w:r>
      <w:r>
        <w:rPr>
          <w:rFonts w:ascii="Arial" w:eastAsia="Times New Roman" w:hAnsi="Arial" w:cs="Arial"/>
          <w:sz w:val="24"/>
          <w:szCs w:val="24"/>
        </w:rPr>
        <w:t xml:space="preserve"> Os Delegados (as) eleitos (as) na Conferência Municipal de Saúde terão suas despesas para participar da 9ª Conferência Estadual de Saúde, em Palmas, custeadas pela Secretaria Municipal de Saúde.</w:t>
      </w:r>
    </w:p>
    <w:p w:rsidR="000456F9" w:rsidRDefault="000456F9" w:rsidP="008649DD">
      <w:pPr>
        <w:spacing w:line="276" w:lineRule="auto"/>
        <w:ind w:right="-853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0456F9" w:rsidRDefault="000456F9" w:rsidP="008649DD">
      <w:pPr>
        <w:spacing w:line="276" w:lineRule="auto"/>
        <w:ind w:right="-853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990AC2" w:rsidRPr="008649DD" w:rsidRDefault="00B276D2" w:rsidP="008649DD">
      <w:pPr>
        <w:spacing w:line="276" w:lineRule="auto"/>
        <w:ind w:right="-853"/>
        <w:jc w:val="center"/>
        <w:rPr>
          <w:rFonts w:ascii="Arial" w:eastAsia="Times New Roman" w:hAnsi="Arial" w:cs="Arial"/>
          <w:b/>
          <w:sz w:val="24"/>
          <w:szCs w:val="24"/>
        </w:rPr>
      </w:pPr>
      <w:proofErr w:type="gramStart"/>
      <w:r w:rsidRPr="008649DD">
        <w:rPr>
          <w:rFonts w:ascii="Arial" w:eastAsia="Times New Roman" w:hAnsi="Arial" w:cs="Arial"/>
          <w:b/>
          <w:sz w:val="24"/>
          <w:szCs w:val="24"/>
        </w:rPr>
        <w:lastRenderedPageBreak/>
        <w:t>Seção VI</w:t>
      </w:r>
      <w:proofErr w:type="gramEnd"/>
    </w:p>
    <w:p w:rsidR="00990AC2" w:rsidRPr="008649DD" w:rsidRDefault="001B728E" w:rsidP="008649DD">
      <w:pPr>
        <w:spacing w:line="276" w:lineRule="auto"/>
        <w:ind w:right="266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Art. 17</w:t>
      </w:r>
      <w:r w:rsidR="005A7B61" w:rsidRPr="008649DD">
        <w:rPr>
          <w:rFonts w:ascii="Arial" w:eastAsia="Times New Roman" w:hAnsi="Arial" w:cs="Arial"/>
          <w:sz w:val="24"/>
          <w:szCs w:val="24"/>
        </w:rPr>
        <w:t xml:space="preserve"> Caberá ao Pleno do CM</w:t>
      </w:r>
      <w:r w:rsidR="00990AC2" w:rsidRPr="008649DD">
        <w:rPr>
          <w:rFonts w:ascii="Arial" w:eastAsia="Times New Roman" w:hAnsi="Arial" w:cs="Arial"/>
          <w:sz w:val="24"/>
          <w:szCs w:val="24"/>
        </w:rPr>
        <w:t>S, bem como às demais esferas do Controle Social, acompanhar o a</w:t>
      </w:r>
      <w:r w:rsidR="005A7B61" w:rsidRPr="008649DD">
        <w:rPr>
          <w:rFonts w:ascii="Arial" w:eastAsia="Times New Roman" w:hAnsi="Arial" w:cs="Arial"/>
          <w:sz w:val="24"/>
          <w:szCs w:val="24"/>
        </w:rPr>
        <w:t>ndamento da</w:t>
      </w:r>
      <w:r w:rsidR="00990AC2" w:rsidRPr="008649DD">
        <w:rPr>
          <w:rFonts w:ascii="Arial" w:eastAsia="Times New Roman" w:hAnsi="Arial" w:cs="Arial"/>
          <w:sz w:val="24"/>
          <w:szCs w:val="24"/>
        </w:rPr>
        <w:t xml:space="preserve"> Eta</w:t>
      </w:r>
      <w:r w:rsidR="005A7B61" w:rsidRPr="008649DD">
        <w:rPr>
          <w:rFonts w:ascii="Arial" w:eastAsia="Times New Roman" w:hAnsi="Arial" w:cs="Arial"/>
          <w:sz w:val="24"/>
          <w:szCs w:val="24"/>
        </w:rPr>
        <w:t xml:space="preserve">pa </w:t>
      </w:r>
      <w:r w:rsidR="000456F9" w:rsidRPr="008649DD">
        <w:rPr>
          <w:rFonts w:ascii="Arial" w:eastAsia="Times New Roman" w:hAnsi="Arial" w:cs="Arial"/>
          <w:sz w:val="24"/>
          <w:szCs w:val="24"/>
        </w:rPr>
        <w:t>Municipal</w:t>
      </w:r>
      <w:r w:rsidR="005A7B61" w:rsidRPr="008649DD">
        <w:rPr>
          <w:rFonts w:ascii="Arial" w:eastAsia="Times New Roman" w:hAnsi="Arial" w:cs="Arial"/>
          <w:sz w:val="24"/>
          <w:szCs w:val="24"/>
        </w:rPr>
        <w:t>,</w:t>
      </w:r>
      <w:proofErr w:type="gramStart"/>
      <w:r w:rsidR="005A7B61" w:rsidRPr="008649DD">
        <w:rPr>
          <w:rFonts w:ascii="Arial" w:eastAsia="Times New Roman" w:hAnsi="Arial" w:cs="Arial"/>
          <w:sz w:val="24"/>
          <w:szCs w:val="24"/>
        </w:rPr>
        <w:t xml:space="preserve">  </w:t>
      </w:r>
      <w:proofErr w:type="gramEnd"/>
      <w:r w:rsidR="00702D88" w:rsidRPr="008649DD">
        <w:rPr>
          <w:rFonts w:ascii="Arial" w:eastAsia="Times New Roman" w:hAnsi="Arial" w:cs="Arial"/>
          <w:sz w:val="24"/>
          <w:szCs w:val="24"/>
        </w:rPr>
        <w:t>ª Confer</w:t>
      </w:r>
      <w:r w:rsidR="005A7B61" w:rsidRPr="008649DD">
        <w:rPr>
          <w:rFonts w:ascii="Arial" w:eastAsia="Times New Roman" w:hAnsi="Arial" w:cs="Arial"/>
          <w:sz w:val="24"/>
          <w:szCs w:val="24"/>
        </w:rPr>
        <w:t>ência Municipal</w:t>
      </w:r>
      <w:r w:rsidR="00212957" w:rsidRPr="008649DD">
        <w:rPr>
          <w:rFonts w:ascii="Arial" w:eastAsia="Times New Roman" w:hAnsi="Arial" w:cs="Arial"/>
          <w:sz w:val="24"/>
          <w:szCs w:val="24"/>
        </w:rPr>
        <w:t xml:space="preserve"> de Saúde</w:t>
      </w:r>
      <w:r w:rsidR="00037362" w:rsidRPr="008649DD">
        <w:rPr>
          <w:rFonts w:ascii="Arial" w:eastAsia="Times New Roman" w:hAnsi="Arial" w:cs="Arial"/>
          <w:sz w:val="24"/>
          <w:szCs w:val="24"/>
        </w:rPr>
        <w:t>.</w:t>
      </w:r>
    </w:p>
    <w:p w:rsidR="00990AC2" w:rsidRPr="008649DD" w:rsidRDefault="001B728E" w:rsidP="008649DD">
      <w:pPr>
        <w:spacing w:line="276" w:lineRule="auto"/>
        <w:ind w:right="266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Art. 18</w:t>
      </w:r>
      <w:r w:rsidR="00990AC2" w:rsidRPr="008649DD">
        <w:rPr>
          <w:rFonts w:ascii="Arial" w:eastAsia="Times New Roman" w:hAnsi="Arial" w:cs="Arial"/>
          <w:sz w:val="24"/>
          <w:szCs w:val="24"/>
        </w:rPr>
        <w:t xml:space="preserve"> O Monitoramento da</w:t>
      </w:r>
      <w:proofErr w:type="gramStart"/>
      <w:r w:rsidR="00990AC2" w:rsidRPr="008649DD">
        <w:rPr>
          <w:rFonts w:ascii="Arial" w:eastAsia="Times New Roman" w:hAnsi="Arial" w:cs="Arial"/>
          <w:sz w:val="24"/>
          <w:szCs w:val="24"/>
        </w:rPr>
        <w:t xml:space="preserve"> </w:t>
      </w:r>
      <w:r w:rsidR="005A7B61" w:rsidRPr="008649DD">
        <w:rPr>
          <w:rFonts w:ascii="Arial" w:eastAsia="Times New Roman" w:hAnsi="Arial" w:cs="Arial"/>
          <w:sz w:val="24"/>
          <w:szCs w:val="24"/>
        </w:rPr>
        <w:t xml:space="preserve">  </w:t>
      </w:r>
      <w:proofErr w:type="gramEnd"/>
      <w:r w:rsidR="005A7B61" w:rsidRPr="008649DD">
        <w:rPr>
          <w:rFonts w:ascii="Arial" w:eastAsia="Times New Roman" w:hAnsi="Arial" w:cs="Arial"/>
          <w:sz w:val="24"/>
          <w:szCs w:val="24"/>
        </w:rPr>
        <w:t>ª Conferência Municipal</w:t>
      </w:r>
      <w:r w:rsidR="00702D88" w:rsidRPr="008649DD">
        <w:rPr>
          <w:rFonts w:ascii="Arial" w:eastAsia="Times New Roman" w:hAnsi="Arial" w:cs="Arial"/>
          <w:sz w:val="24"/>
          <w:szCs w:val="24"/>
        </w:rPr>
        <w:t xml:space="preserve"> de Saúde </w:t>
      </w:r>
      <w:r w:rsidR="00990AC2" w:rsidRPr="008649DD">
        <w:rPr>
          <w:rFonts w:ascii="Arial" w:eastAsia="Times New Roman" w:hAnsi="Arial" w:cs="Arial"/>
          <w:sz w:val="24"/>
          <w:szCs w:val="24"/>
        </w:rPr>
        <w:t>tem como objetivo viabilizar o permanente acompanhamento</w:t>
      </w:r>
      <w:r w:rsidR="005A7B61" w:rsidRPr="008649DD">
        <w:rPr>
          <w:rFonts w:ascii="Arial" w:eastAsia="Times New Roman" w:hAnsi="Arial" w:cs="Arial"/>
          <w:sz w:val="24"/>
          <w:szCs w:val="24"/>
        </w:rPr>
        <w:t>, por parte do Conselho Municipal</w:t>
      </w:r>
      <w:r w:rsidR="00990AC2" w:rsidRPr="008649DD">
        <w:rPr>
          <w:rFonts w:ascii="Arial" w:eastAsia="Times New Roman" w:hAnsi="Arial" w:cs="Arial"/>
          <w:sz w:val="24"/>
          <w:szCs w:val="24"/>
        </w:rPr>
        <w:t xml:space="preserve"> de Saúde, dos encaminhamentos e efetivação das deliberações apro</w:t>
      </w:r>
      <w:r w:rsidR="005A7B61" w:rsidRPr="008649DD">
        <w:rPr>
          <w:rFonts w:ascii="Arial" w:eastAsia="Times New Roman" w:hAnsi="Arial" w:cs="Arial"/>
          <w:sz w:val="24"/>
          <w:szCs w:val="24"/>
        </w:rPr>
        <w:t>vadas na Conferência Municipal</w:t>
      </w:r>
      <w:r w:rsidR="00990AC2" w:rsidRPr="008649DD">
        <w:rPr>
          <w:rFonts w:ascii="Arial" w:eastAsia="Times New Roman" w:hAnsi="Arial" w:cs="Arial"/>
          <w:sz w:val="24"/>
          <w:szCs w:val="24"/>
        </w:rPr>
        <w:t xml:space="preserve"> de Saúde, nos termos previstos pela Lei Complementar n.º 141, de 13 de janeiro de 2012, e pela Resolução CNS n.º 454, de 14 de junho de 2012.</w:t>
      </w:r>
    </w:p>
    <w:p w:rsidR="00BC5480" w:rsidRPr="008649DD" w:rsidRDefault="00990AC2" w:rsidP="008649DD">
      <w:pPr>
        <w:spacing w:line="276" w:lineRule="auto"/>
        <w:ind w:left="260" w:right="266" w:firstLine="852"/>
        <w:jc w:val="both"/>
        <w:rPr>
          <w:rFonts w:ascii="Arial" w:eastAsia="Times New Roman" w:hAnsi="Arial" w:cs="Arial"/>
          <w:sz w:val="24"/>
          <w:szCs w:val="24"/>
        </w:rPr>
      </w:pPr>
      <w:bookmarkStart w:id="7" w:name="page23"/>
      <w:bookmarkEnd w:id="7"/>
      <w:r w:rsidRPr="008649DD">
        <w:rPr>
          <w:rFonts w:ascii="Arial" w:eastAsia="Times New Roman" w:hAnsi="Arial" w:cs="Arial"/>
          <w:sz w:val="24"/>
          <w:szCs w:val="24"/>
        </w:rPr>
        <w:t>Parágrafo único. O monitoramento será de responsabi</w:t>
      </w:r>
      <w:r w:rsidR="00702D88" w:rsidRPr="008649DD">
        <w:rPr>
          <w:rFonts w:ascii="Arial" w:eastAsia="Times New Roman" w:hAnsi="Arial" w:cs="Arial"/>
          <w:sz w:val="24"/>
          <w:szCs w:val="24"/>
        </w:rPr>
        <w:t>lidade sol</w:t>
      </w:r>
      <w:r w:rsidR="005A7B61" w:rsidRPr="008649DD">
        <w:rPr>
          <w:rFonts w:ascii="Arial" w:eastAsia="Times New Roman" w:hAnsi="Arial" w:cs="Arial"/>
          <w:sz w:val="24"/>
          <w:szCs w:val="24"/>
        </w:rPr>
        <w:t xml:space="preserve">idária </w:t>
      </w:r>
      <w:r w:rsidRPr="008649DD">
        <w:rPr>
          <w:rFonts w:ascii="Arial" w:eastAsia="Times New Roman" w:hAnsi="Arial" w:cs="Arial"/>
          <w:sz w:val="24"/>
          <w:szCs w:val="24"/>
        </w:rPr>
        <w:t>do Controle Social e objetiva verificar a efetividade das diretrizes e proposições constantes no Relatório Final da</w:t>
      </w:r>
      <w:proofErr w:type="gramStart"/>
      <w:r w:rsidRPr="008649DD">
        <w:rPr>
          <w:rFonts w:ascii="Arial" w:eastAsia="Times New Roman" w:hAnsi="Arial" w:cs="Arial"/>
          <w:sz w:val="24"/>
          <w:szCs w:val="24"/>
        </w:rPr>
        <w:t xml:space="preserve"> </w:t>
      </w:r>
      <w:r w:rsidR="005A7B61" w:rsidRPr="008649DD">
        <w:rPr>
          <w:rFonts w:ascii="Arial" w:eastAsia="Times New Roman" w:hAnsi="Arial" w:cs="Arial"/>
          <w:sz w:val="24"/>
          <w:szCs w:val="24"/>
        </w:rPr>
        <w:t xml:space="preserve">  </w:t>
      </w:r>
      <w:proofErr w:type="gramEnd"/>
      <w:r w:rsidR="005A7B61" w:rsidRPr="008649DD">
        <w:rPr>
          <w:rFonts w:ascii="Arial" w:eastAsia="Times New Roman" w:hAnsi="Arial" w:cs="Arial"/>
          <w:sz w:val="24"/>
          <w:szCs w:val="24"/>
        </w:rPr>
        <w:t>ª Conferência Municipal</w:t>
      </w:r>
      <w:r w:rsidR="00702D88" w:rsidRPr="008649DD">
        <w:rPr>
          <w:rFonts w:ascii="Arial" w:eastAsia="Times New Roman" w:hAnsi="Arial" w:cs="Arial"/>
          <w:sz w:val="24"/>
          <w:szCs w:val="24"/>
        </w:rPr>
        <w:t xml:space="preserve"> de Saúde</w:t>
      </w:r>
      <w:r w:rsidRPr="008649DD">
        <w:rPr>
          <w:rFonts w:ascii="Arial" w:eastAsia="Times New Roman" w:hAnsi="Arial" w:cs="Arial"/>
          <w:sz w:val="24"/>
          <w:szCs w:val="24"/>
        </w:rPr>
        <w:t>.</w:t>
      </w:r>
    </w:p>
    <w:p w:rsidR="00990AC2" w:rsidRPr="008649DD" w:rsidRDefault="00990AC2" w:rsidP="008F3506">
      <w:pPr>
        <w:spacing w:line="276" w:lineRule="auto"/>
        <w:ind w:right="-833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649DD">
        <w:rPr>
          <w:rFonts w:ascii="Arial" w:eastAsia="Times New Roman" w:hAnsi="Arial" w:cs="Arial"/>
          <w:b/>
          <w:sz w:val="24"/>
          <w:szCs w:val="24"/>
        </w:rPr>
        <w:t xml:space="preserve">CAPÍTULO </w:t>
      </w:r>
      <w:r w:rsidR="009A04DE" w:rsidRPr="008649DD">
        <w:rPr>
          <w:rFonts w:ascii="Arial" w:eastAsia="Times New Roman" w:hAnsi="Arial" w:cs="Arial"/>
          <w:b/>
          <w:sz w:val="24"/>
          <w:szCs w:val="24"/>
        </w:rPr>
        <w:t>I</w:t>
      </w:r>
      <w:r w:rsidRPr="008649DD">
        <w:rPr>
          <w:rFonts w:ascii="Arial" w:eastAsia="Times New Roman" w:hAnsi="Arial" w:cs="Arial"/>
          <w:b/>
          <w:sz w:val="24"/>
          <w:szCs w:val="24"/>
        </w:rPr>
        <w:t>V</w:t>
      </w:r>
    </w:p>
    <w:p w:rsidR="00990AC2" w:rsidRPr="008649DD" w:rsidRDefault="001B728E" w:rsidP="008649DD">
      <w:pPr>
        <w:spacing w:line="276" w:lineRule="auto"/>
        <w:ind w:right="266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Art. 19</w:t>
      </w:r>
      <w:r w:rsidR="00990AC2" w:rsidRPr="008649DD">
        <w:rPr>
          <w:rFonts w:ascii="Arial" w:eastAsia="Times New Roman" w:hAnsi="Arial" w:cs="Arial"/>
          <w:sz w:val="24"/>
          <w:szCs w:val="24"/>
        </w:rPr>
        <w:t xml:space="preserve"> A metodologia para a</w:t>
      </w:r>
      <w:proofErr w:type="gramStart"/>
      <w:r w:rsidR="00990AC2" w:rsidRPr="008649DD">
        <w:rPr>
          <w:rFonts w:ascii="Arial" w:eastAsia="Times New Roman" w:hAnsi="Arial" w:cs="Arial"/>
          <w:sz w:val="24"/>
          <w:szCs w:val="24"/>
        </w:rPr>
        <w:t xml:space="preserve"> </w:t>
      </w:r>
      <w:r w:rsidR="005A7B61" w:rsidRPr="008649DD">
        <w:rPr>
          <w:rFonts w:ascii="Arial" w:eastAsia="Times New Roman" w:hAnsi="Arial" w:cs="Arial"/>
          <w:sz w:val="24"/>
          <w:szCs w:val="24"/>
        </w:rPr>
        <w:t xml:space="preserve"> </w:t>
      </w:r>
      <w:proofErr w:type="gramEnd"/>
      <w:r w:rsidR="005A7B61" w:rsidRPr="008649DD">
        <w:rPr>
          <w:rFonts w:ascii="Arial" w:eastAsia="Times New Roman" w:hAnsi="Arial" w:cs="Arial"/>
          <w:sz w:val="24"/>
          <w:szCs w:val="24"/>
        </w:rPr>
        <w:t>ª Conferência Municipal</w:t>
      </w:r>
      <w:r w:rsidR="00702D88" w:rsidRPr="008649DD">
        <w:rPr>
          <w:rFonts w:ascii="Arial" w:eastAsia="Times New Roman" w:hAnsi="Arial" w:cs="Arial"/>
          <w:sz w:val="24"/>
          <w:szCs w:val="24"/>
        </w:rPr>
        <w:t xml:space="preserve"> de Saúde </w:t>
      </w:r>
      <w:r w:rsidR="00990AC2" w:rsidRPr="008649DD">
        <w:rPr>
          <w:rFonts w:ascii="Arial" w:eastAsia="Times New Roman" w:hAnsi="Arial" w:cs="Arial"/>
          <w:sz w:val="24"/>
          <w:szCs w:val="24"/>
        </w:rPr>
        <w:t>será objeto d</w:t>
      </w:r>
      <w:r w:rsidR="005A7B61" w:rsidRPr="008649DD">
        <w:rPr>
          <w:rFonts w:ascii="Arial" w:eastAsia="Times New Roman" w:hAnsi="Arial" w:cs="Arial"/>
          <w:sz w:val="24"/>
          <w:szCs w:val="24"/>
        </w:rPr>
        <w:t>e Resolução do Conselho  Municipal</w:t>
      </w:r>
      <w:r w:rsidR="00990AC2" w:rsidRPr="008649DD">
        <w:rPr>
          <w:rFonts w:ascii="Arial" w:eastAsia="Times New Roman" w:hAnsi="Arial" w:cs="Arial"/>
          <w:sz w:val="24"/>
          <w:szCs w:val="24"/>
        </w:rPr>
        <w:t xml:space="preserve"> de Saúde.</w:t>
      </w:r>
    </w:p>
    <w:p w:rsidR="005A7B61" w:rsidRPr="000456F9" w:rsidRDefault="001B728E" w:rsidP="000456F9">
      <w:pPr>
        <w:ind w:right="160"/>
        <w:jc w:val="both"/>
        <w:rPr>
          <w:rFonts w:ascii="Arial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Art. 20</w:t>
      </w:r>
      <w:proofErr w:type="gramStart"/>
      <w:r w:rsidR="005A7B61" w:rsidRPr="008649DD">
        <w:rPr>
          <w:rFonts w:ascii="Arial" w:eastAsia="Times New Roman" w:hAnsi="Arial" w:cs="Arial"/>
          <w:sz w:val="24"/>
          <w:szCs w:val="24"/>
        </w:rPr>
        <w:t xml:space="preserve">  </w:t>
      </w:r>
      <w:proofErr w:type="gramEnd"/>
      <w:r w:rsidR="005A7B61" w:rsidRPr="008649DD">
        <w:rPr>
          <w:rFonts w:ascii="Arial" w:eastAsia="Times New Roman" w:hAnsi="Arial" w:cs="Arial"/>
          <w:sz w:val="24"/>
          <w:szCs w:val="24"/>
        </w:rPr>
        <w:t>o Numero de vagas será como a distribuição do Reg</w:t>
      </w:r>
      <w:r w:rsidR="009016FF" w:rsidRPr="008649DD">
        <w:rPr>
          <w:rFonts w:ascii="Arial" w:eastAsia="Times New Roman" w:hAnsi="Arial" w:cs="Arial"/>
          <w:sz w:val="24"/>
          <w:szCs w:val="24"/>
        </w:rPr>
        <w:t>ulamento d</w:t>
      </w:r>
      <w:r w:rsidR="005A7B61" w:rsidRPr="008649DD">
        <w:rPr>
          <w:rFonts w:ascii="Arial" w:eastAsia="Times New Roman" w:hAnsi="Arial" w:cs="Arial"/>
          <w:sz w:val="24"/>
          <w:szCs w:val="24"/>
        </w:rPr>
        <w:t>a 9ª conferência estadual de Saúde.</w:t>
      </w:r>
    </w:p>
    <w:p w:rsidR="00B802BD" w:rsidRDefault="001B728E" w:rsidP="008649DD">
      <w:pPr>
        <w:spacing w:line="276" w:lineRule="auto"/>
        <w:ind w:right="266"/>
        <w:jc w:val="both"/>
        <w:rPr>
          <w:rFonts w:ascii="Arial" w:eastAsia="Times New Roman" w:hAnsi="Arial" w:cs="Arial"/>
          <w:sz w:val="24"/>
          <w:szCs w:val="24"/>
        </w:rPr>
      </w:pPr>
      <w:r w:rsidRPr="008649DD">
        <w:rPr>
          <w:rFonts w:ascii="Arial" w:eastAsia="Times New Roman" w:hAnsi="Arial" w:cs="Arial"/>
          <w:sz w:val="24"/>
          <w:szCs w:val="24"/>
        </w:rPr>
        <w:t>Art. 21</w:t>
      </w:r>
      <w:r w:rsidR="00990AC2" w:rsidRPr="008649DD">
        <w:rPr>
          <w:rFonts w:ascii="Arial" w:eastAsia="Times New Roman" w:hAnsi="Arial" w:cs="Arial"/>
          <w:sz w:val="24"/>
          <w:szCs w:val="24"/>
        </w:rPr>
        <w:t xml:space="preserve"> Os casos omissos neste Regimento serão resolvidos pela Comissão Organizadora da</w:t>
      </w:r>
      <w:proofErr w:type="gramStart"/>
      <w:r w:rsidR="00990AC2" w:rsidRPr="008649DD">
        <w:rPr>
          <w:rFonts w:ascii="Arial" w:eastAsia="Times New Roman" w:hAnsi="Arial" w:cs="Arial"/>
          <w:sz w:val="24"/>
          <w:szCs w:val="24"/>
        </w:rPr>
        <w:t xml:space="preserve"> </w:t>
      </w:r>
      <w:r w:rsidR="005A7B61" w:rsidRPr="008649DD">
        <w:rPr>
          <w:rFonts w:ascii="Arial" w:eastAsia="Times New Roman" w:hAnsi="Arial" w:cs="Arial"/>
          <w:sz w:val="24"/>
          <w:szCs w:val="24"/>
        </w:rPr>
        <w:t xml:space="preserve"> </w:t>
      </w:r>
      <w:proofErr w:type="gramEnd"/>
      <w:r w:rsidR="005A7B61" w:rsidRPr="008649DD">
        <w:rPr>
          <w:rFonts w:ascii="Arial" w:eastAsia="Times New Roman" w:hAnsi="Arial" w:cs="Arial"/>
          <w:sz w:val="24"/>
          <w:szCs w:val="24"/>
        </w:rPr>
        <w:t>ª Conferência Municipal</w:t>
      </w:r>
      <w:r w:rsidR="00702D88" w:rsidRPr="008649DD">
        <w:rPr>
          <w:rFonts w:ascii="Arial" w:eastAsia="Times New Roman" w:hAnsi="Arial" w:cs="Arial"/>
          <w:sz w:val="24"/>
          <w:szCs w:val="24"/>
        </w:rPr>
        <w:t xml:space="preserve"> de Saúde</w:t>
      </w:r>
      <w:r w:rsidR="00990AC2" w:rsidRPr="008649DD">
        <w:rPr>
          <w:rFonts w:ascii="Arial" w:eastAsia="Times New Roman" w:hAnsi="Arial" w:cs="Arial"/>
          <w:sz w:val="24"/>
          <w:szCs w:val="24"/>
        </w:rPr>
        <w:t>, ad referendum</w:t>
      </w:r>
      <w:r w:rsidR="005A7B61" w:rsidRPr="008649DD">
        <w:rPr>
          <w:rFonts w:ascii="Arial" w:eastAsia="Times New Roman" w:hAnsi="Arial" w:cs="Arial"/>
          <w:sz w:val="24"/>
          <w:szCs w:val="24"/>
        </w:rPr>
        <w:t xml:space="preserve"> do Pleno do Conselho Municipal</w:t>
      </w:r>
      <w:r w:rsidR="00702D88" w:rsidRPr="008649DD">
        <w:rPr>
          <w:rFonts w:ascii="Arial" w:eastAsia="Times New Roman" w:hAnsi="Arial" w:cs="Arial"/>
          <w:sz w:val="24"/>
          <w:szCs w:val="24"/>
        </w:rPr>
        <w:t xml:space="preserve"> </w:t>
      </w:r>
      <w:r w:rsidR="00990AC2" w:rsidRPr="008649DD">
        <w:rPr>
          <w:rFonts w:ascii="Arial" w:eastAsia="Times New Roman" w:hAnsi="Arial" w:cs="Arial"/>
          <w:sz w:val="24"/>
          <w:szCs w:val="24"/>
        </w:rPr>
        <w:t>de Saúde.</w:t>
      </w:r>
      <w:bookmarkStart w:id="8" w:name="page24"/>
      <w:bookmarkEnd w:id="8"/>
    </w:p>
    <w:p w:rsidR="00B802BD" w:rsidRPr="00B802BD" w:rsidRDefault="00B802BD" w:rsidP="00B802BD">
      <w:pPr>
        <w:rPr>
          <w:rFonts w:ascii="Arial" w:eastAsia="Times New Roman" w:hAnsi="Arial" w:cs="Arial"/>
          <w:sz w:val="24"/>
          <w:szCs w:val="24"/>
        </w:rPr>
      </w:pPr>
    </w:p>
    <w:p w:rsidR="00B802BD" w:rsidRDefault="00B802BD" w:rsidP="00B802BD">
      <w:pPr>
        <w:rPr>
          <w:rFonts w:ascii="Arial" w:eastAsia="Times New Roman" w:hAnsi="Arial" w:cs="Arial"/>
          <w:sz w:val="24"/>
          <w:szCs w:val="24"/>
        </w:rPr>
      </w:pPr>
    </w:p>
    <w:p w:rsidR="00B802BD" w:rsidRPr="00AB5642" w:rsidRDefault="00B802BD" w:rsidP="00AB5642">
      <w:pPr>
        <w:pStyle w:val="FirstParagraph"/>
        <w:spacing w:line="276" w:lineRule="auto"/>
        <w:jc w:val="center"/>
        <w:rPr>
          <w:rFonts w:ascii="Arial" w:hAnsi="Arial" w:cs="Arial"/>
          <w:b/>
          <w:lang w:val="pt-BR"/>
        </w:rPr>
      </w:pPr>
      <w:r w:rsidRPr="00AB5642">
        <w:rPr>
          <w:rFonts w:ascii="Arial" w:hAnsi="Arial" w:cs="Arial"/>
          <w:b/>
          <w:lang w:val="pt-BR"/>
        </w:rPr>
        <w:t>Etapas Municipais: Passo a Passo</w:t>
      </w:r>
    </w:p>
    <w:p w:rsidR="00B802BD" w:rsidRPr="00B802BD" w:rsidRDefault="00B802BD" w:rsidP="00AB5642">
      <w:pPr>
        <w:pStyle w:val="Corpodetexto"/>
        <w:spacing w:line="276" w:lineRule="auto"/>
        <w:rPr>
          <w:rFonts w:ascii="Arial" w:hAnsi="Arial" w:cs="Arial"/>
        </w:rPr>
      </w:pPr>
      <w:r w:rsidRPr="00B802BD">
        <w:rPr>
          <w:rFonts w:ascii="Arial" w:hAnsi="Arial" w:cs="Arial"/>
        </w:rPr>
        <w:t>Seu “passo a passo” de construção deve ser realiza</w:t>
      </w:r>
      <w:r w:rsidR="00200D3B">
        <w:rPr>
          <w:rFonts w:ascii="Arial" w:hAnsi="Arial" w:cs="Arial"/>
        </w:rPr>
        <w:t>do/acompanhado por meio da</w:t>
      </w:r>
      <w:r w:rsidRPr="00B802BD">
        <w:rPr>
          <w:rFonts w:ascii="Arial" w:hAnsi="Arial" w:cs="Arial"/>
        </w:rPr>
        <w:t xml:space="preserve"> Comissão Organizadora eleita pelo Conselho e que deverá definir os seguintes aspectos:</w:t>
      </w:r>
    </w:p>
    <w:p w:rsidR="00B802BD" w:rsidRPr="00B802BD" w:rsidRDefault="00B802BD" w:rsidP="00AB5642">
      <w:pPr>
        <w:pStyle w:val="Corpodetexto"/>
        <w:spacing w:line="276" w:lineRule="auto"/>
        <w:rPr>
          <w:rFonts w:ascii="Arial" w:hAnsi="Arial" w:cs="Arial"/>
        </w:rPr>
      </w:pPr>
    </w:p>
    <w:p w:rsidR="00B802BD" w:rsidRDefault="00B802BD" w:rsidP="00AB5642">
      <w:pPr>
        <w:pStyle w:val="Corpodetexto"/>
        <w:numPr>
          <w:ilvl w:val="0"/>
          <w:numId w:val="46"/>
        </w:numPr>
        <w:spacing w:line="276" w:lineRule="auto"/>
        <w:rPr>
          <w:rFonts w:ascii="Arial" w:hAnsi="Arial" w:cs="Arial"/>
        </w:rPr>
      </w:pPr>
      <w:r w:rsidRPr="00B802BD">
        <w:rPr>
          <w:rFonts w:ascii="Arial" w:hAnsi="Arial" w:cs="Arial"/>
        </w:rPr>
        <w:t>Decreto</w:t>
      </w:r>
      <w:r w:rsidR="00200D3B">
        <w:rPr>
          <w:rFonts w:ascii="Arial" w:hAnsi="Arial" w:cs="Arial"/>
        </w:rPr>
        <w:t xml:space="preserve"> de Convocação</w:t>
      </w:r>
    </w:p>
    <w:p w:rsidR="00B802BD" w:rsidRDefault="00B802BD" w:rsidP="00AB5642">
      <w:pPr>
        <w:pStyle w:val="Corpodetexto"/>
        <w:numPr>
          <w:ilvl w:val="0"/>
          <w:numId w:val="46"/>
        </w:numPr>
        <w:spacing w:line="276" w:lineRule="auto"/>
        <w:rPr>
          <w:rFonts w:ascii="Arial" w:hAnsi="Arial" w:cs="Arial"/>
        </w:rPr>
      </w:pPr>
      <w:r w:rsidRPr="00B802BD">
        <w:rPr>
          <w:rFonts w:ascii="Arial" w:hAnsi="Arial" w:cs="Arial"/>
        </w:rPr>
        <w:t>Regulamento</w:t>
      </w:r>
    </w:p>
    <w:p w:rsidR="00B802BD" w:rsidRDefault="00B802BD" w:rsidP="00AB5642">
      <w:pPr>
        <w:pStyle w:val="Corpodetexto"/>
        <w:numPr>
          <w:ilvl w:val="0"/>
          <w:numId w:val="46"/>
        </w:numPr>
        <w:spacing w:line="276" w:lineRule="auto"/>
        <w:rPr>
          <w:rFonts w:ascii="Arial" w:hAnsi="Arial" w:cs="Arial"/>
        </w:rPr>
      </w:pPr>
      <w:r w:rsidRPr="00B802BD">
        <w:rPr>
          <w:rFonts w:ascii="Arial" w:hAnsi="Arial" w:cs="Arial"/>
        </w:rPr>
        <w:t>Data e local do evento: antecedência e capacidade</w:t>
      </w:r>
    </w:p>
    <w:p w:rsidR="00B802BD" w:rsidRDefault="00B802BD" w:rsidP="00AB5642">
      <w:pPr>
        <w:pStyle w:val="Corpodetexto"/>
        <w:numPr>
          <w:ilvl w:val="0"/>
          <w:numId w:val="46"/>
        </w:numPr>
        <w:spacing w:line="276" w:lineRule="auto"/>
        <w:rPr>
          <w:rFonts w:ascii="Arial" w:hAnsi="Arial" w:cs="Arial"/>
        </w:rPr>
      </w:pPr>
      <w:r w:rsidRPr="00B802BD">
        <w:rPr>
          <w:rFonts w:ascii="Arial" w:hAnsi="Arial" w:cs="Arial"/>
        </w:rPr>
        <w:t>Número de Dele</w:t>
      </w:r>
      <w:r w:rsidR="00200D3B">
        <w:rPr>
          <w:rFonts w:ascii="Arial" w:hAnsi="Arial" w:cs="Arial"/>
        </w:rPr>
        <w:t>gados e Tema: definidos pelo CES</w:t>
      </w:r>
    </w:p>
    <w:p w:rsidR="00B802BD" w:rsidRDefault="00B802BD" w:rsidP="00AB5642">
      <w:pPr>
        <w:pStyle w:val="Corpodetexto"/>
        <w:numPr>
          <w:ilvl w:val="0"/>
          <w:numId w:val="46"/>
        </w:numPr>
        <w:spacing w:line="276" w:lineRule="auto"/>
        <w:rPr>
          <w:rFonts w:ascii="Arial" w:hAnsi="Arial" w:cs="Arial"/>
        </w:rPr>
      </w:pPr>
      <w:r w:rsidRPr="00B802BD">
        <w:rPr>
          <w:rFonts w:ascii="Arial" w:hAnsi="Arial" w:cs="Arial"/>
        </w:rPr>
        <w:t>Palestrantes: con</w:t>
      </w:r>
      <w:r w:rsidR="00200D3B">
        <w:rPr>
          <w:rFonts w:ascii="Arial" w:hAnsi="Arial" w:cs="Arial"/>
        </w:rPr>
        <w:t>vidados de fora e também pessoas</w:t>
      </w:r>
      <w:r w:rsidRPr="00B802BD">
        <w:rPr>
          <w:rFonts w:ascii="Arial" w:hAnsi="Arial" w:cs="Arial"/>
        </w:rPr>
        <w:t xml:space="preserve"> da cidade</w:t>
      </w:r>
    </w:p>
    <w:p w:rsidR="00B802BD" w:rsidRDefault="00B802BD" w:rsidP="00AB5642">
      <w:pPr>
        <w:pStyle w:val="Corpodetexto"/>
        <w:numPr>
          <w:ilvl w:val="0"/>
          <w:numId w:val="46"/>
        </w:numPr>
        <w:spacing w:line="276" w:lineRule="auto"/>
        <w:rPr>
          <w:rFonts w:ascii="Arial" w:hAnsi="Arial" w:cs="Arial"/>
        </w:rPr>
      </w:pPr>
      <w:proofErr w:type="spellStart"/>
      <w:r w:rsidRPr="00B802BD">
        <w:rPr>
          <w:rFonts w:ascii="Arial" w:hAnsi="Arial" w:cs="Arial"/>
        </w:rPr>
        <w:t>Pré</w:t>
      </w:r>
      <w:proofErr w:type="spellEnd"/>
      <w:r w:rsidRPr="00B802BD">
        <w:rPr>
          <w:rFonts w:ascii="Arial" w:hAnsi="Arial" w:cs="Arial"/>
        </w:rPr>
        <w:t xml:space="preserve">-conferências: comunidades isoladas, aproximar e </w:t>
      </w:r>
      <w:proofErr w:type="gramStart"/>
      <w:r w:rsidRPr="00B802BD">
        <w:rPr>
          <w:rFonts w:ascii="Arial" w:hAnsi="Arial" w:cs="Arial"/>
        </w:rPr>
        <w:t>mobilizar</w:t>
      </w:r>
      <w:proofErr w:type="gramEnd"/>
    </w:p>
    <w:p w:rsidR="00B802BD" w:rsidRDefault="00B802BD" w:rsidP="00AB5642">
      <w:pPr>
        <w:pStyle w:val="Corpodetexto"/>
        <w:numPr>
          <w:ilvl w:val="0"/>
          <w:numId w:val="46"/>
        </w:numPr>
        <w:spacing w:line="276" w:lineRule="auto"/>
        <w:rPr>
          <w:rFonts w:ascii="Arial" w:hAnsi="Arial" w:cs="Arial"/>
        </w:rPr>
      </w:pPr>
      <w:r w:rsidRPr="00B802BD">
        <w:rPr>
          <w:rFonts w:ascii="Arial" w:hAnsi="Arial" w:cs="Arial"/>
        </w:rPr>
        <w:t xml:space="preserve">Despesas com a Conferência: definir fonte e quantia, envolver a sociedade e buscar </w:t>
      </w:r>
      <w:proofErr w:type="gramStart"/>
      <w:r w:rsidRPr="00B802BD">
        <w:rPr>
          <w:rFonts w:ascii="Arial" w:hAnsi="Arial" w:cs="Arial"/>
        </w:rPr>
        <w:t>parcerias</w:t>
      </w:r>
      <w:proofErr w:type="gramEnd"/>
    </w:p>
    <w:p w:rsidR="00B802BD" w:rsidRDefault="00B802BD" w:rsidP="00AB5642">
      <w:pPr>
        <w:pStyle w:val="Corpodetexto"/>
        <w:numPr>
          <w:ilvl w:val="0"/>
          <w:numId w:val="46"/>
        </w:numPr>
        <w:spacing w:line="276" w:lineRule="auto"/>
        <w:rPr>
          <w:rFonts w:ascii="Arial" w:hAnsi="Arial" w:cs="Arial"/>
        </w:rPr>
      </w:pPr>
      <w:r w:rsidRPr="00B802BD">
        <w:rPr>
          <w:rFonts w:ascii="Arial" w:hAnsi="Arial" w:cs="Arial"/>
        </w:rPr>
        <w:t>Participantes: convidados, autoridades, observadores etc.</w:t>
      </w:r>
    </w:p>
    <w:p w:rsidR="00B802BD" w:rsidRDefault="00B802BD" w:rsidP="00AB5642">
      <w:pPr>
        <w:pStyle w:val="Corpodetexto"/>
        <w:numPr>
          <w:ilvl w:val="0"/>
          <w:numId w:val="46"/>
        </w:numPr>
        <w:spacing w:line="276" w:lineRule="auto"/>
        <w:rPr>
          <w:rFonts w:ascii="Arial" w:hAnsi="Arial" w:cs="Arial"/>
        </w:rPr>
      </w:pPr>
      <w:r w:rsidRPr="00B802BD">
        <w:rPr>
          <w:rFonts w:ascii="Arial" w:hAnsi="Arial" w:cs="Arial"/>
        </w:rPr>
        <w:t>Elaborar Convites e Ofícios</w:t>
      </w:r>
    </w:p>
    <w:p w:rsidR="00B802BD" w:rsidRDefault="00B802BD" w:rsidP="00AB5642">
      <w:pPr>
        <w:pStyle w:val="Corpodetexto"/>
        <w:numPr>
          <w:ilvl w:val="0"/>
          <w:numId w:val="46"/>
        </w:numPr>
        <w:spacing w:line="276" w:lineRule="auto"/>
        <w:rPr>
          <w:rFonts w:ascii="Arial" w:hAnsi="Arial" w:cs="Arial"/>
        </w:rPr>
      </w:pPr>
      <w:r w:rsidRPr="00B802BD">
        <w:rPr>
          <w:rFonts w:ascii="Arial" w:hAnsi="Arial" w:cs="Arial"/>
        </w:rPr>
        <w:lastRenderedPageBreak/>
        <w:t xml:space="preserve">Definir </w:t>
      </w:r>
      <w:r w:rsidR="00200D3B">
        <w:rPr>
          <w:rFonts w:ascii="Arial" w:hAnsi="Arial" w:cs="Arial"/>
        </w:rPr>
        <w:t xml:space="preserve">Programação levando em conta: = </w:t>
      </w:r>
      <w:r w:rsidRPr="00B802BD">
        <w:rPr>
          <w:rFonts w:ascii="Arial" w:hAnsi="Arial" w:cs="Arial"/>
        </w:rPr>
        <w:t>horário de credenciamento e entrega de material;</w:t>
      </w:r>
    </w:p>
    <w:p w:rsidR="00B802BD" w:rsidRPr="00B802BD" w:rsidRDefault="00B802BD" w:rsidP="00AB5642">
      <w:pPr>
        <w:pStyle w:val="Corpodetexto"/>
        <w:spacing w:line="276" w:lineRule="auto"/>
        <w:rPr>
          <w:rFonts w:ascii="Arial" w:hAnsi="Arial" w:cs="Arial"/>
        </w:rPr>
      </w:pPr>
    </w:p>
    <w:p w:rsidR="00B802BD" w:rsidRDefault="00B802BD" w:rsidP="00AB5642">
      <w:pPr>
        <w:pStyle w:val="Corpodetexto"/>
        <w:numPr>
          <w:ilvl w:val="0"/>
          <w:numId w:val="47"/>
        </w:numPr>
        <w:spacing w:line="276" w:lineRule="auto"/>
        <w:ind w:firstLine="556"/>
        <w:rPr>
          <w:rFonts w:ascii="Arial" w:hAnsi="Arial" w:cs="Arial"/>
        </w:rPr>
      </w:pPr>
      <w:r w:rsidRPr="00B802BD">
        <w:rPr>
          <w:rFonts w:ascii="Arial" w:hAnsi="Arial" w:cs="Arial"/>
        </w:rPr>
        <w:t>Abertura (considerando atrasos);</w:t>
      </w:r>
    </w:p>
    <w:p w:rsidR="00B802BD" w:rsidRDefault="00B802BD" w:rsidP="00AB5642">
      <w:pPr>
        <w:pStyle w:val="Corpodetexto"/>
        <w:numPr>
          <w:ilvl w:val="0"/>
          <w:numId w:val="47"/>
        </w:numPr>
        <w:spacing w:line="276" w:lineRule="auto"/>
        <w:ind w:firstLine="556"/>
        <w:rPr>
          <w:rFonts w:ascii="Arial" w:hAnsi="Arial" w:cs="Arial"/>
        </w:rPr>
      </w:pPr>
      <w:r w:rsidRPr="00B802BD">
        <w:rPr>
          <w:rFonts w:ascii="Arial" w:hAnsi="Arial" w:cs="Arial"/>
        </w:rPr>
        <w:t>Duração de cada mesa redonda ou conferência;</w:t>
      </w:r>
    </w:p>
    <w:p w:rsidR="00B802BD" w:rsidRDefault="00B802BD" w:rsidP="00AB5642">
      <w:pPr>
        <w:pStyle w:val="Corpodetexto"/>
        <w:numPr>
          <w:ilvl w:val="0"/>
          <w:numId w:val="47"/>
        </w:numPr>
        <w:spacing w:line="276" w:lineRule="auto"/>
        <w:ind w:firstLine="556"/>
        <w:rPr>
          <w:rFonts w:ascii="Arial" w:hAnsi="Arial" w:cs="Arial"/>
        </w:rPr>
      </w:pPr>
      <w:r w:rsidRPr="00B802BD">
        <w:rPr>
          <w:rFonts w:ascii="Arial" w:hAnsi="Arial" w:cs="Arial"/>
        </w:rPr>
        <w:t>Tempo para debate;</w:t>
      </w:r>
    </w:p>
    <w:p w:rsidR="00B802BD" w:rsidRDefault="00B802BD" w:rsidP="00AB5642">
      <w:pPr>
        <w:pStyle w:val="Corpodetexto"/>
        <w:numPr>
          <w:ilvl w:val="0"/>
          <w:numId w:val="47"/>
        </w:numPr>
        <w:spacing w:line="276" w:lineRule="auto"/>
        <w:ind w:firstLine="556"/>
        <w:rPr>
          <w:rFonts w:ascii="Arial" w:hAnsi="Arial" w:cs="Arial"/>
        </w:rPr>
      </w:pPr>
      <w:r w:rsidRPr="00B802BD">
        <w:rPr>
          <w:rFonts w:ascii="Arial" w:hAnsi="Arial" w:cs="Arial"/>
        </w:rPr>
        <w:t>Intervalos para lanche e almoço;</w:t>
      </w:r>
    </w:p>
    <w:p w:rsidR="00B802BD" w:rsidRDefault="00B802BD" w:rsidP="00AB5642">
      <w:pPr>
        <w:pStyle w:val="Corpodetexto"/>
        <w:numPr>
          <w:ilvl w:val="0"/>
          <w:numId w:val="47"/>
        </w:numPr>
        <w:spacing w:line="276" w:lineRule="auto"/>
        <w:ind w:firstLine="556"/>
        <w:rPr>
          <w:rFonts w:ascii="Arial" w:hAnsi="Arial" w:cs="Arial"/>
        </w:rPr>
      </w:pPr>
      <w:r w:rsidRPr="00B802BD">
        <w:rPr>
          <w:rFonts w:ascii="Arial" w:hAnsi="Arial" w:cs="Arial"/>
        </w:rPr>
        <w:t>Duração dos trabalhos de grupo;</w:t>
      </w:r>
    </w:p>
    <w:p w:rsidR="00B802BD" w:rsidRPr="00B802BD" w:rsidRDefault="00B802BD" w:rsidP="00AB5642">
      <w:pPr>
        <w:pStyle w:val="Corpodetexto"/>
        <w:numPr>
          <w:ilvl w:val="0"/>
          <w:numId w:val="47"/>
        </w:numPr>
        <w:spacing w:line="276" w:lineRule="auto"/>
        <w:ind w:firstLine="556"/>
        <w:rPr>
          <w:rFonts w:ascii="Arial" w:hAnsi="Arial" w:cs="Arial"/>
        </w:rPr>
      </w:pPr>
      <w:r w:rsidRPr="00B802BD">
        <w:rPr>
          <w:rFonts w:ascii="Arial" w:hAnsi="Arial" w:cs="Arial"/>
        </w:rPr>
        <w:t>Duração da plenária final</w:t>
      </w:r>
    </w:p>
    <w:p w:rsidR="00B802BD" w:rsidRDefault="00B802BD" w:rsidP="00AB5642">
      <w:pPr>
        <w:pStyle w:val="Corpodetexto"/>
        <w:numPr>
          <w:ilvl w:val="0"/>
          <w:numId w:val="48"/>
        </w:numPr>
        <w:spacing w:line="276" w:lineRule="auto"/>
        <w:rPr>
          <w:rFonts w:ascii="Arial" w:hAnsi="Arial" w:cs="Arial"/>
        </w:rPr>
      </w:pPr>
      <w:r w:rsidRPr="00B802BD">
        <w:rPr>
          <w:rFonts w:ascii="Arial" w:hAnsi="Arial" w:cs="Arial"/>
        </w:rPr>
        <w:t>Material de divulgação: envolver todos os atores nesta tarefa; elaborar painéis de divulgação das ações da saúde — sala de situação;</w:t>
      </w:r>
    </w:p>
    <w:p w:rsidR="00B802BD" w:rsidRDefault="00B802BD" w:rsidP="00AB5642">
      <w:pPr>
        <w:pStyle w:val="Corpodetexto"/>
        <w:numPr>
          <w:ilvl w:val="0"/>
          <w:numId w:val="48"/>
        </w:numPr>
        <w:spacing w:line="276" w:lineRule="auto"/>
        <w:rPr>
          <w:rFonts w:ascii="Arial" w:hAnsi="Arial" w:cs="Arial"/>
        </w:rPr>
      </w:pPr>
      <w:r w:rsidRPr="00B802BD">
        <w:rPr>
          <w:rFonts w:ascii="Arial" w:hAnsi="Arial" w:cs="Arial"/>
        </w:rPr>
        <w:t>Trabalhos de Grupo: Avaliação do Plano Municipal de Saúde com propostas de adequação; levantamento de propostas que serão repassadas à conferência estadual e à nacional;</w:t>
      </w:r>
    </w:p>
    <w:p w:rsidR="00B802BD" w:rsidRDefault="00B802BD" w:rsidP="00AB5642">
      <w:pPr>
        <w:pStyle w:val="Corpodetexto"/>
        <w:numPr>
          <w:ilvl w:val="0"/>
          <w:numId w:val="48"/>
        </w:numPr>
        <w:spacing w:line="276" w:lineRule="auto"/>
        <w:rPr>
          <w:rFonts w:ascii="Arial" w:hAnsi="Arial" w:cs="Arial"/>
        </w:rPr>
      </w:pPr>
      <w:r w:rsidRPr="00B802BD">
        <w:rPr>
          <w:rFonts w:ascii="Arial" w:hAnsi="Arial" w:cs="Arial"/>
        </w:rPr>
        <w:t>Crachás: identificar e facilitar a contagem dos votos;</w:t>
      </w:r>
    </w:p>
    <w:p w:rsidR="00B802BD" w:rsidRDefault="00B802BD" w:rsidP="00AB5642">
      <w:pPr>
        <w:pStyle w:val="Corpodetexto"/>
        <w:numPr>
          <w:ilvl w:val="0"/>
          <w:numId w:val="48"/>
        </w:numPr>
        <w:spacing w:line="276" w:lineRule="auto"/>
        <w:rPr>
          <w:rFonts w:ascii="Arial" w:hAnsi="Arial" w:cs="Arial"/>
        </w:rPr>
      </w:pPr>
      <w:r w:rsidRPr="00B802BD">
        <w:rPr>
          <w:rFonts w:ascii="Arial" w:hAnsi="Arial" w:cs="Arial"/>
        </w:rPr>
        <w:t xml:space="preserve">Plenária Final: aprovar até </w:t>
      </w:r>
      <w:proofErr w:type="gramStart"/>
      <w:r w:rsidRPr="00B802BD">
        <w:rPr>
          <w:rFonts w:ascii="Arial" w:hAnsi="Arial" w:cs="Arial"/>
        </w:rPr>
        <w:t>5</w:t>
      </w:r>
      <w:proofErr w:type="gramEnd"/>
      <w:r w:rsidRPr="00B802BD">
        <w:rPr>
          <w:rFonts w:ascii="Arial" w:hAnsi="Arial" w:cs="Arial"/>
        </w:rPr>
        <w:t xml:space="preserve"> (cinco) propostas por eixo apresentadas e moções quando existir</w:t>
      </w:r>
      <w:r w:rsidR="00200D3B">
        <w:rPr>
          <w:rFonts w:ascii="Arial" w:hAnsi="Arial" w:cs="Arial"/>
        </w:rPr>
        <w:t>em, conforme Material Orientador;</w:t>
      </w:r>
    </w:p>
    <w:p w:rsidR="00B802BD" w:rsidRPr="00B802BD" w:rsidRDefault="00B802BD" w:rsidP="00AB5642">
      <w:pPr>
        <w:pStyle w:val="Corpodetexto"/>
        <w:numPr>
          <w:ilvl w:val="0"/>
          <w:numId w:val="48"/>
        </w:numPr>
        <w:spacing w:line="276" w:lineRule="auto"/>
        <w:rPr>
          <w:rFonts w:ascii="Arial" w:hAnsi="Arial" w:cs="Arial"/>
        </w:rPr>
      </w:pPr>
      <w:r w:rsidRPr="00B802BD">
        <w:rPr>
          <w:rFonts w:ascii="Arial" w:hAnsi="Arial" w:cs="Arial"/>
        </w:rPr>
        <w:t>Relatório Final: documento que registra as decisões da Etapa Municipal e prop</w:t>
      </w:r>
      <w:r w:rsidR="00200D3B">
        <w:rPr>
          <w:rFonts w:ascii="Arial" w:hAnsi="Arial" w:cs="Arial"/>
        </w:rPr>
        <w:t>ostas para a Estadual</w:t>
      </w:r>
      <w:r w:rsidRPr="00B802BD">
        <w:rPr>
          <w:rFonts w:ascii="Arial" w:hAnsi="Arial" w:cs="Arial"/>
        </w:rPr>
        <w:t>.</w:t>
      </w:r>
    </w:p>
    <w:p w:rsidR="00B802BD" w:rsidRDefault="00B802BD" w:rsidP="00AB5642">
      <w:pPr>
        <w:pStyle w:val="Corpodetexto"/>
        <w:spacing w:line="276" w:lineRule="auto"/>
        <w:rPr>
          <w:rFonts w:ascii="Arial" w:hAnsi="Arial" w:cs="Arial"/>
        </w:rPr>
      </w:pPr>
    </w:p>
    <w:p w:rsidR="00B802BD" w:rsidRDefault="00B802BD" w:rsidP="00AB5642">
      <w:pPr>
        <w:pStyle w:val="Corpodetexto"/>
        <w:spacing w:line="276" w:lineRule="auto"/>
        <w:rPr>
          <w:rFonts w:ascii="Arial" w:hAnsi="Arial" w:cs="Arial"/>
        </w:rPr>
      </w:pPr>
    </w:p>
    <w:p w:rsidR="00B802BD" w:rsidRDefault="00B802BD" w:rsidP="00AB5642">
      <w:pPr>
        <w:pStyle w:val="Corpodetexto"/>
        <w:spacing w:line="276" w:lineRule="auto"/>
        <w:rPr>
          <w:rFonts w:ascii="Arial" w:hAnsi="Arial" w:cs="Arial"/>
        </w:rPr>
      </w:pPr>
    </w:p>
    <w:p w:rsidR="00B802BD" w:rsidRDefault="00B802BD" w:rsidP="00AB5642">
      <w:pPr>
        <w:pStyle w:val="Corpodetexto"/>
        <w:spacing w:line="276" w:lineRule="auto"/>
        <w:rPr>
          <w:rFonts w:ascii="Arial" w:hAnsi="Arial" w:cs="Arial"/>
        </w:rPr>
      </w:pPr>
    </w:p>
    <w:p w:rsidR="00B802BD" w:rsidRPr="00B802BD" w:rsidRDefault="00B802BD" w:rsidP="00AB5642">
      <w:pPr>
        <w:pStyle w:val="Corpodetexto"/>
        <w:spacing w:line="276" w:lineRule="auto"/>
        <w:jc w:val="center"/>
        <w:rPr>
          <w:rFonts w:ascii="Arial" w:hAnsi="Arial" w:cs="Arial"/>
          <w:b/>
        </w:rPr>
      </w:pPr>
      <w:r w:rsidRPr="00B802BD">
        <w:rPr>
          <w:rFonts w:ascii="Arial" w:hAnsi="Arial" w:cs="Arial"/>
          <w:b/>
        </w:rPr>
        <w:t>Mario Benicio</w:t>
      </w:r>
    </w:p>
    <w:p w:rsidR="00B802BD" w:rsidRPr="00B802BD" w:rsidRDefault="00B802BD" w:rsidP="00AB5642">
      <w:pPr>
        <w:pStyle w:val="Corpodetexto"/>
        <w:spacing w:line="276" w:lineRule="auto"/>
        <w:jc w:val="center"/>
        <w:rPr>
          <w:rFonts w:ascii="Arial" w:hAnsi="Arial" w:cs="Arial"/>
        </w:rPr>
      </w:pPr>
      <w:r w:rsidRPr="00B802BD">
        <w:rPr>
          <w:rFonts w:ascii="Arial" w:hAnsi="Arial" w:cs="Arial"/>
        </w:rPr>
        <w:t>Coordenador Geral da Comissão Organizadora</w:t>
      </w:r>
    </w:p>
    <w:p w:rsidR="00B802BD" w:rsidRPr="00B802BD" w:rsidRDefault="00B802BD" w:rsidP="00AB5642">
      <w:pPr>
        <w:pStyle w:val="Corpodetexto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Da 9ª Conferência Estadual de Saúde</w:t>
      </w:r>
    </w:p>
    <w:p w:rsidR="00AB449F" w:rsidRPr="00B802BD" w:rsidRDefault="00AB449F" w:rsidP="00AB5642">
      <w:pPr>
        <w:tabs>
          <w:tab w:val="left" w:pos="2535"/>
        </w:tabs>
        <w:spacing w:line="276" w:lineRule="auto"/>
        <w:rPr>
          <w:rFonts w:ascii="Arial" w:eastAsia="Times New Roman" w:hAnsi="Arial" w:cs="Arial"/>
          <w:sz w:val="24"/>
          <w:szCs w:val="24"/>
        </w:rPr>
      </w:pPr>
    </w:p>
    <w:sectPr w:rsidR="00AB449F" w:rsidRPr="00B802BD" w:rsidSect="00406113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EBB" w:rsidRDefault="007C3EBB" w:rsidP="00960027">
      <w:pPr>
        <w:spacing w:after="0"/>
      </w:pPr>
      <w:r>
        <w:separator/>
      </w:r>
    </w:p>
  </w:endnote>
  <w:endnote w:type="continuationSeparator" w:id="0">
    <w:p w:rsidR="007C3EBB" w:rsidRDefault="007C3EBB" w:rsidP="0096002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595" w:rsidRDefault="00715595" w:rsidP="00326CE2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EBB" w:rsidRDefault="007C3EBB" w:rsidP="00960027">
      <w:pPr>
        <w:spacing w:after="0"/>
      </w:pPr>
      <w:r>
        <w:separator/>
      </w:r>
    </w:p>
  </w:footnote>
  <w:footnote w:type="continuationSeparator" w:id="0">
    <w:p w:rsidR="007C3EBB" w:rsidRDefault="007C3EBB" w:rsidP="0096002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595" w:rsidRDefault="00715595" w:rsidP="00501B88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436C6124"/>
    <w:lvl w:ilvl="0" w:tplc="FFFFFFFF">
      <w:start w:val="35"/>
      <w:numFmt w:val="upperLetter"/>
      <w:lvlText w:val="%1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02"/>
    <w:multiLevelType w:val="hybridMultilevel"/>
    <w:tmpl w:val="628C895C"/>
    <w:lvl w:ilvl="0" w:tplc="FFFFFFFF">
      <w:start w:val="35"/>
      <w:numFmt w:val="upperLetter"/>
      <w:lvlText w:val="%1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03"/>
    <w:multiLevelType w:val="hybridMultilevel"/>
    <w:tmpl w:val="333AB104"/>
    <w:lvl w:ilvl="0" w:tplc="FFFFFFFF">
      <w:start w:val="35"/>
      <w:numFmt w:val="upperLetter"/>
      <w:lvlText w:val="%1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0000004"/>
    <w:multiLevelType w:val="hybridMultilevel"/>
    <w:tmpl w:val="721DA316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00000005"/>
    <w:multiLevelType w:val="hybridMultilevel"/>
    <w:tmpl w:val="2443A858"/>
    <w:lvl w:ilvl="0" w:tplc="FFFFFFFF">
      <w:start w:val="35"/>
      <w:numFmt w:val="upperLetter"/>
      <w:lvlText w:val="%1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>
    <w:nsid w:val="00000006"/>
    <w:multiLevelType w:val="hybridMultilevel"/>
    <w:tmpl w:val="2D1D5AE8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6">
    <w:nsid w:val="00000007"/>
    <w:multiLevelType w:val="hybridMultilevel"/>
    <w:tmpl w:val="6763845E"/>
    <w:lvl w:ilvl="0" w:tplc="FFFFFFFF">
      <w:start w:val="35"/>
      <w:numFmt w:val="upperLetter"/>
      <w:lvlText w:val="%1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7">
    <w:nsid w:val="00000008"/>
    <w:multiLevelType w:val="hybridMultilevel"/>
    <w:tmpl w:val="75A2A8D4"/>
    <w:lvl w:ilvl="0" w:tplc="FFFFFFFF">
      <w:start w:val="61"/>
      <w:numFmt w:val="upperLetter"/>
      <w:lvlText w:val="%1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8">
    <w:nsid w:val="00000009"/>
    <w:multiLevelType w:val="hybridMultilevel"/>
    <w:tmpl w:val="08EDBDAA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9">
    <w:nsid w:val="0000000A"/>
    <w:multiLevelType w:val="hybridMultilevel"/>
    <w:tmpl w:val="79838CB2"/>
    <w:lvl w:ilvl="0" w:tplc="FFFFFFFF">
      <w:start w:val="35"/>
      <w:numFmt w:val="upperLetter"/>
      <w:lvlText w:val="%1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0">
    <w:nsid w:val="0000000B"/>
    <w:multiLevelType w:val="hybridMultilevel"/>
    <w:tmpl w:val="4353D0CC"/>
    <w:lvl w:ilvl="0" w:tplc="FFFFFFFF">
      <w:start w:val="35"/>
      <w:numFmt w:val="upperLetter"/>
      <w:lvlText w:val="%1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1">
    <w:nsid w:val="0000000C"/>
    <w:multiLevelType w:val="hybridMultilevel"/>
    <w:tmpl w:val="0B03E0C6"/>
    <w:lvl w:ilvl="0" w:tplc="FFFFFFFF">
      <w:start w:val="35"/>
      <w:numFmt w:val="upperLetter"/>
      <w:lvlText w:val="%1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2">
    <w:nsid w:val="0000000D"/>
    <w:multiLevelType w:val="hybridMultilevel"/>
    <w:tmpl w:val="189A769A"/>
    <w:lvl w:ilvl="0" w:tplc="FFFFFFFF">
      <w:start w:val="35"/>
      <w:numFmt w:val="upperLetter"/>
      <w:lvlText w:val="%1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3">
    <w:nsid w:val="0000000E"/>
    <w:multiLevelType w:val="hybridMultilevel"/>
    <w:tmpl w:val="54E49EB4"/>
    <w:lvl w:ilvl="0" w:tplc="FFFFFFFF">
      <w:start w:val="35"/>
      <w:numFmt w:val="upperLetter"/>
      <w:lvlText w:val="%1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4">
    <w:nsid w:val="0000000F"/>
    <w:multiLevelType w:val="hybridMultilevel"/>
    <w:tmpl w:val="71F32454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5">
    <w:nsid w:val="00000010"/>
    <w:multiLevelType w:val="hybridMultilevel"/>
    <w:tmpl w:val="2CA88610"/>
    <w:lvl w:ilvl="0" w:tplc="FFFFFFFF">
      <w:start w:val="35"/>
      <w:numFmt w:val="upperLetter"/>
      <w:lvlText w:val="%1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6">
    <w:nsid w:val="00000011"/>
    <w:multiLevelType w:val="hybridMultilevel"/>
    <w:tmpl w:val="0836C40E"/>
    <w:lvl w:ilvl="0" w:tplc="FFFFFFFF">
      <w:start w:val="61"/>
      <w:numFmt w:val="upperLetter"/>
      <w:lvlText w:val="%1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7">
    <w:nsid w:val="00000012"/>
    <w:multiLevelType w:val="hybridMultilevel"/>
    <w:tmpl w:val="02901D82"/>
    <w:lvl w:ilvl="0" w:tplc="FFFFFFFF">
      <w:start w:val="61"/>
      <w:numFmt w:val="upperLetter"/>
      <w:lvlText w:val="%1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8">
    <w:nsid w:val="00000013"/>
    <w:multiLevelType w:val="hybridMultilevel"/>
    <w:tmpl w:val="3A95F874"/>
    <w:lvl w:ilvl="0" w:tplc="FFFFFFFF">
      <w:start w:val="35"/>
      <w:numFmt w:val="upperLetter"/>
      <w:lvlText w:val="%1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9">
    <w:nsid w:val="00000014"/>
    <w:multiLevelType w:val="hybridMultilevel"/>
    <w:tmpl w:val="08138640"/>
    <w:lvl w:ilvl="0" w:tplc="FFFFFFFF">
      <w:start w:val="61"/>
      <w:numFmt w:val="upperLetter"/>
      <w:lvlText w:val="%1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0">
    <w:nsid w:val="00000015"/>
    <w:multiLevelType w:val="hybridMultilevel"/>
    <w:tmpl w:val="1E7FF520"/>
    <w:lvl w:ilvl="0" w:tplc="FFFFFFFF">
      <w:start w:val="61"/>
      <w:numFmt w:val="upperLetter"/>
      <w:lvlText w:val="%1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1">
    <w:nsid w:val="00000016"/>
    <w:multiLevelType w:val="hybridMultilevel"/>
    <w:tmpl w:val="7C3DBD3C"/>
    <w:lvl w:ilvl="0" w:tplc="FFFFFFFF">
      <w:start w:val="35"/>
      <w:numFmt w:val="upperLetter"/>
      <w:lvlText w:val="%1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2">
    <w:nsid w:val="00000017"/>
    <w:multiLevelType w:val="hybridMultilevel"/>
    <w:tmpl w:val="737B8DDC"/>
    <w:lvl w:ilvl="0" w:tplc="FFFFFFFF">
      <w:start w:val="61"/>
      <w:numFmt w:val="upperLetter"/>
      <w:lvlText w:val="%1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3">
    <w:nsid w:val="00000018"/>
    <w:multiLevelType w:val="hybridMultilevel"/>
    <w:tmpl w:val="6CEAF086"/>
    <w:lvl w:ilvl="0" w:tplc="FFFFFFFF">
      <w:start w:val="35"/>
      <w:numFmt w:val="upperLetter"/>
      <w:lvlText w:val="%1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4">
    <w:nsid w:val="00000019"/>
    <w:multiLevelType w:val="hybridMultilevel"/>
    <w:tmpl w:val="22221A70"/>
    <w:lvl w:ilvl="0" w:tplc="FFFFFFFF">
      <w:start w:val="61"/>
      <w:numFmt w:val="upperLetter"/>
      <w:lvlText w:val="%1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5">
    <w:nsid w:val="0000001A"/>
    <w:multiLevelType w:val="hybridMultilevel"/>
    <w:tmpl w:val="4516DDE8"/>
    <w:lvl w:ilvl="0" w:tplc="FFFFFFFF">
      <w:start w:val="35"/>
      <w:numFmt w:val="upperLetter"/>
      <w:lvlText w:val="%1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6">
    <w:nsid w:val="0000001B"/>
    <w:multiLevelType w:val="hybridMultilevel"/>
    <w:tmpl w:val="3006C83E"/>
    <w:lvl w:ilvl="0" w:tplc="FFFFFFFF">
      <w:start w:val="61"/>
      <w:numFmt w:val="upperLetter"/>
      <w:lvlText w:val="%1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7">
    <w:nsid w:val="0000001C"/>
    <w:multiLevelType w:val="hybridMultilevel"/>
    <w:tmpl w:val="614FD4A0"/>
    <w:lvl w:ilvl="0" w:tplc="FFFFFFFF">
      <w:start w:val="61"/>
      <w:numFmt w:val="upperLetter"/>
      <w:lvlText w:val="%1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8">
    <w:nsid w:val="0000001D"/>
    <w:multiLevelType w:val="hybridMultilevel"/>
    <w:tmpl w:val="419AC240"/>
    <w:lvl w:ilvl="0" w:tplc="FFFFFFFF">
      <w:start w:val="35"/>
      <w:numFmt w:val="upperLetter"/>
      <w:lvlText w:val="%1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9">
    <w:nsid w:val="0000001E"/>
    <w:multiLevelType w:val="hybridMultilevel"/>
    <w:tmpl w:val="5577F8E0"/>
    <w:lvl w:ilvl="0" w:tplc="FFFFFFFF">
      <w:start w:val="61"/>
      <w:numFmt w:val="upperLetter"/>
      <w:lvlText w:val="%1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0">
    <w:nsid w:val="0000001F"/>
    <w:multiLevelType w:val="hybridMultilevel"/>
    <w:tmpl w:val="440BADFC"/>
    <w:lvl w:ilvl="0" w:tplc="FFFFFFFF">
      <w:start w:val="5"/>
      <w:numFmt w:val="lowerLetter"/>
      <w:lvlText w:val="%1"/>
      <w:lvlJc w:val="left"/>
      <w:pPr>
        <w:ind w:left="0" w:firstLine="0"/>
      </w:pPr>
    </w:lvl>
    <w:lvl w:ilvl="1" w:tplc="FFFFFFFF">
      <w:start w:val="1"/>
      <w:numFmt w:val="upperLetter"/>
      <w:lvlText w:val="%2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1">
    <w:nsid w:val="00000020"/>
    <w:multiLevelType w:val="hybridMultilevel"/>
    <w:tmpl w:val="05072366"/>
    <w:lvl w:ilvl="0" w:tplc="FFFFFFFF">
      <w:start w:val="61"/>
      <w:numFmt w:val="upperLetter"/>
      <w:lvlText w:val="%1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2">
    <w:nsid w:val="00000021"/>
    <w:multiLevelType w:val="hybridMultilevel"/>
    <w:tmpl w:val="3804823E"/>
    <w:lvl w:ilvl="0" w:tplc="FFFFFFFF">
      <w:start w:val="35"/>
      <w:numFmt w:val="upperLetter"/>
      <w:lvlText w:val="%1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3">
    <w:nsid w:val="00000022"/>
    <w:multiLevelType w:val="hybridMultilevel"/>
    <w:tmpl w:val="77465F00"/>
    <w:lvl w:ilvl="0" w:tplc="FFFFFFFF">
      <w:start w:val="61"/>
      <w:numFmt w:val="upperLetter"/>
      <w:lvlText w:val="%1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4">
    <w:nsid w:val="00000023"/>
    <w:multiLevelType w:val="hybridMultilevel"/>
    <w:tmpl w:val="7724C67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5">
    <w:nsid w:val="00000024"/>
    <w:multiLevelType w:val="hybridMultilevel"/>
    <w:tmpl w:val="5C482A96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6">
    <w:nsid w:val="00000025"/>
    <w:multiLevelType w:val="hybridMultilevel"/>
    <w:tmpl w:val="2463B9EA"/>
    <w:lvl w:ilvl="0" w:tplc="FFFFFFFF">
      <w:start w:val="61"/>
      <w:numFmt w:val="upperLetter"/>
      <w:lvlText w:val="%1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7">
    <w:nsid w:val="00000026"/>
    <w:multiLevelType w:val="hybridMultilevel"/>
    <w:tmpl w:val="5E884ADC"/>
    <w:lvl w:ilvl="0" w:tplc="FFFFFFFF">
      <w:start w:val="35"/>
      <w:numFmt w:val="upperLetter"/>
      <w:lvlText w:val="%1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8">
    <w:nsid w:val="00000027"/>
    <w:multiLevelType w:val="hybridMultilevel"/>
    <w:tmpl w:val="51EAD36A"/>
    <w:lvl w:ilvl="0" w:tplc="FFFFFFFF">
      <w:start w:val="61"/>
      <w:numFmt w:val="upperLetter"/>
      <w:lvlText w:val="%1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9">
    <w:nsid w:val="00000028"/>
    <w:multiLevelType w:val="hybridMultilevel"/>
    <w:tmpl w:val="2D517796"/>
    <w:lvl w:ilvl="0" w:tplc="FFFFFFFF">
      <w:start w:val="1"/>
      <w:numFmt w:val="bullet"/>
      <w:lvlText w:val="*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0">
    <w:nsid w:val="02D010D1"/>
    <w:multiLevelType w:val="singleLevel"/>
    <w:tmpl w:val="B3100EBE"/>
    <w:lvl w:ilvl="0">
      <w:start w:val="1"/>
      <w:numFmt w:val="upperRoman"/>
      <w:pStyle w:val="Ttulo2"/>
      <w:lvlText w:val="%1-"/>
      <w:lvlJc w:val="left"/>
      <w:pPr>
        <w:tabs>
          <w:tab w:val="num" w:pos="720"/>
        </w:tabs>
        <w:ind w:left="720" w:hanging="720"/>
      </w:pPr>
    </w:lvl>
  </w:abstractNum>
  <w:abstractNum w:abstractNumId="41">
    <w:nsid w:val="2C5B60E1"/>
    <w:multiLevelType w:val="hybridMultilevel"/>
    <w:tmpl w:val="3A95F874"/>
    <w:lvl w:ilvl="0" w:tplc="FFFFFFFF">
      <w:start w:val="35"/>
      <w:numFmt w:val="upperLetter"/>
      <w:lvlText w:val="%1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2">
    <w:nsid w:val="30EF6B89"/>
    <w:multiLevelType w:val="hybridMultilevel"/>
    <w:tmpl w:val="7724C67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3">
    <w:nsid w:val="4D0A3E80"/>
    <w:multiLevelType w:val="hybridMultilevel"/>
    <w:tmpl w:val="DEC481F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FC229EC"/>
    <w:multiLevelType w:val="hybridMultilevel"/>
    <w:tmpl w:val="0A18953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CB050B9"/>
    <w:multiLevelType w:val="hybridMultilevel"/>
    <w:tmpl w:val="F946758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0"/>
    <w:lvlOverride w:ilvl="0">
      <w:startOverride w:val="3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3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3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>
      <w:startOverride w:val="3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"/>
    <w:lvlOverride w:ilvl="0">
      <w:startOverride w:val="3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7"/>
    <w:lvlOverride w:ilvl="0">
      <w:startOverride w:val="6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  <w:lvlOverride w:ilvl="0">
      <w:startOverride w:val="3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  <w:lvlOverride w:ilvl="0">
      <w:startOverride w:val="3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1"/>
    <w:lvlOverride w:ilvl="0">
      <w:startOverride w:val="3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2"/>
    <w:lvlOverride w:ilvl="0">
      <w:startOverride w:val="3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3"/>
    <w:lvlOverride w:ilvl="0">
      <w:startOverride w:val="3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5"/>
    <w:lvlOverride w:ilvl="0">
      <w:startOverride w:val="3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6"/>
    <w:lvlOverride w:ilvl="0">
      <w:startOverride w:val="6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7"/>
    <w:lvlOverride w:ilvl="0">
      <w:startOverride w:val="6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8"/>
    <w:lvlOverride w:ilvl="0">
      <w:startOverride w:val="3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9"/>
    <w:lvlOverride w:ilvl="0">
      <w:startOverride w:val="6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0"/>
    <w:lvlOverride w:ilvl="0">
      <w:startOverride w:val="6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1"/>
    <w:lvlOverride w:ilvl="0">
      <w:startOverride w:val="3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2"/>
    <w:lvlOverride w:ilvl="0">
      <w:startOverride w:val="6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3"/>
    <w:lvlOverride w:ilvl="0">
      <w:startOverride w:val="3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4"/>
    <w:lvlOverride w:ilvl="0">
      <w:startOverride w:val="6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5"/>
    <w:lvlOverride w:ilvl="0">
      <w:startOverride w:val="3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6"/>
    <w:lvlOverride w:ilvl="0">
      <w:startOverride w:val="6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7"/>
    <w:lvlOverride w:ilvl="0">
      <w:startOverride w:val="6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8"/>
    <w:lvlOverride w:ilvl="0">
      <w:startOverride w:val="3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9"/>
    <w:lvlOverride w:ilvl="0">
      <w:startOverride w:val="6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0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31"/>
    <w:lvlOverride w:ilvl="0">
      <w:startOverride w:val="6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32"/>
    <w:lvlOverride w:ilvl="0">
      <w:startOverride w:val="3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33"/>
    <w:lvlOverride w:ilvl="0">
      <w:startOverride w:val="6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34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36"/>
    <w:lvlOverride w:ilvl="0">
      <w:startOverride w:val="6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37"/>
    <w:lvlOverride w:ilvl="0">
      <w:startOverride w:val="3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38"/>
    <w:lvlOverride w:ilvl="0">
      <w:startOverride w:val="6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39"/>
  </w:num>
  <w:num w:numId="42">
    <w:abstractNumId w:val="1"/>
  </w:num>
  <w:num w:numId="43">
    <w:abstractNumId w:val="0"/>
  </w:num>
  <w:num w:numId="44">
    <w:abstractNumId w:val="42"/>
  </w:num>
  <w:num w:numId="45">
    <w:abstractNumId w:val="41"/>
  </w:num>
  <w:num w:numId="46">
    <w:abstractNumId w:val="44"/>
  </w:num>
  <w:num w:numId="47">
    <w:abstractNumId w:val="43"/>
  </w:num>
  <w:num w:numId="48">
    <w:abstractNumId w:val="4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0027"/>
    <w:rsid w:val="00001FDF"/>
    <w:rsid w:val="00002654"/>
    <w:rsid w:val="000062A9"/>
    <w:rsid w:val="00020D1E"/>
    <w:rsid w:val="000212DC"/>
    <w:rsid w:val="000223B9"/>
    <w:rsid w:val="00031B53"/>
    <w:rsid w:val="00032661"/>
    <w:rsid w:val="00034211"/>
    <w:rsid w:val="00037362"/>
    <w:rsid w:val="000456F9"/>
    <w:rsid w:val="00050986"/>
    <w:rsid w:val="00061085"/>
    <w:rsid w:val="000654D6"/>
    <w:rsid w:val="00066514"/>
    <w:rsid w:val="00070BD6"/>
    <w:rsid w:val="0007763A"/>
    <w:rsid w:val="00081C7C"/>
    <w:rsid w:val="000853E7"/>
    <w:rsid w:val="000A3173"/>
    <w:rsid w:val="000B4B6B"/>
    <w:rsid w:val="000B5A6B"/>
    <w:rsid w:val="000C38AE"/>
    <w:rsid w:val="000D0580"/>
    <w:rsid w:val="000D11A1"/>
    <w:rsid w:val="000D43A5"/>
    <w:rsid w:val="000D7E8F"/>
    <w:rsid w:val="000E5362"/>
    <w:rsid w:val="000F2334"/>
    <w:rsid w:val="001005D8"/>
    <w:rsid w:val="001045E4"/>
    <w:rsid w:val="00105768"/>
    <w:rsid w:val="00112BBC"/>
    <w:rsid w:val="00114A2E"/>
    <w:rsid w:val="00115A5B"/>
    <w:rsid w:val="0013384F"/>
    <w:rsid w:val="0014215C"/>
    <w:rsid w:val="00154B46"/>
    <w:rsid w:val="00157BB7"/>
    <w:rsid w:val="00160B28"/>
    <w:rsid w:val="0017772C"/>
    <w:rsid w:val="00185C55"/>
    <w:rsid w:val="00194CFF"/>
    <w:rsid w:val="001A063D"/>
    <w:rsid w:val="001A3558"/>
    <w:rsid w:val="001A42A3"/>
    <w:rsid w:val="001B2D9A"/>
    <w:rsid w:val="001B728E"/>
    <w:rsid w:val="001C34F7"/>
    <w:rsid w:val="001C37FE"/>
    <w:rsid w:val="001C6068"/>
    <w:rsid w:val="001E1C23"/>
    <w:rsid w:val="001F2AAB"/>
    <w:rsid w:val="00200D3B"/>
    <w:rsid w:val="00212957"/>
    <w:rsid w:val="002139A7"/>
    <w:rsid w:val="002366C2"/>
    <w:rsid w:val="00237AD8"/>
    <w:rsid w:val="002402E4"/>
    <w:rsid w:val="00250B40"/>
    <w:rsid w:val="00274984"/>
    <w:rsid w:val="00277AAD"/>
    <w:rsid w:val="0028673B"/>
    <w:rsid w:val="00286CC3"/>
    <w:rsid w:val="00287304"/>
    <w:rsid w:val="00293152"/>
    <w:rsid w:val="00293E66"/>
    <w:rsid w:val="002A5483"/>
    <w:rsid w:val="002A727D"/>
    <w:rsid w:val="002A7F81"/>
    <w:rsid w:val="002B5B71"/>
    <w:rsid w:val="002B7A87"/>
    <w:rsid w:val="002E0521"/>
    <w:rsid w:val="002E7A4E"/>
    <w:rsid w:val="00312DB1"/>
    <w:rsid w:val="00313830"/>
    <w:rsid w:val="00326CE2"/>
    <w:rsid w:val="00331CCD"/>
    <w:rsid w:val="00335102"/>
    <w:rsid w:val="0033523B"/>
    <w:rsid w:val="003416C9"/>
    <w:rsid w:val="00342DC3"/>
    <w:rsid w:val="00351621"/>
    <w:rsid w:val="00352695"/>
    <w:rsid w:val="00356A28"/>
    <w:rsid w:val="003612D7"/>
    <w:rsid w:val="00364352"/>
    <w:rsid w:val="00366396"/>
    <w:rsid w:val="00381FE2"/>
    <w:rsid w:val="00385A4B"/>
    <w:rsid w:val="00387645"/>
    <w:rsid w:val="003879BC"/>
    <w:rsid w:val="003A048F"/>
    <w:rsid w:val="003A1708"/>
    <w:rsid w:val="003B2878"/>
    <w:rsid w:val="003B2EE5"/>
    <w:rsid w:val="003C7F20"/>
    <w:rsid w:val="003D6AF1"/>
    <w:rsid w:val="003E007C"/>
    <w:rsid w:val="003E05B9"/>
    <w:rsid w:val="003F09A9"/>
    <w:rsid w:val="003F2397"/>
    <w:rsid w:val="003F595D"/>
    <w:rsid w:val="00401E18"/>
    <w:rsid w:val="00402B4B"/>
    <w:rsid w:val="00403320"/>
    <w:rsid w:val="004060EC"/>
    <w:rsid w:val="00406113"/>
    <w:rsid w:val="00412BDB"/>
    <w:rsid w:val="0042243C"/>
    <w:rsid w:val="0043318E"/>
    <w:rsid w:val="00433756"/>
    <w:rsid w:val="00435BED"/>
    <w:rsid w:val="004427BC"/>
    <w:rsid w:val="00445782"/>
    <w:rsid w:val="00450AED"/>
    <w:rsid w:val="004770E5"/>
    <w:rsid w:val="004803BB"/>
    <w:rsid w:val="00486418"/>
    <w:rsid w:val="00487081"/>
    <w:rsid w:val="004A1077"/>
    <w:rsid w:val="004A39E6"/>
    <w:rsid w:val="004C789C"/>
    <w:rsid w:val="004D18F4"/>
    <w:rsid w:val="004D5671"/>
    <w:rsid w:val="004F045A"/>
    <w:rsid w:val="004F3172"/>
    <w:rsid w:val="004F4123"/>
    <w:rsid w:val="00501B88"/>
    <w:rsid w:val="005152BE"/>
    <w:rsid w:val="0051630A"/>
    <w:rsid w:val="0051654A"/>
    <w:rsid w:val="005257D9"/>
    <w:rsid w:val="00535C2D"/>
    <w:rsid w:val="00536CE7"/>
    <w:rsid w:val="005477E8"/>
    <w:rsid w:val="0055094D"/>
    <w:rsid w:val="00552593"/>
    <w:rsid w:val="00555741"/>
    <w:rsid w:val="005605D4"/>
    <w:rsid w:val="00567D86"/>
    <w:rsid w:val="0057378F"/>
    <w:rsid w:val="0057472E"/>
    <w:rsid w:val="0057716C"/>
    <w:rsid w:val="00583687"/>
    <w:rsid w:val="00585F90"/>
    <w:rsid w:val="00586FAA"/>
    <w:rsid w:val="00590344"/>
    <w:rsid w:val="00591AB7"/>
    <w:rsid w:val="00591C69"/>
    <w:rsid w:val="00594A9E"/>
    <w:rsid w:val="00597CD5"/>
    <w:rsid w:val="005A2134"/>
    <w:rsid w:val="005A5F7E"/>
    <w:rsid w:val="005A72CC"/>
    <w:rsid w:val="005A7B61"/>
    <w:rsid w:val="005B2FEA"/>
    <w:rsid w:val="005D06C3"/>
    <w:rsid w:val="005E704B"/>
    <w:rsid w:val="005F0144"/>
    <w:rsid w:val="005F7130"/>
    <w:rsid w:val="00600218"/>
    <w:rsid w:val="00602276"/>
    <w:rsid w:val="006045B7"/>
    <w:rsid w:val="00611E11"/>
    <w:rsid w:val="00616B3F"/>
    <w:rsid w:val="00625BCA"/>
    <w:rsid w:val="00632FBA"/>
    <w:rsid w:val="006417B9"/>
    <w:rsid w:val="006471D3"/>
    <w:rsid w:val="00653694"/>
    <w:rsid w:val="00672ADC"/>
    <w:rsid w:val="006853D9"/>
    <w:rsid w:val="00690258"/>
    <w:rsid w:val="00691645"/>
    <w:rsid w:val="00692503"/>
    <w:rsid w:val="006960C1"/>
    <w:rsid w:val="00697E33"/>
    <w:rsid w:val="006A4322"/>
    <w:rsid w:val="006A45DB"/>
    <w:rsid w:val="006B72BA"/>
    <w:rsid w:val="006D2959"/>
    <w:rsid w:val="006D4F9F"/>
    <w:rsid w:val="006D7D0A"/>
    <w:rsid w:val="006E543C"/>
    <w:rsid w:val="006F4F26"/>
    <w:rsid w:val="006F79C3"/>
    <w:rsid w:val="00702D88"/>
    <w:rsid w:val="00713944"/>
    <w:rsid w:val="00715595"/>
    <w:rsid w:val="00715E94"/>
    <w:rsid w:val="00725798"/>
    <w:rsid w:val="007347DE"/>
    <w:rsid w:val="00752C57"/>
    <w:rsid w:val="0075363C"/>
    <w:rsid w:val="007606EC"/>
    <w:rsid w:val="00767F62"/>
    <w:rsid w:val="00782325"/>
    <w:rsid w:val="007908F6"/>
    <w:rsid w:val="00791388"/>
    <w:rsid w:val="007A0952"/>
    <w:rsid w:val="007A3B0C"/>
    <w:rsid w:val="007A4C7B"/>
    <w:rsid w:val="007A4F23"/>
    <w:rsid w:val="007A5A8C"/>
    <w:rsid w:val="007B0319"/>
    <w:rsid w:val="007B3D60"/>
    <w:rsid w:val="007C3EBB"/>
    <w:rsid w:val="007C59EE"/>
    <w:rsid w:val="007C695D"/>
    <w:rsid w:val="007D6BC1"/>
    <w:rsid w:val="007E043D"/>
    <w:rsid w:val="007E5445"/>
    <w:rsid w:val="007F29D8"/>
    <w:rsid w:val="00800A59"/>
    <w:rsid w:val="008024AC"/>
    <w:rsid w:val="008066DE"/>
    <w:rsid w:val="008146F7"/>
    <w:rsid w:val="00822832"/>
    <w:rsid w:val="00826609"/>
    <w:rsid w:val="00830D9C"/>
    <w:rsid w:val="00847DED"/>
    <w:rsid w:val="00847FA1"/>
    <w:rsid w:val="008558FB"/>
    <w:rsid w:val="00857344"/>
    <w:rsid w:val="008649DD"/>
    <w:rsid w:val="0087324A"/>
    <w:rsid w:val="008818BC"/>
    <w:rsid w:val="00881D34"/>
    <w:rsid w:val="00893F7B"/>
    <w:rsid w:val="008A4D56"/>
    <w:rsid w:val="008A58C9"/>
    <w:rsid w:val="008C75A2"/>
    <w:rsid w:val="008D27CD"/>
    <w:rsid w:val="008F1C81"/>
    <w:rsid w:val="008F3506"/>
    <w:rsid w:val="008F5154"/>
    <w:rsid w:val="009016FF"/>
    <w:rsid w:val="009061E7"/>
    <w:rsid w:val="00916F07"/>
    <w:rsid w:val="00924ECF"/>
    <w:rsid w:val="0093735B"/>
    <w:rsid w:val="009414EC"/>
    <w:rsid w:val="0094155A"/>
    <w:rsid w:val="00946BD7"/>
    <w:rsid w:val="00951FEF"/>
    <w:rsid w:val="00952A2B"/>
    <w:rsid w:val="00960027"/>
    <w:rsid w:val="0096193A"/>
    <w:rsid w:val="00964071"/>
    <w:rsid w:val="0097279F"/>
    <w:rsid w:val="00975A84"/>
    <w:rsid w:val="009765B0"/>
    <w:rsid w:val="00983A7F"/>
    <w:rsid w:val="00985F22"/>
    <w:rsid w:val="0098637A"/>
    <w:rsid w:val="00990AC2"/>
    <w:rsid w:val="00993419"/>
    <w:rsid w:val="00995911"/>
    <w:rsid w:val="00996A21"/>
    <w:rsid w:val="009A04DE"/>
    <w:rsid w:val="009A413B"/>
    <w:rsid w:val="009A59CF"/>
    <w:rsid w:val="009B771E"/>
    <w:rsid w:val="009C1EFA"/>
    <w:rsid w:val="009C5B0F"/>
    <w:rsid w:val="009D2948"/>
    <w:rsid w:val="009D4F89"/>
    <w:rsid w:val="009F2DFB"/>
    <w:rsid w:val="009F407F"/>
    <w:rsid w:val="009F7D0C"/>
    <w:rsid w:val="00A015ED"/>
    <w:rsid w:val="00A04F2A"/>
    <w:rsid w:val="00A11CDD"/>
    <w:rsid w:val="00A11EE0"/>
    <w:rsid w:val="00A20CB3"/>
    <w:rsid w:val="00A248B1"/>
    <w:rsid w:val="00A26F47"/>
    <w:rsid w:val="00A3163F"/>
    <w:rsid w:val="00A3719D"/>
    <w:rsid w:val="00A528C4"/>
    <w:rsid w:val="00A84789"/>
    <w:rsid w:val="00A920D4"/>
    <w:rsid w:val="00A94FBF"/>
    <w:rsid w:val="00A97F3A"/>
    <w:rsid w:val="00AA1747"/>
    <w:rsid w:val="00AA204A"/>
    <w:rsid w:val="00AA321F"/>
    <w:rsid w:val="00AA784A"/>
    <w:rsid w:val="00AB391C"/>
    <w:rsid w:val="00AB449F"/>
    <w:rsid w:val="00AB5642"/>
    <w:rsid w:val="00AC5F88"/>
    <w:rsid w:val="00AC7586"/>
    <w:rsid w:val="00AD699F"/>
    <w:rsid w:val="00B00A4E"/>
    <w:rsid w:val="00B1101C"/>
    <w:rsid w:val="00B13B76"/>
    <w:rsid w:val="00B20A7A"/>
    <w:rsid w:val="00B20C88"/>
    <w:rsid w:val="00B21895"/>
    <w:rsid w:val="00B276D2"/>
    <w:rsid w:val="00B3302E"/>
    <w:rsid w:val="00B3362F"/>
    <w:rsid w:val="00B350C1"/>
    <w:rsid w:val="00B351D7"/>
    <w:rsid w:val="00B37975"/>
    <w:rsid w:val="00B409E2"/>
    <w:rsid w:val="00B6603A"/>
    <w:rsid w:val="00B66870"/>
    <w:rsid w:val="00B77A93"/>
    <w:rsid w:val="00B802BD"/>
    <w:rsid w:val="00B91D72"/>
    <w:rsid w:val="00B96F6C"/>
    <w:rsid w:val="00BA18DB"/>
    <w:rsid w:val="00BA192F"/>
    <w:rsid w:val="00BA6042"/>
    <w:rsid w:val="00BC191F"/>
    <w:rsid w:val="00BC1F58"/>
    <w:rsid w:val="00BC5480"/>
    <w:rsid w:val="00BC5B60"/>
    <w:rsid w:val="00BC6A64"/>
    <w:rsid w:val="00BC7E43"/>
    <w:rsid w:val="00BE1378"/>
    <w:rsid w:val="00BF1D41"/>
    <w:rsid w:val="00BF441E"/>
    <w:rsid w:val="00C042A0"/>
    <w:rsid w:val="00C30F46"/>
    <w:rsid w:val="00C478E2"/>
    <w:rsid w:val="00C533ED"/>
    <w:rsid w:val="00C673EB"/>
    <w:rsid w:val="00C81FF4"/>
    <w:rsid w:val="00C8293D"/>
    <w:rsid w:val="00C84019"/>
    <w:rsid w:val="00CA29D5"/>
    <w:rsid w:val="00CA2D8D"/>
    <w:rsid w:val="00CA4A91"/>
    <w:rsid w:val="00CA6920"/>
    <w:rsid w:val="00D0256C"/>
    <w:rsid w:val="00D147A7"/>
    <w:rsid w:val="00D14E0E"/>
    <w:rsid w:val="00D15024"/>
    <w:rsid w:val="00D30435"/>
    <w:rsid w:val="00D32AD6"/>
    <w:rsid w:val="00D41244"/>
    <w:rsid w:val="00D56DC1"/>
    <w:rsid w:val="00D57FAF"/>
    <w:rsid w:val="00D71B2A"/>
    <w:rsid w:val="00D72FC1"/>
    <w:rsid w:val="00D774DD"/>
    <w:rsid w:val="00D81F77"/>
    <w:rsid w:val="00DA15EE"/>
    <w:rsid w:val="00DA60A8"/>
    <w:rsid w:val="00DA7A2A"/>
    <w:rsid w:val="00DB2C79"/>
    <w:rsid w:val="00DB3B19"/>
    <w:rsid w:val="00DD0E9D"/>
    <w:rsid w:val="00DD1D35"/>
    <w:rsid w:val="00DD531C"/>
    <w:rsid w:val="00E0146B"/>
    <w:rsid w:val="00E122CC"/>
    <w:rsid w:val="00E16E76"/>
    <w:rsid w:val="00E17F74"/>
    <w:rsid w:val="00E2612E"/>
    <w:rsid w:val="00E36FAF"/>
    <w:rsid w:val="00E4139A"/>
    <w:rsid w:val="00E55048"/>
    <w:rsid w:val="00E63A91"/>
    <w:rsid w:val="00E716E5"/>
    <w:rsid w:val="00E7484B"/>
    <w:rsid w:val="00E8235E"/>
    <w:rsid w:val="00E87A0F"/>
    <w:rsid w:val="00E94779"/>
    <w:rsid w:val="00E94813"/>
    <w:rsid w:val="00E949A6"/>
    <w:rsid w:val="00E96A14"/>
    <w:rsid w:val="00E97DDB"/>
    <w:rsid w:val="00EA23D0"/>
    <w:rsid w:val="00EA7322"/>
    <w:rsid w:val="00EB1B7D"/>
    <w:rsid w:val="00ED5E9F"/>
    <w:rsid w:val="00EE34D3"/>
    <w:rsid w:val="00EF3F57"/>
    <w:rsid w:val="00EF654F"/>
    <w:rsid w:val="00EF7722"/>
    <w:rsid w:val="00F013C1"/>
    <w:rsid w:val="00F036F1"/>
    <w:rsid w:val="00F15B5D"/>
    <w:rsid w:val="00F24386"/>
    <w:rsid w:val="00F37FDF"/>
    <w:rsid w:val="00F456AA"/>
    <w:rsid w:val="00F51149"/>
    <w:rsid w:val="00F72D41"/>
    <w:rsid w:val="00F734F6"/>
    <w:rsid w:val="00F87E71"/>
    <w:rsid w:val="00F92C4C"/>
    <w:rsid w:val="00F92D47"/>
    <w:rsid w:val="00F9393F"/>
    <w:rsid w:val="00FA382A"/>
    <w:rsid w:val="00FB0AF2"/>
    <w:rsid w:val="00FB1641"/>
    <w:rsid w:val="00FB3544"/>
    <w:rsid w:val="00FB670F"/>
    <w:rsid w:val="00FB7330"/>
    <w:rsid w:val="00FC391E"/>
    <w:rsid w:val="00FD094D"/>
    <w:rsid w:val="00FD2B9A"/>
    <w:rsid w:val="00FD677B"/>
    <w:rsid w:val="00FD78A7"/>
    <w:rsid w:val="00FE5B3C"/>
    <w:rsid w:val="00FF19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042"/>
    <w:pPr>
      <w:spacing w:after="120" w:line="240" w:lineRule="auto"/>
    </w:pPr>
  </w:style>
  <w:style w:type="paragraph" w:styleId="Ttulo1">
    <w:name w:val="heading 1"/>
    <w:basedOn w:val="Normal"/>
    <w:next w:val="Normal"/>
    <w:link w:val="Ttulo1Char"/>
    <w:qFormat/>
    <w:rsid w:val="00990AC2"/>
    <w:pPr>
      <w:keepNext/>
      <w:keepLines/>
      <w:spacing w:before="480" w:after="0" w:line="25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990AC2"/>
    <w:pPr>
      <w:keepNext/>
      <w:numPr>
        <w:numId w:val="1"/>
      </w:numPr>
      <w:tabs>
        <w:tab w:val="num" w:pos="426"/>
      </w:tabs>
      <w:spacing w:after="0"/>
      <w:outlineLvl w:val="1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3">
    <w:name w:val="heading 3"/>
    <w:basedOn w:val="Normal"/>
    <w:next w:val="Normal"/>
    <w:link w:val="Ttulo3Char"/>
    <w:semiHidden/>
    <w:unhideWhenUsed/>
    <w:qFormat/>
    <w:rsid w:val="00990AC2"/>
    <w:pPr>
      <w:keepNext/>
      <w:keepLines/>
      <w:spacing w:before="200" w:after="0" w:line="25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tulo4">
    <w:name w:val="heading 4"/>
    <w:basedOn w:val="Normal"/>
    <w:next w:val="Normal"/>
    <w:link w:val="Ttulo4Char"/>
    <w:unhideWhenUsed/>
    <w:qFormat/>
    <w:rsid w:val="00990AC2"/>
    <w:pPr>
      <w:keepNext/>
      <w:tabs>
        <w:tab w:val="left" w:pos="6946"/>
      </w:tabs>
      <w:spacing w:after="0"/>
      <w:jc w:val="center"/>
      <w:outlineLvl w:val="3"/>
    </w:pPr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990AC2"/>
    <w:pPr>
      <w:keepNext/>
      <w:spacing w:after="0"/>
      <w:outlineLvl w:val="4"/>
    </w:pPr>
    <w:rPr>
      <w:rFonts w:ascii="Times New Roman" w:eastAsia="Times New Roman" w:hAnsi="Times New Roman" w:cs="Times New Roman"/>
      <w:b/>
      <w:szCs w:val="20"/>
      <w:lang w:eastAsia="pt-BR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990AC2"/>
    <w:pPr>
      <w:keepNext/>
      <w:spacing w:after="0"/>
      <w:ind w:left="-567" w:firstLine="1418"/>
      <w:jc w:val="both"/>
      <w:outlineLvl w:val="5"/>
    </w:pPr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tulo7">
    <w:name w:val="heading 7"/>
    <w:basedOn w:val="Normal"/>
    <w:next w:val="Normal"/>
    <w:link w:val="Ttulo7Char"/>
    <w:uiPriority w:val="99"/>
    <w:semiHidden/>
    <w:unhideWhenUsed/>
    <w:qFormat/>
    <w:rsid w:val="00990AC2"/>
    <w:pPr>
      <w:tabs>
        <w:tab w:val="num" w:pos="360"/>
      </w:tabs>
      <w:spacing w:before="240" w:after="60"/>
      <w:outlineLvl w:val="6"/>
    </w:pPr>
    <w:rPr>
      <w:rFonts w:ascii="Arial" w:eastAsia="Times New Roman" w:hAnsi="Arial" w:cs="Times New Roman"/>
      <w:sz w:val="20"/>
      <w:szCs w:val="20"/>
      <w:lang w:val="en-US" w:eastAsia="pt-BR"/>
    </w:rPr>
  </w:style>
  <w:style w:type="paragraph" w:styleId="Ttulo8">
    <w:name w:val="heading 8"/>
    <w:basedOn w:val="Normal"/>
    <w:next w:val="Normal"/>
    <w:link w:val="Ttulo8Char"/>
    <w:uiPriority w:val="99"/>
    <w:semiHidden/>
    <w:unhideWhenUsed/>
    <w:qFormat/>
    <w:rsid w:val="00990AC2"/>
    <w:pPr>
      <w:tabs>
        <w:tab w:val="num" w:pos="360"/>
      </w:tabs>
      <w:spacing w:before="240" w:after="60"/>
      <w:outlineLvl w:val="7"/>
    </w:pPr>
    <w:rPr>
      <w:rFonts w:ascii="Arial" w:eastAsia="Times New Roman" w:hAnsi="Arial" w:cs="Times New Roman"/>
      <w:i/>
      <w:sz w:val="20"/>
      <w:szCs w:val="20"/>
      <w:lang w:val="en-US" w:eastAsia="pt-BR"/>
    </w:rPr>
  </w:style>
  <w:style w:type="paragraph" w:styleId="Ttulo9">
    <w:name w:val="heading 9"/>
    <w:basedOn w:val="Normal"/>
    <w:next w:val="Normal"/>
    <w:link w:val="Ttulo9Char"/>
    <w:uiPriority w:val="99"/>
    <w:semiHidden/>
    <w:unhideWhenUsed/>
    <w:qFormat/>
    <w:rsid w:val="00990AC2"/>
    <w:pPr>
      <w:tabs>
        <w:tab w:val="num" w:pos="360"/>
      </w:tabs>
      <w:spacing w:before="240" w:after="60"/>
      <w:outlineLvl w:val="8"/>
    </w:pPr>
    <w:rPr>
      <w:rFonts w:ascii="Arial" w:eastAsia="Times New Roman" w:hAnsi="Arial" w:cs="Times New Roman"/>
      <w:b/>
      <w:i/>
      <w:sz w:val="18"/>
      <w:szCs w:val="20"/>
      <w:lang w:val="en-US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60027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60027"/>
  </w:style>
  <w:style w:type="paragraph" w:styleId="Rodap">
    <w:name w:val="footer"/>
    <w:basedOn w:val="Normal"/>
    <w:link w:val="RodapChar"/>
    <w:uiPriority w:val="99"/>
    <w:unhideWhenUsed/>
    <w:rsid w:val="00960027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60027"/>
  </w:style>
  <w:style w:type="paragraph" w:styleId="Textodebalo">
    <w:name w:val="Balloon Text"/>
    <w:basedOn w:val="Normal"/>
    <w:link w:val="TextodebaloChar"/>
    <w:uiPriority w:val="99"/>
    <w:semiHidden/>
    <w:unhideWhenUsed/>
    <w:rsid w:val="00DB3B1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B3B19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39"/>
    <w:rsid w:val="00085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57BB7"/>
    <w:pPr>
      <w:ind w:left="720"/>
      <w:contextualSpacing/>
    </w:pPr>
  </w:style>
  <w:style w:type="paragraph" w:styleId="Corpodetexto">
    <w:name w:val="Body Text"/>
    <w:basedOn w:val="Normal"/>
    <w:link w:val="CorpodetextoChar"/>
    <w:uiPriority w:val="99"/>
    <w:unhideWhenUsed/>
    <w:rsid w:val="004D5671"/>
    <w:pPr>
      <w:spacing w:after="0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rsid w:val="004D567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990AC2"/>
    <w:pPr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990AC2"/>
  </w:style>
  <w:style w:type="character" w:customStyle="1" w:styleId="Ttulo1Char">
    <w:name w:val="Título 1 Char"/>
    <w:basedOn w:val="Fontepargpadro"/>
    <w:link w:val="Ttulo1"/>
    <w:rsid w:val="00990AC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semiHidden/>
    <w:rsid w:val="00990AC2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semiHidden/>
    <w:rsid w:val="00990AC2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tulo4Char">
    <w:name w:val="Título 4 Char"/>
    <w:basedOn w:val="Fontepargpadro"/>
    <w:link w:val="Ttulo4"/>
    <w:rsid w:val="00990AC2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5Char">
    <w:name w:val="Título 5 Char"/>
    <w:basedOn w:val="Fontepargpadro"/>
    <w:link w:val="Ttulo5"/>
    <w:semiHidden/>
    <w:rsid w:val="00990AC2"/>
    <w:rPr>
      <w:rFonts w:ascii="Times New Roman" w:eastAsia="Times New Roman" w:hAnsi="Times New Roman" w:cs="Times New Roman"/>
      <w:b/>
      <w:szCs w:val="20"/>
      <w:lang w:eastAsia="pt-BR"/>
    </w:rPr>
  </w:style>
  <w:style w:type="character" w:customStyle="1" w:styleId="Ttulo6Char">
    <w:name w:val="Título 6 Char"/>
    <w:basedOn w:val="Fontepargpadro"/>
    <w:link w:val="Ttulo6"/>
    <w:semiHidden/>
    <w:rsid w:val="00990AC2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uiPriority w:val="99"/>
    <w:semiHidden/>
    <w:rsid w:val="00990AC2"/>
    <w:rPr>
      <w:rFonts w:ascii="Arial" w:eastAsia="Times New Roman" w:hAnsi="Arial" w:cs="Times New Roman"/>
      <w:sz w:val="20"/>
      <w:szCs w:val="20"/>
      <w:lang w:val="en-US" w:eastAsia="pt-BR"/>
    </w:rPr>
  </w:style>
  <w:style w:type="character" w:customStyle="1" w:styleId="Ttulo8Char">
    <w:name w:val="Título 8 Char"/>
    <w:basedOn w:val="Fontepargpadro"/>
    <w:link w:val="Ttulo8"/>
    <w:uiPriority w:val="99"/>
    <w:semiHidden/>
    <w:rsid w:val="00990AC2"/>
    <w:rPr>
      <w:rFonts w:ascii="Arial" w:eastAsia="Times New Roman" w:hAnsi="Arial" w:cs="Times New Roman"/>
      <w:i/>
      <w:sz w:val="20"/>
      <w:szCs w:val="20"/>
      <w:lang w:val="en-US" w:eastAsia="pt-BR"/>
    </w:rPr>
  </w:style>
  <w:style w:type="character" w:customStyle="1" w:styleId="Ttulo9Char">
    <w:name w:val="Título 9 Char"/>
    <w:basedOn w:val="Fontepargpadro"/>
    <w:link w:val="Ttulo9"/>
    <w:uiPriority w:val="99"/>
    <w:semiHidden/>
    <w:rsid w:val="00990AC2"/>
    <w:rPr>
      <w:rFonts w:ascii="Arial" w:eastAsia="Times New Roman" w:hAnsi="Arial" w:cs="Times New Roman"/>
      <w:b/>
      <w:i/>
      <w:sz w:val="18"/>
      <w:szCs w:val="20"/>
      <w:lang w:val="en-US" w:eastAsia="pt-BR"/>
    </w:rPr>
  </w:style>
  <w:style w:type="character" w:styleId="Hyperlink">
    <w:name w:val="Hyperlink"/>
    <w:basedOn w:val="Fontepargpadro"/>
    <w:semiHidden/>
    <w:unhideWhenUsed/>
    <w:rsid w:val="00990AC2"/>
    <w:rPr>
      <w:color w:val="0000FF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990AC2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90AC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990AC2"/>
    <w:pPr>
      <w:spacing w:after="0"/>
      <w:jc w:val="both"/>
    </w:pPr>
    <w:rPr>
      <w:rFonts w:ascii="Times New Roman" w:eastAsia="Times New Roman" w:hAnsi="Times New Roman" w:cs="Times New Roman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990AC2"/>
    <w:rPr>
      <w:rFonts w:ascii="Times New Roman" w:eastAsia="Times New Roman" w:hAnsi="Times New Roman" w:cs="Times New Roman"/>
      <w:szCs w:val="20"/>
      <w:lang w:eastAsia="pt-BR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990AC2"/>
    <w:pPr>
      <w:spacing w:after="0"/>
      <w:jc w:val="both"/>
    </w:pPr>
    <w:rPr>
      <w:rFonts w:ascii="Times New Roman" w:eastAsia="Times New Roman" w:hAnsi="Times New Roman" w:cs="Times New Roman"/>
      <w:b/>
      <w:szCs w:val="20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990AC2"/>
    <w:rPr>
      <w:rFonts w:ascii="Times New Roman" w:eastAsia="Times New Roman" w:hAnsi="Times New Roman" w:cs="Times New Roman"/>
      <w:b/>
      <w:szCs w:val="20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990AC2"/>
    <w:pPr>
      <w:spacing w:line="480" w:lineRule="auto"/>
      <w:ind w:left="283"/>
    </w:pPr>
    <w:rPr>
      <w:rFonts w:ascii="Calibri" w:eastAsia="Calibri" w:hAnsi="Calibri" w:cs="Times New Roman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990AC2"/>
    <w:rPr>
      <w:rFonts w:ascii="Calibri" w:eastAsia="Calibri" w:hAnsi="Calibri" w:cs="Times New Roman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990AC2"/>
    <w:pPr>
      <w:spacing w:line="256" w:lineRule="auto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990AC2"/>
    <w:rPr>
      <w:sz w:val="16"/>
      <w:szCs w:val="16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990AC2"/>
    <w:pPr>
      <w:shd w:val="clear" w:color="auto" w:fill="000080"/>
      <w:spacing w:after="0"/>
    </w:pPr>
    <w:rPr>
      <w:rFonts w:ascii="Tahoma" w:eastAsia="Times New Roman" w:hAnsi="Tahoma" w:cs="Tahoma"/>
      <w:sz w:val="20"/>
      <w:szCs w:val="20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990AC2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SemEspaamento">
    <w:name w:val="No Spacing"/>
    <w:uiPriority w:val="1"/>
    <w:qFormat/>
    <w:rsid w:val="00990AC2"/>
    <w:pPr>
      <w:spacing w:after="0" w:line="240" w:lineRule="auto"/>
    </w:pPr>
    <w:rPr>
      <w:rFonts w:eastAsiaTheme="minorEastAsia"/>
      <w:lang w:eastAsia="pt-BR"/>
    </w:rPr>
  </w:style>
  <w:style w:type="paragraph" w:customStyle="1" w:styleId="Default">
    <w:name w:val="Default"/>
    <w:uiPriority w:val="99"/>
    <w:semiHidden/>
    <w:rsid w:val="00990A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gc">
    <w:name w:val="_tgc"/>
    <w:basedOn w:val="Fontepargpadro"/>
    <w:rsid w:val="00990AC2"/>
  </w:style>
  <w:style w:type="character" w:customStyle="1" w:styleId="CabealhoChar1">
    <w:name w:val="Cabeçalho Char1"/>
    <w:basedOn w:val="Fontepargpadro"/>
    <w:uiPriority w:val="99"/>
    <w:semiHidden/>
    <w:rsid w:val="00990AC2"/>
  </w:style>
  <w:style w:type="character" w:customStyle="1" w:styleId="TextodebaloChar1">
    <w:name w:val="Texto de balão Char1"/>
    <w:basedOn w:val="Fontepargpadro"/>
    <w:uiPriority w:val="99"/>
    <w:semiHidden/>
    <w:rsid w:val="00990AC2"/>
    <w:rPr>
      <w:rFonts w:ascii="Tahoma" w:hAnsi="Tahoma" w:cs="Tahoma" w:hint="default"/>
      <w:sz w:val="16"/>
      <w:szCs w:val="16"/>
    </w:rPr>
  </w:style>
  <w:style w:type="character" w:customStyle="1" w:styleId="Corpodetexto3Char1">
    <w:name w:val="Corpo de texto 3 Char1"/>
    <w:basedOn w:val="Fontepargpadro"/>
    <w:uiPriority w:val="99"/>
    <w:semiHidden/>
    <w:rsid w:val="00990AC2"/>
    <w:rPr>
      <w:sz w:val="16"/>
      <w:szCs w:val="16"/>
    </w:rPr>
  </w:style>
  <w:style w:type="character" w:customStyle="1" w:styleId="MapadoDocumentoChar1">
    <w:name w:val="Mapa do Documento Char1"/>
    <w:basedOn w:val="Fontepargpadro"/>
    <w:uiPriority w:val="99"/>
    <w:semiHidden/>
    <w:rsid w:val="00990AC2"/>
    <w:rPr>
      <w:rFonts w:ascii="Tahoma" w:hAnsi="Tahoma" w:cs="Tahoma" w:hint="default"/>
      <w:sz w:val="16"/>
      <w:szCs w:val="16"/>
    </w:rPr>
  </w:style>
  <w:style w:type="paragraph" w:customStyle="1" w:styleId="FirstParagraph">
    <w:name w:val="First Paragraph"/>
    <w:basedOn w:val="Corpodetexto"/>
    <w:next w:val="Corpodetexto"/>
    <w:qFormat/>
    <w:rsid w:val="00B802BD"/>
    <w:pPr>
      <w:spacing w:before="180" w:after="180"/>
      <w:jc w:val="left"/>
    </w:pPr>
    <w:rPr>
      <w:rFonts w:asciiTheme="minorHAnsi" w:eastAsiaTheme="minorHAnsi" w:hAnsiTheme="minorHAnsi" w:cstheme="minorBidi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75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600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60027"/>
  </w:style>
  <w:style w:type="paragraph" w:styleId="Rodap">
    <w:name w:val="footer"/>
    <w:basedOn w:val="Normal"/>
    <w:link w:val="RodapChar"/>
    <w:uiPriority w:val="99"/>
    <w:unhideWhenUsed/>
    <w:rsid w:val="009600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60027"/>
  </w:style>
  <w:style w:type="paragraph" w:styleId="Textodebalo">
    <w:name w:val="Balloon Text"/>
    <w:basedOn w:val="Normal"/>
    <w:link w:val="TextodebaloChar"/>
    <w:uiPriority w:val="99"/>
    <w:semiHidden/>
    <w:unhideWhenUsed/>
    <w:rsid w:val="00DB3B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B3B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7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1403</TotalTime>
  <Pages>1</Pages>
  <Words>2024</Words>
  <Characters>10935</Characters>
  <Application>Microsoft Office Word</Application>
  <DocSecurity>0</DocSecurity>
  <Lines>91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Laet</dc:creator>
  <cp:lastModifiedBy>osmarpegoraro</cp:lastModifiedBy>
  <cp:revision>232</cp:revision>
  <cp:lastPrinted>2018-10-23T10:52:00Z</cp:lastPrinted>
  <dcterms:created xsi:type="dcterms:W3CDTF">2018-04-13T18:43:00Z</dcterms:created>
  <dcterms:modified xsi:type="dcterms:W3CDTF">2018-10-23T10:53:00Z</dcterms:modified>
</cp:coreProperties>
</file>