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05902" w14:textId="01540DC8" w:rsidR="000F09F9" w:rsidRPr="00B045F0" w:rsidRDefault="00636E39" w:rsidP="00B045F0">
      <w:pPr>
        <w:jc w:val="center"/>
        <w:rPr>
          <w:rFonts w:ascii="Candara" w:eastAsia="Arial Unicode MS" w:hAnsi="Candara" w:cs="Arial Unicode MS"/>
          <w:b/>
          <w:szCs w:val="24"/>
        </w:rPr>
      </w:pPr>
      <w:r w:rsidRPr="00B045F0">
        <w:rPr>
          <w:rFonts w:ascii="Candara" w:eastAsia="Arial Unicode MS" w:hAnsi="Candara" w:cs="Arial Unicode MS"/>
          <w:b/>
          <w:szCs w:val="24"/>
        </w:rPr>
        <w:t xml:space="preserve">IMPACTOS DAS POLÍTICAS EDUCACIONAIS NO COTIDIANO DAS ESCOLAS </w:t>
      </w:r>
      <w:proofErr w:type="gramStart"/>
      <w:r w:rsidRPr="00B045F0">
        <w:rPr>
          <w:rFonts w:ascii="Candara" w:eastAsia="Arial Unicode MS" w:hAnsi="Candara" w:cs="Arial Unicode MS"/>
          <w:b/>
          <w:szCs w:val="24"/>
        </w:rPr>
        <w:t>PÚBLICAS</w:t>
      </w:r>
      <w:r w:rsidR="00B045F0" w:rsidRPr="00B045F0">
        <w:rPr>
          <w:rFonts w:ascii="Candara" w:eastAsia="Arial Unicode MS" w:hAnsi="Candara" w:cs="Arial Unicode MS"/>
          <w:b/>
          <w:szCs w:val="24"/>
        </w:rPr>
        <w:t xml:space="preserve"> </w:t>
      </w:r>
      <w:bookmarkStart w:id="0" w:name="_GoBack"/>
      <w:bookmarkEnd w:id="0"/>
      <w:r w:rsidR="00B045F0" w:rsidRPr="00B045F0">
        <w:rPr>
          <w:rFonts w:ascii="Candara" w:eastAsia="Arial Unicode MS" w:hAnsi="Candara" w:cs="Arial Unicode MS"/>
          <w:b/>
          <w:szCs w:val="24"/>
        </w:rPr>
        <w:t>P</w:t>
      </w:r>
      <w:r w:rsidR="000F09F9" w:rsidRPr="00B045F0">
        <w:rPr>
          <w:rFonts w:ascii="Candara" w:eastAsia="Arial Unicode MS" w:hAnsi="Candara" w:cs="Arial Unicode MS"/>
          <w:b/>
          <w:szCs w:val="24"/>
        </w:rPr>
        <w:t>LANO NACIONAL</w:t>
      </w:r>
      <w:proofErr w:type="gramEnd"/>
      <w:r w:rsidR="000F09F9" w:rsidRPr="00B045F0">
        <w:rPr>
          <w:rFonts w:ascii="Candara" w:eastAsia="Arial Unicode MS" w:hAnsi="Candara" w:cs="Arial Unicode MS"/>
          <w:b/>
          <w:szCs w:val="24"/>
        </w:rPr>
        <w:t xml:space="preserve"> DE EDUCAÇÃO</w:t>
      </w:r>
    </w:p>
    <w:p w14:paraId="0E9F450A" w14:textId="77777777" w:rsidR="00B045F0" w:rsidRDefault="00B045F0" w:rsidP="00B045F0">
      <w:pPr>
        <w:spacing w:line="240" w:lineRule="auto"/>
        <w:jc w:val="right"/>
        <w:rPr>
          <w:rFonts w:ascii="Candara" w:eastAsia="Arial Unicode MS" w:hAnsi="Candara" w:cs="Arial Unicode MS"/>
          <w:szCs w:val="24"/>
        </w:rPr>
      </w:pPr>
    </w:p>
    <w:p w14:paraId="57F898B6" w14:textId="77777777" w:rsidR="00494276" w:rsidRPr="00B045F0" w:rsidRDefault="00494276" w:rsidP="00B045F0">
      <w:pPr>
        <w:spacing w:line="240" w:lineRule="auto"/>
        <w:jc w:val="right"/>
        <w:rPr>
          <w:rFonts w:ascii="Candara" w:eastAsia="Arial Unicode MS" w:hAnsi="Candara" w:cs="Arial Unicode MS"/>
          <w:szCs w:val="24"/>
        </w:rPr>
      </w:pPr>
    </w:p>
    <w:p w14:paraId="5FAAB5F9" w14:textId="77777777" w:rsidR="00636E39" w:rsidRPr="00B045F0" w:rsidRDefault="00636E39" w:rsidP="00B045F0">
      <w:pPr>
        <w:spacing w:line="240" w:lineRule="auto"/>
        <w:jc w:val="right"/>
        <w:rPr>
          <w:rFonts w:ascii="Candara" w:eastAsia="Arial Unicode MS" w:hAnsi="Candara" w:cs="Arial Unicode MS"/>
          <w:szCs w:val="24"/>
        </w:rPr>
      </w:pPr>
      <w:r w:rsidRPr="00B045F0">
        <w:rPr>
          <w:rFonts w:ascii="Candara" w:eastAsia="Arial Unicode MS" w:hAnsi="Candara" w:cs="Arial Unicode MS"/>
          <w:sz w:val="22"/>
          <w:szCs w:val="24"/>
        </w:rPr>
        <w:t>Luiz Antonio Miguel Ferreira</w:t>
      </w:r>
      <w:r w:rsidRPr="00B045F0">
        <w:rPr>
          <w:rStyle w:val="Refdenotaderodap"/>
          <w:rFonts w:ascii="Candara" w:eastAsia="Arial Unicode MS" w:hAnsi="Candara" w:cs="Arial Unicode MS"/>
          <w:szCs w:val="24"/>
        </w:rPr>
        <w:footnoteReference w:id="1"/>
      </w:r>
    </w:p>
    <w:p w14:paraId="3313FDA8" w14:textId="376AE72A" w:rsidR="00636E39" w:rsidRPr="00B045F0" w:rsidRDefault="00E74FD6" w:rsidP="00B045F0">
      <w:pPr>
        <w:spacing w:line="240" w:lineRule="auto"/>
        <w:jc w:val="right"/>
        <w:rPr>
          <w:rFonts w:ascii="Candara" w:eastAsia="Arial Unicode MS" w:hAnsi="Candara" w:cs="Arial Unicode MS"/>
          <w:szCs w:val="24"/>
        </w:rPr>
      </w:pPr>
      <w:r w:rsidRPr="00B045F0">
        <w:rPr>
          <w:rFonts w:ascii="Candara" w:eastAsia="Arial Unicode MS" w:hAnsi="Candara" w:cs="Arial Unicode MS"/>
          <w:sz w:val="22"/>
          <w:szCs w:val="24"/>
        </w:rPr>
        <w:t>Flá</w:t>
      </w:r>
      <w:r w:rsidR="00EC7049" w:rsidRPr="00B045F0">
        <w:rPr>
          <w:rFonts w:ascii="Candara" w:eastAsia="Arial Unicode MS" w:hAnsi="Candara" w:cs="Arial Unicode MS"/>
          <w:sz w:val="22"/>
          <w:szCs w:val="24"/>
        </w:rPr>
        <w:t>via Maria de Barros Nogueira</w:t>
      </w:r>
      <w:r w:rsidR="00EC7049" w:rsidRPr="00B045F0">
        <w:rPr>
          <w:rStyle w:val="Refdenotaderodap"/>
          <w:rFonts w:ascii="Candara" w:eastAsia="Arial Unicode MS" w:hAnsi="Candara" w:cs="Arial Unicode MS"/>
          <w:szCs w:val="24"/>
        </w:rPr>
        <w:footnoteReference w:id="2"/>
      </w:r>
    </w:p>
    <w:p w14:paraId="20F6D499" w14:textId="77777777" w:rsidR="00636E39" w:rsidRDefault="00636E39" w:rsidP="00B045F0">
      <w:pPr>
        <w:jc w:val="right"/>
        <w:rPr>
          <w:rFonts w:ascii="Candara" w:eastAsia="Arial Unicode MS" w:hAnsi="Candara" w:cs="Arial Unicode MS"/>
          <w:szCs w:val="24"/>
        </w:rPr>
      </w:pPr>
    </w:p>
    <w:p w14:paraId="77076CA2" w14:textId="77777777" w:rsidR="00494276" w:rsidRPr="00B045F0" w:rsidRDefault="00494276" w:rsidP="00B045F0">
      <w:pPr>
        <w:jc w:val="right"/>
        <w:rPr>
          <w:rFonts w:ascii="Candara" w:eastAsia="Arial Unicode MS" w:hAnsi="Candara" w:cs="Arial Unicode MS"/>
          <w:szCs w:val="24"/>
        </w:rPr>
      </w:pPr>
    </w:p>
    <w:p w14:paraId="3846BEC2" w14:textId="1B05C053" w:rsidR="00636E39" w:rsidRPr="00B045F0" w:rsidRDefault="00636E39" w:rsidP="00B045F0">
      <w:pPr>
        <w:spacing w:line="240" w:lineRule="auto"/>
        <w:ind w:left="2124"/>
        <w:rPr>
          <w:rFonts w:ascii="Candara" w:eastAsia="Arial Unicode MS" w:hAnsi="Candara" w:cs="Arial Unicode MS"/>
          <w:szCs w:val="24"/>
        </w:rPr>
      </w:pPr>
      <w:r w:rsidRPr="00B045F0">
        <w:rPr>
          <w:rFonts w:ascii="Candara" w:eastAsia="Arial Unicode MS" w:hAnsi="Candara" w:cs="Arial Unicode MS"/>
          <w:b/>
          <w:szCs w:val="24"/>
        </w:rPr>
        <w:t>RESUMO:</w:t>
      </w:r>
      <w:r w:rsidRPr="00B045F0">
        <w:rPr>
          <w:rFonts w:ascii="Candara" w:eastAsia="Arial Unicode MS" w:hAnsi="Candara" w:cs="Arial Unicode MS"/>
          <w:szCs w:val="24"/>
        </w:rPr>
        <w:t xml:space="preserve"> Este estudo busca analisar </w:t>
      </w:r>
      <w:r w:rsidR="003B7787" w:rsidRPr="00B045F0">
        <w:rPr>
          <w:rFonts w:ascii="Candara" w:eastAsia="Arial Unicode MS" w:hAnsi="Candara" w:cs="Arial Unicode MS"/>
          <w:szCs w:val="24"/>
        </w:rPr>
        <w:t xml:space="preserve">a relação do Plano Nacional de Educação com a escola, em especial os reflexos que produz como </w:t>
      </w:r>
      <w:r w:rsidR="00611754" w:rsidRPr="00B045F0">
        <w:rPr>
          <w:rFonts w:ascii="Candara" w:eastAsia="Arial Unicode MS" w:hAnsi="Candara" w:cs="Arial Unicode MS"/>
          <w:szCs w:val="24"/>
        </w:rPr>
        <w:t>polí</w:t>
      </w:r>
      <w:r w:rsidRPr="00B045F0">
        <w:rPr>
          <w:rFonts w:ascii="Candara" w:eastAsia="Arial Unicode MS" w:hAnsi="Candara" w:cs="Arial Unicode MS"/>
          <w:szCs w:val="24"/>
        </w:rPr>
        <w:t xml:space="preserve">ticas públicas </w:t>
      </w:r>
      <w:r w:rsidR="003B7787" w:rsidRPr="00B045F0">
        <w:rPr>
          <w:rFonts w:ascii="Candara" w:eastAsia="Arial Unicode MS" w:hAnsi="Candara" w:cs="Arial Unicode MS"/>
          <w:szCs w:val="24"/>
        </w:rPr>
        <w:t>em seu cotidiano</w:t>
      </w:r>
      <w:r w:rsidRPr="00B045F0">
        <w:rPr>
          <w:rFonts w:ascii="Candara" w:eastAsia="Arial Unicode MS" w:hAnsi="Candara" w:cs="Arial Unicode MS"/>
          <w:szCs w:val="24"/>
        </w:rPr>
        <w:t>.</w:t>
      </w:r>
      <w:r w:rsidR="003B7787" w:rsidRPr="00B045F0">
        <w:rPr>
          <w:rFonts w:ascii="Candara" w:eastAsia="Arial Unicode MS" w:hAnsi="Candara" w:cs="Arial Unicode MS"/>
          <w:szCs w:val="24"/>
        </w:rPr>
        <w:t xml:space="preserve"> Também analisa a questão de sua judicialidade e suas consequências. </w:t>
      </w:r>
      <w:r w:rsidRPr="00B045F0">
        <w:rPr>
          <w:rFonts w:ascii="Candara" w:eastAsia="Arial Unicode MS" w:hAnsi="Candara" w:cs="Arial Unicode MS"/>
          <w:szCs w:val="24"/>
        </w:rPr>
        <w:t xml:space="preserve"> </w:t>
      </w:r>
    </w:p>
    <w:p w14:paraId="5EB11926" w14:textId="77777777" w:rsidR="00636E39" w:rsidRPr="00B045F0" w:rsidRDefault="00636E39" w:rsidP="00B045F0">
      <w:pPr>
        <w:ind w:left="2124"/>
        <w:rPr>
          <w:rFonts w:ascii="Candara" w:eastAsia="Arial Unicode MS" w:hAnsi="Candara" w:cs="Arial Unicode MS"/>
          <w:szCs w:val="24"/>
        </w:rPr>
      </w:pPr>
    </w:p>
    <w:p w14:paraId="4B1EA271" w14:textId="0D9BA325" w:rsidR="00636E39" w:rsidRPr="00B045F0" w:rsidRDefault="00636E39" w:rsidP="00B045F0">
      <w:pPr>
        <w:spacing w:line="240" w:lineRule="auto"/>
        <w:ind w:left="2124"/>
        <w:rPr>
          <w:rFonts w:ascii="Candara" w:eastAsia="Arial Unicode MS" w:hAnsi="Candara" w:cs="Arial Unicode MS"/>
          <w:szCs w:val="24"/>
        </w:rPr>
      </w:pPr>
      <w:r w:rsidRPr="00B045F0">
        <w:rPr>
          <w:rFonts w:ascii="Candara" w:eastAsia="Arial Unicode MS" w:hAnsi="Candara" w:cs="Arial Unicode MS"/>
          <w:b/>
          <w:szCs w:val="24"/>
        </w:rPr>
        <w:t>SUMÁRIO:</w:t>
      </w:r>
      <w:r w:rsidR="00E74FD6" w:rsidRPr="00B045F0">
        <w:rPr>
          <w:rFonts w:ascii="Candara" w:eastAsia="Arial Unicode MS" w:hAnsi="Candara" w:cs="Arial Unicode MS"/>
          <w:szCs w:val="24"/>
        </w:rPr>
        <w:t xml:space="preserve"> 01. Introdução; </w:t>
      </w:r>
      <w:r w:rsidR="00611754" w:rsidRPr="00B045F0">
        <w:rPr>
          <w:rFonts w:ascii="Candara" w:eastAsia="Arial Unicode MS" w:hAnsi="Candara" w:cs="Arial Unicode MS"/>
          <w:szCs w:val="24"/>
        </w:rPr>
        <w:t>02. Polí</w:t>
      </w:r>
      <w:r w:rsidRPr="00B045F0">
        <w:rPr>
          <w:rFonts w:ascii="Candara" w:eastAsia="Arial Unicode MS" w:hAnsi="Candara" w:cs="Arial Unicode MS"/>
          <w:szCs w:val="24"/>
        </w:rPr>
        <w:t>tica pública educaciona</w:t>
      </w:r>
      <w:r w:rsidR="003B7787" w:rsidRPr="00B045F0">
        <w:rPr>
          <w:rFonts w:ascii="Candara" w:eastAsia="Arial Unicode MS" w:hAnsi="Candara" w:cs="Arial Unicode MS"/>
          <w:szCs w:val="24"/>
        </w:rPr>
        <w:t>l</w:t>
      </w:r>
      <w:r w:rsidRPr="00B045F0">
        <w:rPr>
          <w:rFonts w:ascii="Candara" w:eastAsia="Arial Unicode MS" w:hAnsi="Candara" w:cs="Arial Unicode MS"/>
          <w:szCs w:val="24"/>
        </w:rPr>
        <w:t xml:space="preserve"> – </w:t>
      </w:r>
      <w:r w:rsidR="00611754" w:rsidRPr="00B045F0">
        <w:rPr>
          <w:rFonts w:ascii="Candara" w:eastAsia="Arial Unicode MS" w:hAnsi="Candara" w:cs="Arial Unicode MS"/>
          <w:szCs w:val="24"/>
        </w:rPr>
        <w:t>Plano Nacional de Educação;</w:t>
      </w:r>
      <w:r w:rsidR="003B7787" w:rsidRPr="00B045F0">
        <w:rPr>
          <w:rFonts w:ascii="Candara" w:eastAsia="Arial Unicode MS" w:hAnsi="Candara" w:cs="Arial Unicode MS"/>
          <w:szCs w:val="24"/>
        </w:rPr>
        <w:t xml:space="preserve"> 03</w:t>
      </w:r>
      <w:r w:rsidR="00611754" w:rsidRPr="00B045F0">
        <w:rPr>
          <w:rFonts w:ascii="Candara" w:eastAsia="Arial Unicode MS" w:hAnsi="Candara" w:cs="Arial Unicode MS"/>
          <w:szCs w:val="24"/>
        </w:rPr>
        <w:t>. Impactos no cotidiano escolar;</w:t>
      </w:r>
      <w:r w:rsidRPr="00B045F0">
        <w:rPr>
          <w:rFonts w:ascii="Candara" w:eastAsia="Arial Unicode MS" w:hAnsi="Candara" w:cs="Arial Unicode MS"/>
          <w:szCs w:val="24"/>
        </w:rPr>
        <w:t xml:space="preserve"> 04.</w:t>
      </w:r>
      <w:r w:rsidR="003B7787" w:rsidRPr="00B045F0">
        <w:rPr>
          <w:rFonts w:ascii="Candara" w:eastAsia="Arial Unicode MS" w:hAnsi="Candara" w:cs="Arial Unicode MS"/>
          <w:szCs w:val="24"/>
        </w:rPr>
        <w:t xml:space="preserve"> Judicialização do</w:t>
      </w:r>
      <w:r w:rsidR="006109E7" w:rsidRPr="00B045F0">
        <w:rPr>
          <w:rFonts w:ascii="Candara" w:eastAsia="Arial Unicode MS" w:hAnsi="Candara" w:cs="Arial Unicode MS"/>
          <w:szCs w:val="24"/>
        </w:rPr>
        <w:t>s</w:t>
      </w:r>
      <w:r w:rsidR="003B7787" w:rsidRPr="00B045F0">
        <w:rPr>
          <w:rFonts w:ascii="Candara" w:eastAsia="Arial Unicode MS" w:hAnsi="Candara" w:cs="Arial Unicode MS"/>
          <w:szCs w:val="24"/>
        </w:rPr>
        <w:t xml:space="preserve"> Plano</w:t>
      </w:r>
      <w:r w:rsidR="006109E7" w:rsidRPr="00B045F0">
        <w:rPr>
          <w:rFonts w:ascii="Candara" w:eastAsia="Arial Unicode MS" w:hAnsi="Candara" w:cs="Arial Unicode MS"/>
          <w:szCs w:val="24"/>
        </w:rPr>
        <w:t>s</w:t>
      </w:r>
      <w:r w:rsidR="008E3DE3" w:rsidRPr="00B045F0">
        <w:rPr>
          <w:rFonts w:ascii="Candara" w:eastAsia="Arial Unicode MS" w:hAnsi="Candara" w:cs="Arial Unicode MS"/>
          <w:szCs w:val="24"/>
        </w:rPr>
        <w:t xml:space="preserve"> – </w:t>
      </w:r>
      <w:r w:rsidR="00611754" w:rsidRPr="00B045F0">
        <w:rPr>
          <w:rFonts w:ascii="Candara" w:eastAsia="Arial Unicode MS" w:hAnsi="Candara" w:cs="Arial Unicode MS"/>
          <w:szCs w:val="24"/>
        </w:rPr>
        <w:t>O papel do Ministério Público;</w:t>
      </w:r>
      <w:r w:rsidRPr="00B045F0">
        <w:rPr>
          <w:rFonts w:ascii="Candara" w:eastAsia="Arial Unicode MS" w:hAnsi="Candara" w:cs="Arial Unicode MS"/>
          <w:szCs w:val="24"/>
        </w:rPr>
        <w:t xml:space="preserve"> </w:t>
      </w:r>
      <w:r w:rsidR="003B7787" w:rsidRPr="00B045F0">
        <w:rPr>
          <w:rFonts w:ascii="Candara" w:eastAsia="Arial Unicode MS" w:hAnsi="Candara" w:cs="Arial Unicode MS"/>
          <w:szCs w:val="24"/>
        </w:rPr>
        <w:t xml:space="preserve">05. </w:t>
      </w:r>
      <w:r w:rsidR="00611754" w:rsidRPr="00B045F0">
        <w:rPr>
          <w:rFonts w:ascii="Candara" w:eastAsia="Arial Unicode MS" w:hAnsi="Candara" w:cs="Arial Unicode MS"/>
          <w:szCs w:val="24"/>
        </w:rPr>
        <w:t>Considerações finais;</w:t>
      </w:r>
      <w:r w:rsidR="006F6701" w:rsidRPr="00B045F0">
        <w:rPr>
          <w:rFonts w:ascii="Candara" w:eastAsia="Arial Unicode MS" w:hAnsi="Candara" w:cs="Arial Unicode MS"/>
          <w:szCs w:val="24"/>
        </w:rPr>
        <w:t xml:space="preserve"> 06. Referência bibliográfica.</w:t>
      </w:r>
    </w:p>
    <w:p w14:paraId="714AA882" w14:textId="77777777" w:rsidR="00636E39" w:rsidRPr="00B045F0" w:rsidRDefault="00636E39" w:rsidP="00B045F0">
      <w:pPr>
        <w:ind w:left="2124"/>
        <w:rPr>
          <w:rFonts w:ascii="Candara" w:hAnsi="Candara"/>
          <w:szCs w:val="24"/>
        </w:rPr>
      </w:pPr>
    </w:p>
    <w:p w14:paraId="582F6CCD" w14:textId="77777777" w:rsidR="00636E39" w:rsidRPr="00B045F0" w:rsidRDefault="00636E39" w:rsidP="00B045F0">
      <w:pPr>
        <w:rPr>
          <w:rFonts w:ascii="Candara" w:hAnsi="Candara"/>
          <w:szCs w:val="24"/>
        </w:rPr>
      </w:pPr>
    </w:p>
    <w:p w14:paraId="2E6DCBC4" w14:textId="4E60648C" w:rsidR="00636E39" w:rsidRPr="00B045F0" w:rsidRDefault="00FD0BD9" w:rsidP="00B045F0">
      <w:pPr>
        <w:pStyle w:val="PargrafodaLista"/>
        <w:numPr>
          <w:ilvl w:val="0"/>
          <w:numId w:val="20"/>
        </w:numPr>
        <w:ind w:hanging="720"/>
        <w:rPr>
          <w:rFonts w:ascii="Candara" w:eastAsia="Arial Unicode MS" w:hAnsi="Candara" w:cs="Arial Unicode MS"/>
          <w:b/>
          <w:szCs w:val="24"/>
        </w:rPr>
      </w:pPr>
      <w:r w:rsidRPr="00B045F0">
        <w:rPr>
          <w:rFonts w:ascii="Candara" w:eastAsia="Arial Unicode MS" w:hAnsi="Candara" w:cs="Arial Unicode MS"/>
          <w:b/>
          <w:szCs w:val="24"/>
        </w:rPr>
        <w:t>INTRODUÇÃO</w:t>
      </w:r>
    </w:p>
    <w:p w14:paraId="452EE922" w14:textId="2DBE0492" w:rsidR="00636E39" w:rsidRPr="00B045F0" w:rsidRDefault="00A32948" w:rsidP="00B045F0">
      <w:pPr>
        <w:rPr>
          <w:rFonts w:ascii="Candara" w:eastAsia="Arial Unicode MS" w:hAnsi="Candara" w:cs="Arial Unicode MS"/>
          <w:szCs w:val="24"/>
        </w:rPr>
      </w:pPr>
      <w:r w:rsidRPr="00B045F0">
        <w:rPr>
          <w:rFonts w:ascii="Candara" w:eastAsia="Arial Unicode MS" w:hAnsi="Candara" w:cs="Arial Unicode MS"/>
          <w:szCs w:val="24"/>
        </w:rPr>
        <w:tab/>
      </w:r>
      <w:r w:rsidR="00F8497E" w:rsidRPr="00B045F0">
        <w:rPr>
          <w:rFonts w:ascii="Candara" w:eastAsia="Arial Unicode MS" w:hAnsi="Candara" w:cs="Arial Unicode MS"/>
          <w:szCs w:val="24"/>
        </w:rPr>
        <w:t>Espera-se da escola pública que ela seja para todos e de qualidade. Para alcançar estes objetivos, ou seja, uma escola comum que efetivamente cumpra com os objetivos propostos na Constituição Federal (</w:t>
      </w:r>
      <w:r w:rsidR="008A22BF" w:rsidRPr="00B045F0">
        <w:rPr>
          <w:rFonts w:ascii="Candara" w:eastAsia="Arial Unicode MS" w:hAnsi="Candara" w:cs="Arial Unicode MS"/>
          <w:szCs w:val="24"/>
        </w:rPr>
        <w:t>A</w:t>
      </w:r>
      <w:r w:rsidR="001152E5" w:rsidRPr="00B045F0">
        <w:rPr>
          <w:rFonts w:ascii="Candara" w:eastAsia="Arial Unicode MS" w:hAnsi="Candara" w:cs="Arial Unicode MS"/>
          <w:szCs w:val="24"/>
        </w:rPr>
        <w:t>rt. 205 - visar ao pleno desenvolvimento da pessoa, seu preparo para o exercício da cidadania e sua qualificação para o trabalho</w:t>
      </w:r>
      <w:r w:rsidR="00F8497E" w:rsidRPr="00B045F0">
        <w:rPr>
          <w:rFonts w:ascii="Candara" w:eastAsia="Arial Unicode MS" w:hAnsi="Candara" w:cs="Arial Unicode MS"/>
          <w:szCs w:val="24"/>
        </w:rPr>
        <w:t xml:space="preserve">), políticas públicas são lançadas, como forma de fazer com que o comando legal atinja o seu objetivo. Assim, </w:t>
      </w:r>
      <w:r w:rsidR="001152E5" w:rsidRPr="00B045F0">
        <w:rPr>
          <w:rFonts w:ascii="Candara" w:eastAsia="Arial Unicode MS" w:hAnsi="Candara" w:cs="Arial Unicode MS"/>
          <w:szCs w:val="24"/>
        </w:rPr>
        <w:t xml:space="preserve">numa análise preliminar, </w:t>
      </w:r>
      <w:r w:rsidR="00F8497E" w:rsidRPr="00B045F0">
        <w:rPr>
          <w:rFonts w:ascii="Candara" w:eastAsia="Arial Unicode MS" w:hAnsi="Candara" w:cs="Arial Unicode MS"/>
          <w:szCs w:val="24"/>
        </w:rPr>
        <w:t>política pública na área educacional nada mais é do que a ponte que liga as determinações</w:t>
      </w:r>
      <w:r w:rsidR="001152E5" w:rsidRPr="00B045F0">
        <w:rPr>
          <w:rFonts w:ascii="Candara" w:eastAsia="Arial Unicode MS" w:hAnsi="Candara" w:cs="Arial Unicode MS"/>
          <w:szCs w:val="24"/>
        </w:rPr>
        <w:t xml:space="preserve"> e objetivos </w:t>
      </w:r>
      <w:r w:rsidR="00F8497E" w:rsidRPr="00B045F0">
        <w:rPr>
          <w:rFonts w:ascii="Candara" w:eastAsia="Arial Unicode MS" w:hAnsi="Candara" w:cs="Arial Unicode MS"/>
          <w:szCs w:val="24"/>
        </w:rPr>
        <w:t>legais com a realidade local.  Po</w:t>
      </w:r>
      <w:r w:rsidR="00FD0BD9" w:rsidRPr="00B045F0">
        <w:rPr>
          <w:rFonts w:ascii="Candara" w:eastAsia="Arial Unicode MS" w:hAnsi="Candara" w:cs="Arial Unicode MS"/>
          <w:szCs w:val="24"/>
        </w:rPr>
        <w:t>r conseguinte, tais políticas tê</w:t>
      </w:r>
      <w:r w:rsidR="00F8497E" w:rsidRPr="00B045F0">
        <w:rPr>
          <w:rFonts w:ascii="Candara" w:eastAsia="Arial Unicode MS" w:hAnsi="Candara" w:cs="Arial Unicode MS"/>
          <w:szCs w:val="24"/>
        </w:rPr>
        <w:t>m uma ligação direta com a escola, posto que est</w:t>
      </w:r>
      <w:r w:rsidR="001152E5" w:rsidRPr="00B045F0">
        <w:rPr>
          <w:rFonts w:ascii="Candara" w:eastAsia="Arial Unicode MS" w:hAnsi="Candara" w:cs="Arial Unicode MS"/>
          <w:szCs w:val="24"/>
        </w:rPr>
        <w:t>a</w:t>
      </w:r>
      <w:r w:rsidR="00F8497E" w:rsidRPr="00B045F0">
        <w:rPr>
          <w:rFonts w:ascii="Candara" w:eastAsia="Arial Unicode MS" w:hAnsi="Candara" w:cs="Arial Unicode MS"/>
          <w:szCs w:val="24"/>
        </w:rPr>
        <w:t xml:space="preserve"> </w:t>
      </w:r>
      <w:proofErr w:type="gramStart"/>
      <w:r w:rsidR="00F8497E" w:rsidRPr="00B045F0">
        <w:rPr>
          <w:rFonts w:ascii="Candara" w:eastAsia="Arial Unicode MS" w:hAnsi="Candara" w:cs="Arial Unicode MS"/>
          <w:szCs w:val="24"/>
        </w:rPr>
        <w:t>é</w:t>
      </w:r>
      <w:proofErr w:type="gramEnd"/>
      <w:r w:rsidR="00F8497E" w:rsidRPr="00B045F0">
        <w:rPr>
          <w:rFonts w:ascii="Candara" w:eastAsia="Arial Unicode MS" w:hAnsi="Candara" w:cs="Arial Unicode MS"/>
          <w:szCs w:val="24"/>
        </w:rPr>
        <w:t xml:space="preserve"> o </w:t>
      </w:r>
      <w:proofErr w:type="spellStart"/>
      <w:r w:rsidR="00F8497E" w:rsidRPr="00B045F0">
        <w:rPr>
          <w:rFonts w:ascii="Candara" w:eastAsia="Arial Unicode MS" w:hAnsi="Candara" w:cs="Arial Unicode MS"/>
          <w:i/>
          <w:szCs w:val="24"/>
        </w:rPr>
        <w:t>locus</w:t>
      </w:r>
      <w:proofErr w:type="spellEnd"/>
      <w:r w:rsidR="00F8497E" w:rsidRPr="00B045F0">
        <w:rPr>
          <w:rFonts w:ascii="Candara" w:eastAsia="Arial Unicode MS" w:hAnsi="Candara" w:cs="Arial Unicode MS"/>
          <w:szCs w:val="24"/>
        </w:rPr>
        <w:t xml:space="preserve"> onde a realidade que necessita ser atingida se apresenta. Logo, toda escola sof</w:t>
      </w:r>
      <w:r w:rsidR="00FD0BD9" w:rsidRPr="00B045F0">
        <w:rPr>
          <w:rFonts w:ascii="Candara" w:eastAsia="Arial Unicode MS" w:hAnsi="Candara" w:cs="Arial Unicode MS"/>
          <w:szCs w:val="24"/>
        </w:rPr>
        <w:t>re os reflexos advindos das polí</w:t>
      </w:r>
      <w:r w:rsidR="00F8497E" w:rsidRPr="00B045F0">
        <w:rPr>
          <w:rFonts w:ascii="Candara" w:eastAsia="Arial Unicode MS" w:hAnsi="Candara" w:cs="Arial Unicode MS"/>
          <w:szCs w:val="24"/>
        </w:rPr>
        <w:t>ticas públicas educacionais</w:t>
      </w:r>
      <w:r w:rsidR="001152E5" w:rsidRPr="00B045F0">
        <w:rPr>
          <w:rFonts w:ascii="Candara" w:eastAsia="Arial Unicode MS" w:hAnsi="Candara" w:cs="Arial Unicode MS"/>
          <w:szCs w:val="24"/>
        </w:rPr>
        <w:t>, quer direta ou indiretamente</w:t>
      </w:r>
      <w:r w:rsidR="00F8497E" w:rsidRPr="00B045F0">
        <w:rPr>
          <w:rFonts w:ascii="Candara" w:eastAsia="Arial Unicode MS" w:hAnsi="Candara" w:cs="Arial Unicode MS"/>
          <w:szCs w:val="24"/>
        </w:rPr>
        <w:t>.</w:t>
      </w:r>
    </w:p>
    <w:p w14:paraId="33B28968" w14:textId="405F7ED5" w:rsidR="00F8497E" w:rsidRPr="00B045F0" w:rsidRDefault="008A22BF" w:rsidP="00B045F0">
      <w:pPr>
        <w:rPr>
          <w:rFonts w:ascii="Candara" w:eastAsia="Arial Unicode MS" w:hAnsi="Candara" w:cs="Arial Unicode MS"/>
          <w:i/>
          <w:szCs w:val="24"/>
        </w:rPr>
      </w:pPr>
      <w:r w:rsidRPr="00B045F0">
        <w:rPr>
          <w:rFonts w:ascii="Candara" w:eastAsia="Arial Unicode MS" w:hAnsi="Candara" w:cs="Arial Unicode MS"/>
          <w:szCs w:val="24"/>
        </w:rPr>
        <w:tab/>
        <w:t>O problema, como salienta</w:t>
      </w:r>
      <w:r w:rsidR="00F8497E" w:rsidRPr="00B045F0">
        <w:rPr>
          <w:rFonts w:ascii="Candara" w:eastAsia="Arial Unicode MS" w:hAnsi="Candara" w:cs="Arial Unicode MS"/>
          <w:szCs w:val="24"/>
        </w:rPr>
        <w:t xml:space="preserve"> CURY (</w:t>
      </w:r>
      <w:r w:rsidRPr="00B045F0">
        <w:rPr>
          <w:rFonts w:ascii="Candara" w:eastAsia="Arial Unicode MS" w:hAnsi="Candara" w:cs="Arial Unicode MS"/>
          <w:szCs w:val="24"/>
        </w:rPr>
        <w:t>2014, p</w:t>
      </w:r>
      <w:r w:rsidR="000F09F9" w:rsidRPr="00B045F0">
        <w:rPr>
          <w:rFonts w:ascii="Candara" w:eastAsia="Arial Unicode MS" w:hAnsi="Candara" w:cs="Arial Unicode MS"/>
          <w:szCs w:val="24"/>
        </w:rPr>
        <w:t>.</w:t>
      </w:r>
      <w:r w:rsidRPr="00B045F0">
        <w:rPr>
          <w:rFonts w:ascii="Candara" w:eastAsia="Arial Unicode MS" w:hAnsi="Candara" w:cs="Arial Unicode MS"/>
          <w:szCs w:val="24"/>
        </w:rPr>
        <w:t xml:space="preserve"> </w:t>
      </w:r>
      <w:r w:rsidR="000F09F9" w:rsidRPr="00B045F0">
        <w:rPr>
          <w:rFonts w:ascii="Candara" w:eastAsia="Arial Unicode MS" w:hAnsi="Candara" w:cs="Arial Unicode MS"/>
          <w:szCs w:val="24"/>
        </w:rPr>
        <w:t xml:space="preserve">31) é que o </w:t>
      </w:r>
      <w:r w:rsidR="000F09F9" w:rsidRPr="00B045F0">
        <w:rPr>
          <w:rFonts w:ascii="Candara" w:eastAsia="Arial Unicode MS" w:hAnsi="Candara" w:cs="Arial Unicode MS"/>
          <w:i/>
          <w:szCs w:val="24"/>
        </w:rPr>
        <w:t>dever de Estado</w:t>
      </w:r>
      <w:r w:rsidR="00E74FD6" w:rsidRPr="00B045F0">
        <w:rPr>
          <w:rFonts w:ascii="Candara" w:eastAsia="Arial Unicode MS" w:hAnsi="Candara" w:cs="Arial Unicode MS"/>
          <w:i/>
          <w:szCs w:val="24"/>
        </w:rPr>
        <w:t>,</w:t>
      </w:r>
      <w:r w:rsidR="000F09F9" w:rsidRPr="00B045F0">
        <w:rPr>
          <w:rFonts w:ascii="Candara" w:eastAsia="Arial Unicode MS" w:hAnsi="Candara" w:cs="Arial Unicode MS"/>
          <w:i/>
          <w:szCs w:val="24"/>
        </w:rPr>
        <w:t xml:space="preserve"> a fim de satisfazer um dire</w:t>
      </w:r>
      <w:r w:rsidR="00E74FD6" w:rsidRPr="00B045F0">
        <w:rPr>
          <w:rFonts w:ascii="Candara" w:eastAsia="Arial Unicode MS" w:hAnsi="Candara" w:cs="Arial Unicode MS"/>
          <w:i/>
          <w:szCs w:val="24"/>
        </w:rPr>
        <w:t>it</w:t>
      </w:r>
      <w:r w:rsidR="000F09F9" w:rsidRPr="00B045F0">
        <w:rPr>
          <w:rFonts w:ascii="Candara" w:eastAsia="Arial Unicode MS" w:hAnsi="Candara" w:cs="Arial Unicode MS"/>
          <w:i/>
          <w:szCs w:val="24"/>
        </w:rPr>
        <w:t xml:space="preserve">o do cidadão juridicamente protegido, convive com uma forma federativa de educação em suas atribuições e competências. </w:t>
      </w:r>
      <w:r w:rsidR="000F09F9" w:rsidRPr="00B045F0">
        <w:rPr>
          <w:rFonts w:ascii="Candara" w:eastAsia="Arial Unicode MS" w:hAnsi="Candara" w:cs="Arial Unicode MS"/>
          <w:szCs w:val="24"/>
        </w:rPr>
        <w:t xml:space="preserve">Prossegue o autor: </w:t>
      </w:r>
      <w:r w:rsidR="000F09F9" w:rsidRPr="00B045F0">
        <w:rPr>
          <w:rFonts w:ascii="Candara" w:eastAsia="Arial Unicode MS" w:hAnsi="Candara" w:cs="Arial Unicode MS"/>
          <w:i/>
          <w:szCs w:val="24"/>
        </w:rPr>
        <w:t xml:space="preserve">Resulta, </w:t>
      </w:r>
      <w:r w:rsidR="000F09F9" w:rsidRPr="00B045F0">
        <w:rPr>
          <w:rFonts w:ascii="Candara" w:eastAsia="Arial Unicode MS" w:hAnsi="Candara" w:cs="Arial Unicode MS"/>
          <w:i/>
          <w:szCs w:val="24"/>
        </w:rPr>
        <w:lastRenderedPageBreak/>
        <w:t xml:space="preserve">então, termos em conjunto, tanto dimensões nacionais da educação nacional quanto dimensões federativas nos espaços subnacionais. </w:t>
      </w:r>
    </w:p>
    <w:p w14:paraId="6951D23F" w14:textId="72DF7FFB" w:rsidR="009F615E" w:rsidRPr="00B045F0" w:rsidRDefault="001152E5" w:rsidP="00B045F0">
      <w:pPr>
        <w:rPr>
          <w:rFonts w:ascii="Candara" w:eastAsia="Arial Unicode MS" w:hAnsi="Candara" w:cs="Arial Unicode MS"/>
          <w:szCs w:val="24"/>
        </w:rPr>
      </w:pPr>
      <w:r w:rsidRPr="00B045F0">
        <w:rPr>
          <w:rFonts w:ascii="Candara" w:eastAsia="Arial Unicode MS" w:hAnsi="Candara" w:cs="Arial Unicode MS"/>
          <w:szCs w:val="24"/>
        </w:rPr>
        <w:tab/>
        <w:t>Por conta dess</w:t>
      </w:r>
      <w:r w:rsidR="00DD514A" w:rsidRPr="00B045F0">
        <w:rPr>
          <w:rFonts w:ascii="Candara" w:eastAsia="Arial Unicode MS" w:hAnsi="Candara" w:cs="Arial Unicode MS"/>
          <w:szCs w:val="24"/>
        </w:rPr>
        <w:t xml:space="preserve">e </w:t>
      </w:r>
      <w:r w:rsidR="0025209E" w:rsidRPr="00B045F0">
        <w:rPr>
          <w:rFonts w:ascii="Candara" w:eastAsia="Arial Unicode MS" w:hAnsi="Candara" w:cs="Arial Unicode MS"/>
          <w:szCs w:val="24"/>
        </w:rPr>
        <w:t>modelo</w:t>
      </w:r>
      <w:r w:rsidR="00DD514A" w:rsidRPr="00B045F0">
        <w:rPr>
          <w:rFonts w:ascii="Candara" w:eastAsia="Arial Unicode MS" w:hAnsi="Candara" w:cs="Arial Unicode MS"/>
          <w:szCs w:val="24"/>
        </w:rPr>
        <w:t xml:space="preserve">, a Constituição Federal define a competência da União, </w:t>
      </w:r>
      <w:r w:rsidR="003B230F" w:rsidRPr="00B045F0">
        <w:rPr>
          <w:rFonts w:ascii="Candara" w:eastAsia="Arial Unicode MS" w:hAnsi="Candara" w:cs="Arial Unicode MS"/>
          <w:szCs w:val="24"/>
        </w:rPr>
        <w:t xml:space="preserve">dos </w:t>
      </w:r>
      <w:r w:rsidR="00DD514A" w:rsidRPr="00B045F0">
        <w:rPr>
          <w:rFonts w:ascii="Candara" w:eastAsia="Arial Unicode MS" w:hAnsi="Candara" w:cs="Arial Unicode MS"/>
          <w:szCs w:val="24"/>
        </w:rPr>
        <w:t>Estado</w:t>
      </w:r>
      <w:r w:rsidR="008A22BF" w:rsidRPr="00B045F0">
        <w:rPr>
          <w:rFonts w:ascii="Candara" w:eastAsia="Arial Unicode MS" w:hAnsi="Candara" w:cs="Arial Unicode MS"/>
          <w:szCs w:val="24"/>
        </w:rPr>
        <w:t>s</w:t>
      </w:r>
      <w:r w:rsidR="00DD514A" w:rsidRPr="00B045F0">
        <w:rPr>
          <w:rFonts w:ascii="Candara" w:eastAsia="Arial Unicode MS" w:hAnsi="Candara" w:cs="Arial Unicode MS"/>
          <w:szCs w:val="24"/>
        </w:rPr>
        <w:t xml:space="preserve"> e Município</w:t>
      </w:r>
      <w:r w:rsidR="008A22BF" w:rsidRPr="00B045F0">
        <w:rPr>
          <w:rFonts w:ascii="Candara" w:eastAsia="Arial Unicode MS" w:hAnsi="Candara" w:cs="Arial Unicode MS"/>
          <w:szCs w:val="24"/>
        </w:rPr>
        <w:t>s</w:t>
      </w:r>
      <w:r w:rsidR="00DD514A" w:rsidRPr="00B045F0">
        <w:rPr>
          <w:rFonts w:ascii="Candara" w:eastAsia="Arial Unicode MS" w:hAnsi="Candara" w:cs="Arial Unicode MS"/>
          <w:szCs w:val="24"/>
        </w:rPr>
        <w:t xml:space="preserve"> e estabelece a necessidade </w:t>
      </w:r>
      <w:r w:rsidR="0025209E" w:rsidRPr="00B045F0">
        <w:rPr>
          <w:rFonts w:ascii="Candara" w:eastAsia="Arial Unicode MS" w:hAnsi="Candara" w:cs="Arial Unicode MS"/>
          <w:szCs w:val="24"/>
        </w:rPr>
        <w:t>da organização de seus sistemas de ensino em</w:t>
      </w:r>
      <w:r w:rsidR="00DD514A" w:rsidRPr="00B045F0">
        <w:rPr>
          <w:rFonts w:ascii="Candara" w:eastAsia="Arial Unicode MS" w:hAnsi="Candara" w:cs="Arial Unicode MS"/>
          <w:szCs w:val="24"/>
        </w:rPr>
        <w:t xml:space="preserve"> regime de colaboração </w:t>
      </w:r>
      <w:r w:rsidR="003B230F" w:rsidRPr="00B045F0">
        <w:rPr>
          <w:rFonts w:ascii="Candara" w:eastAsia="Arial Unicode MS" w:hAnsi="Candara" w:cs="Arial Unicode MS"/>
          <w:szCs w:val="24"/>
        </w:rPr>
        <w:t>(Art.</w:t>
      </w:r>
      <w:r w:rsidR="002C0DE0" w:rsidRPr="00B045F0">
        <w:rPr>
          <w:rFonts w:ascii="Candara" w:eastAsia="Arial Unicode MS" w:hAnsi="Candara" w:cs="Arial Unicode MS"/>
          <w:szCs w:val="24"/>
        </w:rPr>
        <w:t xml:space="preserve"> 211). A Constituição prevê também</w:t>
      </w:r>
      <w:r w:rsidR="00E83012" w:rsidRPr="00B045F0">
        <w:rPr>
          <w:rFonts w:ascii="Candara" w:eastAsia="Arial Unicode MS" w:hAnsi="Candara" w:cs="Arial Unicode MS"/>
          <w:szCs w:val="24"/>
        </w:rPr>
        <w:t xml:space="preserve"> </w:t>
      </w:r>
      <w:r w:rsidR="002C0DE0" w:rsidRPr="00B045F0">
        <w:rPr>
          <w:rFonts w:ascii="Candara" w:eastAsia="Arial Unicode MS" w:hAnsi="Candara" w:cs="Arial Unicode MS"/>
          <w:szCs w:val="24"/>
        </w:rPr>
        <w:t xml:space="preserve">o </w:t>
      </w:r>
      <w:r w:rsidR="00DD514A" w:rsidRPr="00B045F0">
        <w:rPr>
          <w:rFonts w:ascii="Candara" w:eastAsia="Arial Unicode MS" w:hAnsi="Candara" w:cs="Arial Unicode MS"/>
          <w:szCs w:val="24"/>
        </w:rPr>
        <w:t>sistema nacional de educação</w:t>
      </w:r>
      <w:r w:rsidR="00407EEC" w:rsidRPr="00B045F0">
        <w:rPr>
          <w:rFonts w:ascii="Candara" w:eastAsia="Arial Unicode MS" w:hAnsi="Candara" w:cs="Arial Unicode MS"/>
          <w:szCs w:val="24"/>
        </w:rPr>
        <w:t>, a ser articulado por um plano decenal</w:t>
      </w:r>
      <w:r w:rsidR="002C0DE0" w:rsidRPr="00B045F0">
        <w:rPr>
          <w:rFonts w:ascii="Candara" w:eastAsia="Arial Unicode MS" w:hAnsi="Candara" w:cs="Arial Unicode MS"/>
          <w:szCs w:val="24"/>
        </w:rPr>
        <w:t xml:space="preserve"> (A</w:t>
      </w:r>
      <w:r w:rsidR="003B230F" w:rsidRPr="00B045F0">
        <w:rPr>
          <w:rFonts w:ascii="Candara" w:eastAsia="Arial Unicode MS" w:hAnsi="Candara" w:cs="Arial Unicode MS"/>
          <w:szCs w:val="24"/>
        </w:rPr>
        <w:t xml:space="preserve">rt. </w:t>
      </w:r>
      <w:r w:rsidR="009F615E" w:rsidRPr="00B045F0">
        <w:rPr>
          <w:rFonts w:ascii="Candara" w:eastAsia="Arial Unicode MS" w:hAnsi="Candara" w:cs="Arial Unicode MS"/>
          <w:szCs w:val="24"/>
        </w:rPr>
        <w:t>214</w:t>
      </w:r>
      <w:r w:rsidR="00E83012" w:rsidRPr="00B045F0">
        <w:rPr>
          <w:rFonts w:ascii="Candara" w:eastAsia="Arial Unicode MS" w:hAnsi="Candara" w:cs="Arial Unicode MS"/>
          <w:szCs w:val="24"/>
        </w:rPr>
        <w:t>, alterado pela Emenda Constitucional 59/2009</w:t>
      </w:r>
      <w:r w:rsidR="002C0DE0" w:rsidRPr="00B045F0">
        <w:rPr>
          <w:rFonts w:ascii="Candara" w:eastAsia="Arial Unicode MS" w:hAnsi="Candara" w:cs="Arial Unicode MS"/>
          <w:szCs w:val="24"/>
        </w:rPr>
        <w:t>)</w:t>
      </w:r>
      <w:r w:rsidR="005F6006" w:rsidRPr="00B045F0">
        <w:rPr>
          <w:rFonts w:ascii="Candara" w:eastAsia="Arial Unicode MS" w:hAnsi="Candara" w:cs="Arial Unicode MS"/>
          <w:szCs w:val="24"/>
        </w:rPr>
        <w:t>.</w:t>
      </w:r>
      <w:r w:rsidR="00E83012" w:rsidRPr="00B045F0">
        <w:rPr>
          <w:rFonts w:ascii="Candara" w:eastAsia="Arial Unicode MS" w:hAnsi="Candara" w:cs="Arial Unicode MS"/>
          <w:szCs w:val="24"/>
        </w:rPr>
        <w:t xml:space="preserve"> O Plano Nacional de Educação (PNE) e, consequentemente, os planos estaduais, distrital</w:t>
      </w:r>
      <w:r w:rsidR="003B230F" w:rsidRPr="00B045F0">
        <w:rPr>
          <w:rFonts w:ascii="Candara" w:eastAsia="Arial Unicode MS" w:hAnsi="Candara" w:cs="Arial Unicode MS"/>
          <w:szCs w:val="24"/>
        </w:rPr>
        <w:t>,</w:t>
      </w:r>
      <w:r w:rsidR="00E83012" w:rsidRPr="00B045F0">
        <w:rPr>
          <w:rFonts w:ascii="Candara" w:eastAsia="Arial Unicode MS" w:hAnsi="Candara" w:cs="Arial Unicode MS"/>
          <w:szCs w:val="24"/>
        </w:rPr>
        <w:t xml:space="preserve"> e municipais ultrapassam os planos plurianuais de governo. Exigem articulações institucionais e participação social para sua elaboração ou adequação, seu acompanhamento e avaliação</w:t>
      </w:r>
      <w:r w:rsidR="003557AB" w:rsidRPr="00B045F0">
        <w:rPr>
          <w:rFonts w:ascii="Candara" w:eastAsia="Arial Unicode MS" w:hAnsi="Candara" w:cs="Arial Unicode MS"/>
          <w:szCs w:val="24"/>
        </w:rPr>
        <w:t>.</w:t>
      </w:r>
      <w:r w:rsidR="00407EEC" w:rsidRPr="00B045F0">
        <w:rPr>
          <w:rFonts w:ascii="Candara" w:eastAsia="Arial Unicode MS" w:hAnsi="Candara" w:cs="Arial Unicode MS"/>
          <w:szCs w:val="24"/>
        </w:rPr>
        <w:t xml:space="preserve"> </w:t>
      </w:r>
      <w:r w:rsidR="00E83012" w:rsidRPr="00B045F0">
        <w:rPr>
          <w:rFonts w:ascii="Candara" w:eastAsia="Arial Unicode MS" w:hAnsi="Candara" w:cs="Arial Unicode MS"/>
          <w:szCs w:val="24"/>
        </w:rPr>
        <w:t>P</w:t>
      </w:r>
      <w:r w:rsidR="009F615E" w:rsidRPr="00B045F0">
        <w:rPr>
          <w:rFonts w:ascii="Candara" w:eastAsia="Arial Unicode MS" w:hAnsi="Candara" w:cs="Arial Unicode MS"/>
          <w:szCs w:val="24"/>
        </w:rPr>
        <w:t>ara o cumprimento do dispositivo legal, foi publicado o Plano Nacional d</w:t>
      </w:r>
      <w:r w:rsidR="003B230F" w:rsidRPr="00B045F0">
        <w:rPr>
          <w:rFonts w:ascii="Candara" w:eastAsia="Arial Unicode MS" w:hAnsi="Candara" w:cs="Arial Unicode MS"/>
          <w:szCs w:val="24"/>
        </w:rPr>
        <w:t>e Educação, aprovado pela lei n°</w:t>
      </w:r>
      <w:r w:rsidR="009F615E" w:rsidRPr="00B045F0">
        <w:rPr>
          <w:rFonts w:ascii="Candara" w:eastAsia="Arial Unicode MS" w:hAnsi="Candara" w:cs="Arial Unicode MS"/>
          <w:szCs w:val="24"/>
        </w:rPr>
        <w:t xml:space="preserve"> 13.005/2014. </w:t>
      </w:r>
      <w:r w:rsidR="008311C8" w:rsidRPr="00B045F0">
        <w:rPr>
          <w:rFonts w:ascii="Candara" w:eastAsia="Arial Unicode MS" w:hAnsi="Candara" w:cs="Arial Unicode MS"/>
          <w:szCs w:val="24"/>
        </w:rPr>
        <w:t>Este plano nacional</w:t>
      </w:r>
      <w:r w:rsidR="009F615E" w:rsidRPr="00B045F0">
        <w:rPr>
          <w:rFonts w:ascii="Candara" w:eastAsia="Arial Unicode MS" w:hAnsi="Candara" w:cs="Arial Unicode MS"/>
          <w:szCs w:val="24"/>
        </w:rPr>
        <w:t xml:space="preserve"> </w:t>
      </w:r>
      <w:r w:rsidR="00407EEC" w:rsidRPr="00B045F0">
        <w:rPr>
          <w:rFonts w:ascii="Candara" w:eastAsia="Arial Unicode MS" w:hAnsi="Candara" w:cs="Arial Unicode MS"/>
          <w:szCs w:val="24"/>
        </w:rPr>
        <w:t>desdobrou</w:t>
      </w:r>
      <w:r w:rsidR="003B230F" w:rsidRPr="00B045F0">
        <w:rPr>
          <w:rFonts w:ascii="Candara" w:eastAsia="Arial Unicode MS" w:hAnsi="Candara" w:cs="Arial Unicode MS"/>
          <w:szCs w:val="24"/>
        </w:rPr>
        <w:t>-se</w:t>
      </w:r>
      <w:r w:rsidR="00407EEC" w:rsidRPr="00B045F0">
        <w:rPr>
          <w:rFonts w:ascii="Candara" w:eastAsia="Arial Unicode MS" w:hAnsi="Candara" w:cs="Arial Unicode MS"/>
          <w:szCs w:val="24"/>
        </w:rPr>
        <w:t xml:space="preserve"> </w:t>
      </w:r>
      <w:r w:rsidR="009F615E" w:rsidRPr="00B045F0">
        <w:rPr>
          <w:rFonts w:ascii="Candara" w:eastAsia="Arial Unicode MS" w:hAnsi="Candara" w:cs="Arial Unicode MS"/>
          <w:szCs w:val="24"/>
        </w:rPr>
        <w:t>nos planos estaduais e municipais</w:t>
      </w:r>
      <w:r w:rsidR="00EC7049" w:rsidRPr="00B045F0">
        <w:rPr>
          <w:rStyle w:val="Refdenotaderodap"/>
          <w:rFonts w:ascii="Candara" w:eastAsia="Arial Unicode MS" w:hAnsi="Candara" w:cs="Arial Unicode MS"/>
          <w:szCs w:val="24"/>
        </w:rPr>
        <w:footnoteReference w:id="3"/>
      </w:r>
      <w:r w:rsidR="009F615E" w:rsidRPr="00B045F0">
        <w:rPr>
          <w:rFonts w:ascii="Candara" w:eastAsia="Arial Unicode MS" w:hAnsi="Candara" w:cs="Arial Unicode MS"/>
          <w:szCs w:val="24"/>
        </w:rPr>
        <w:t xml:space="preserve"> e constituem, na atualidade</w:t>
      </w:r>
      <w:r w:rsidRPr="00B045F0">
        <w:rPr>
          <w:rFonts w:ascii="Candara" w:eastAsia="Arial Unicode MS" w:hAnsi="Candara" w:cs="Arial Unicode MS"/>
          <w:szCs w:val="24"/>
        </w:rPr>
        <w:t>,</w:t>
      </w:r>
      <w:r w:rsidR="009F615E" w:rsidRPr="00B045F0">
        <w:rPr>
          <w:rFonts w:ascii="Candara" w:eastAsia="Arial Unicode MS" w:hAnsi="Candara" w:cs="Arial Unicode MS"/>
          <w:szCs w:val="24"/>
        </w:rPr>
        <w:t xml:space="preserve"> o desafio maior para implantação de uma educação de qualidade. Como política pública </w:t>
      </w:r>
      <w:r w:rsidR="008311C8" w:rsidRPr="00B045F0">
        <w:rPr>
          <w:rFonts w:ascii="Candara" w:eastAsia="Arial Unicode MS" w:hAnsi="Candara" w:cs="Arial Unicode MS"/>
          <w:szCs w:val="24"/>
        </w:rPr>
        <w:t xml:space="preserve">educacional proporciona reflexos diretos no cotidiano escolar. A visão global destes reflexos é a proposta do presente artigo, que também assinala as consequências de sua não aplicação. </w:t>
      </w:r>
    </w:p>
    <w:p w14:paraId="02FBA8D0" w14:textId="77777777" w:rsidR="00636E39" w:rsidRDefault="00636E39" w:rsidP="00B045F0">
      <w:pPr>
        <w:rPr>
          <w:rFonts w:ascii="Candara" w:eastAsia="Arial Unicode MS" w:hAnsi="Candara" w:cs="Arial Unicode MS"/>
          <w:szCs w:val="24"/>
        </w:rPr>
      </w:pPr>
    </w:p>
    <w:p w14:paraId="033DA710" w14:textId="77777777" w:rsidR="00494276" w:rsidRPr="00B045F0" w:rsidRDefault="00494276" w:rsidP="00B045F0">
      <w:pPr>
        <w:rPr>
          <w:rFonts w:ascii="Candara" w:eastAsia="Arial Unicode MS" w:hAnsi="Candara" w:cs="Arial Unicode MS"/>
          <w:szCs w:val="24"/>
        </w:rPr>
      </w:pPr>
    </w:p>
    <w:p w14:paraId="0B87D296" w14:textId="57ED0BA9" w:rsidR="000F4AE9" w:rsidRPr="00B045F0" w:rsidRDefault="00636E39" w:rsidP="00B045F0">
      <w:pPr>
        <w:pStyle w:val="PargrafodaLista"/>
        <w:numPr>
          <w:ilvl w:val="0"/>
          <w:numId w:val="20"/>
        </w:numPr>
        <w:ind w:hanging="720"/>
        <w:rPr>
          <w:rFonts w:ascii="Candara" w:eastAsia="Arial Unicode MS" w:hAnsi="Candara" w:cs="Arial Unicode MS"/>
          <w:b/>
          <w:szCs w:val="24"/>
        </w:rPr>
      </w:pPr>
      <w:r w:rsidRPr="00B045F0">
        <w:rPr>
          <w:rFonts w:ascii="Candara" w:eastAsia="Arial Unicode MS" w:hAnsi="Candara" w:cs="Arial Unicode MS"/>
          <w:b/>
          <w:szCs w:val="24"/>
        </w:rPr>
        <w:t>POLÍTICA PÚBLICA EDUCACIONA</w:t>
      </w:r>
      <w:r w:rsidR="008311C8" w:rsidRPr="00B045F0">
        <w:rPr>
          <w:rFonts w:ascii="Candara" w:eastAsia="Arial Unicode MS" w:hAnsi="Candara" w:cs="Arial Unicode MS"/>
          <w:b/>
          <w:szCs w:val="24"/>
        </w:rPr>
        <w:t>L – PLANO NACIONAL DE EDUCAÇÃO</w:t>
      </w:r>
    </w:p>
    <w:p w14:paraId="74A67F9C" w14:textId="7AF32A43" w:rsidR="00636E39" w:rsidRPr="00494276" w:rsidRDefault="000F4AE9" w:rsidP="00B045F0">
      <w:pPr>
        <w:rPr>
          <w:rFonts w:ascii="Candara" w:eastAsia="Arial Unicode MS" w:hAnsi="Candara" w:cs="Arial Unicode MS"/>
          <w:szCs w:val="24"/>
        </w:rPr>
      </w:pPr>
      <w:r w:rsidRPr="00B045F0">
        <w:rPr>
          <w:rFonts w:ascii="Candara" w:eastAsia="Arial Unicode MS" w:hAnsi="Candara" w:cs="Arial Unicode MS"/>
          <w:szCs w:val="24"/>
        </w:rPr>
        <w:tab/>
        <w:t>Antes de adentrar na análise do Plano Nacional</w:t>
      </w:r>
      <w:r w:rsidR="00C551F6" w:rsidRPr="00B045F0">
        <w:rPr>
          <w:rFonts w:ascii="Candara" w:eastAsia="Arial Unicode MS" w:hAnsi="Candara" w:cs="Arial Unicode MS"/>
          <w:szCs w:val="24"/>
        </w:rPr>
        <w:t xml:space="preserve"> de Educação, </w:t>
      </w:r>
      <w:proofErr w:type="gramStart"/>
      <w:r w:rsidR="00C551F6" w:rsidRPr="00B045F0">
        <w:rPr>
          <w:rFonts w:ascii="Candara" w:eastAsia="Arial Unicode MS" w:hAnsi="Candara" w:cs="Arial Unicode MS"/>
          <w:szCs w:val="24"/>
        </w:rPr>
        <w:t>torna-se</w:t>
      </w:r>
      <w:proofErr w:type="gramEnd"/>
      <w:r w:rsidR="00C551F6" w:rsidRPr="00B045F0">
        <w:rPr>
          <w:rFonts w:ascii="Candara" w:eastAsia="Arial Unicode MS" w:hAnsi="Candara" w:cs="Arial Unicode MS"/>
          <w:szCs w:val="24"/>
        </w:rPr>
        <w:t xml:space="preserve"> prudente</w:t>
      </w:r>
      <w:r w:rsidRPr="00B045F0">
        <w:rPr>
          <w:rFonts w:ascii="Candara" w:eastAsia="Arial Unicode MS" w:hAnsi="Candara" w:cs="Arial Unicode MS"/>
          <w:szCs w:val="24"/>
        </w:rPr>
        <w:t xml:space="preserve"> </w:t>
      </w:r>
      <w:r w:rsidRPr="00494276">
        <w:rPr>
          <w:rFonts w:ascii="Candara" w:eastAsia="Arial Unicode MS" w:hAnsi="Candara" w:cs="Arial Unicode MS"/>
          <w:szCs w:val="24"/>
        </w:rPr>
        <w:t>breve</w:t>
      </w:r>
      <w:r w:rsidR="00C551F6" w:rsidRPr="00494276">
        <w:rPr>
          <w:rFonts w:ascii="Candara" w:eastAsia="Arial Unicode MS" w:hAnsi="Candara" w:cs="Arial Unicode MS"/>
          <w:szCs w:val="24"/>
        </w:rPr>
        <w:t>s</w:t>
      </w:r>
      <w:r w:rsidRPr="00494276">
        <w:rPr>
          <w:rFonts w:ascii="Candara" w:eastAsia="Arial Unicode MS" w:hAnsi="Candara" w:cs="Arial Unicode MS"/>
          <w:szCs w:val="24"/>
        </w:rPr>
        <w:t xml:space="preserve"> considerações a respeito da elaboração das políticas públicas.  </w:t>
      </w:r>
    </w:p>
    <w:p w14:paraId="327A8092" w14:textId="0F1431EA" w:rsidR="000F4AE9" w:rsidRPr="00494276" w:rsidRDefault="000F4AE9" w:rsidP="00B045F0">
      <w:pPr>
        <w:rPr>
          <w:rFonts w:ascii="Candara" w:eastAsia="Arial Unicode MS" w:hAnsi="Candara" w:cs="Arial Unicode MS"/>
          <w:szCs w:val="24"/>
        </w:rPr>
      </w:pPr>
      <w:r w:rsidRPr="00494276">
        <w:rPr>
          <w:rFonts w:ascii="Candara" w:eastAsia="Arial Unicode MS" w:hAnsi="Candara" w:cs="Arial Unicode MS"/>
          <w:szCs w:val="24"/>
        </w:rPr>
        <w:tab/>
        <w:t xml:space="preserve">Segundo </w:t>
      </w:r>
      <w:r w:rsidR="00C551F6" w:rsidRPr="00494276">
        <w:rPr>
          <w:rFonts w:ascii="Candara" w:eastAsia="Arial Unicode MS" w:hAnsi="Candara" w:cs="Arial Unicode MS"/>
          <w:szCs w:val="24"/>
        </w:rPr>
        <w:t>Rodrigues</w:t>
      </w:r>
      <w:r w:rsidRPr="00494276">
        <w:rPr>
          <w:rFonts w:ascii="Candara" w:eastAsia="Arial Unicode MS" w:hAnsi="Candara" w:cs="Arial Unicode MS"/>
          <w:szCs w:val="24"/>
        </w:rPr>
        <w:t xml:space="preserve"> (2010</w:t>
      </w:r>
      <w:r w:rsidR="00435208" w:rsidRPr="00494276">
        <w:rPr>
          <w:rFonts w:ascii="Candara" w:eastAsia="Arial Unicode MS" w:hAnsi="Candara" w:cs="Arial Unicode MS"/>
          <w:szCs w:val="24"/>
        </w:rPr>
        <w:t>),</w:t>
      </w:r>
      <w:r w:rsidRPr="00494276">
        <w:rPr>
          <w:rFonts w:ascii="Candara" w:eastAsia="Arial Unicode MS" w:hAnsi="Candara" w:cs="Arial Unicode MS"/>
          <w:szCs w:val="24"/>
        </w:rPr>
        <w:t xml:space="preserve"> há ciclos ou processos de gestão na elaboração das políticas públicas. Assim, elas são concebidas como um “processo, composto por um conjunto de atividades (etapas ou estágios) que visam atender às demandas e interesses da sociedade”, mas em consonância com a lei.  </w:t>
      </w:r>
      <w:r w:rsidR="00435208" w:rsidRPr="00494276">
        <w:rPr>
          <w:rFonts w:ascii="Candara" w:eastAsia="Arial Unicode MS" w:hAnsi="Candara" w:cs="Arial Unicode MS"/>
          <w:szCs w:val="24"/>
        </w:rPr>
        <w:t>A autora d</w:t>
      </w:r>
      <w:r w:rsidRPr="00494276">
        <w:rPr>
          <w:rFonts w:ascii="Candara" w:eastAsia="Arial Unicode MS" w:hAnsi="Candara" w:cs="Arial Unicode MS"/>
          <w:szCs w:val="24"/>
        </w:rPr>
        <w:t>escreve os ciclos principais na elaboração das políticas públicas:</w:t>
      </w:r>
    </w:p>
    <w:p w14:paraId="20A323CD" w14:textId="77777777" w:rsidR="00D609FD" w:rsidRPr="00B045F0" w:rsidRDefault="00D609FD" w:rsidP="00B045F0">
      <w:pPr>
        <w:rPr>
          <w:rFonts w:ascii="Candara" w:eastAsia="Arial Unicode MS" w:hAnsi="Candara" w:cs="Arial Unicode MS"/>
          <w:szCs w:val="24"/>
        </w:rPr>
      </w:pPr>
    </w:p>
    <w:p w14:paraId="1E9D7E36" w14:textId="6BBA1B16" w:rsidR="000F4AE9" w:rsidRPr="00B045F0" w:rsidRDefault="000F4AE9" w:rsidP="00494276">
      <w:pPr>
        <w:pStyle w:val="PargrafodaLista"/>
        <w:numPr>
          <w:ilvl w:val="0"/>
          <w:numId w:val="2"/>
        </w:numPr>
        <w:spacing w:line="240" w:lineRule="auto"/>
        <w:ind w:left="709" w:firstLine="0"/>
        <w:rPr>
          <w:rFonts w:ascii="Candara" w:eastAsia="Arial Unicode MS" w:hAnsi="Candara" w:cs="Arial Unicode MS"/>
          <w:b/>
          <w:szCs w:val="24"/>
        </w:rPr>
      </w:pPr>
      <w:r w:rsidRPr="00B045F0">
        <w:rPr>
          <w:rFonts w:ascii="Candara" w:eastAsia="Arial Unicode MS" w:hAnsi="Candara" w:cs="Arial Unicode MS"/>
          <w:b/>
          <w:szCs w:val="24"/>
        </w:rPr>
        <w:t>Preparação da decisão política</w:t>
      </w:r>
      <w:r w:rsidRPr="00B045F0">
        <w:rPr>
          <w:rFonts w:ascii="Candara" w:eastAsia="Arial Unicode MS" w:hAnsi="Candara" w:cs="Arial Unicode MS"/>
          <w:szCs w:val="24"/>
        </w:rPr>
        <w:t xml:space="preserve"> – O governo decide enfrentar um determinado problema e buscar algum tipo de solução para uma situação que produz privação, necessidade ou não satisfação. O problema existe? O Governo deve se envolver nesse problema? De que maneira?</w:t>
      </w:r>
    </w:p>
    <w:p w14:paraId="5D64C9BD" w14:textId="297B5907" w:rsidR="000F4AE9" w:rsidRPr="00494276" w:rsidRDefault="000F4AE9" w:rsidP="00494276">
      <w:pPr>
        <w:pStyle w:val="PargrafodaLista"/>
        <w:numPr>
          <w:ilvl w:val="0"/>
          <w:numId w:val="2"/>
        </w:numPr>
        <w:spacing w:line="240" w:lineRule="auto"/>
        <w:ind w:left="709" w:hanging="11"/>
        <w:rPr>
          <w:rFonts w:ascii="Candara" w:eastAsia="Arial Unicode MS" w:hAnsi="Candara" w:cs="Arial Unicode MS"/>
          <w:b/>
          <w:szCs w:val="24"/>
        </w:rPr>
      </w:pPr>
      <w:r w:rsidRPr="00B045F0">
        <w:rPr>
          <w:rFonts w:ascii="Candara" w:eastAsia="Arial Unicode MS" w:hAnsi="Candara" w:cs="Arial Unicode MS"/>
          <w:b/>
          <w:szCs w:val="24"/>
        </w:rPr>
        <w:lastRenderedPageBreak/>
        <w:t xml:space="preserve">Agenda </w:t>
      </w:r>
      <w:r w:rsidRPr="00494276">
        <w:rPr>
          <w:rFonts w:ascii="Candara" w:eastAsia="Arial Unicode MS" w:hAnsi="Candara" w:cs="Arial Unicode MS"/>
          <w:b/>
          <w:szCs w:val="24"/>
        </w:rPr>
        <w:t>setting</w:t>
      </w:r>
      <w:r w:rsidR="00C551F6" w:rsidRPr="00494276">
        <w:rPr>
          <w:rFonts w:ascii="Candara" w:eastAsia="Arial Unicode MS" w:hAnsi="Candara" w:cs="Arial Unicode MS"/>
          <w:szCs w:val="24"/>
        </w:rPr>
        <w:t xml:space="preserve"> </w:t>
      </w:r>
      <w:r w:rsidRPr="00494276">
        <w:rPr>
          <w:rFonts w:ascii="Candara" w:eastAsia="Arial Unicode MS" w:hAnsi="Candara" w:cs="Arial Unicode MS"/>
          <w:szCs w:val="24"/>
        </w:rPr>
        <w:t>– A formação da agenda</w:t>
      </w:r>
      <w:r w:rsidRPr="00494276">
        <w:rPr>
          <w:rFonts w:ascii="Candara" w:eastAsia="Arial Unicode MS" w:hAnsi="Candara" w:cs="Arial Unicode MS"/>
          <w:b/>
          <w:szCs w:val="24"/>
        </w:rPr>
        <w:t xml:space="preserve">. </w:t>
      </w:r>
      <w:r w:rsidRPr="00494276">
        <w:rPr>
          <w:rFonts w:ascii="Candara" w:eastAsia="Arial Unicode MS" w:hAnsi="Candara" w:cs="Arial Unicode MS"/>
          <w:szCs w:val="24"/>
        </w:rPr>
        <w:t>Nesse momento, o pro</w:t>
      </w:r>
      <w:r w:rsidR="00435208" w:rsidRPr="00494276">
        <w:rPr>
          <w:rFonts w:ascii="Candara" w:eastAsia="Arial Unicode MS" w:hAnsi="Candara" w:cs="Arial Unicode MS"/>
          <w:szCs w:val="24"/>
        </w:rPr>
        <w:t>blema tornar-se uma questão polí</w:t>
      </w:r>
      <w:r w:rsidRPr="00494276">
        <w:rPr>
          <w:rFonts w:ascii="Candara" w:eastAsia="Arial Unicode MS" w:hAnsi="Candara" w:cs="Arial Unicode MS"/>
          <w:szCs w:val="24"/>
        </w:rPr>
        <w:t xml:space="preserve">tica, isto é adquire status de problema público e as decisões sobre esse problema resultarão, efetivamente no desenho de políticas ou programas que deverão ser </w:t>
      </w:r>
      <w:proofErr w:type="gramStart"/>
      <w:r w:rsidRPr="00494276">
        <w:rPr>
          <w:rFonts w:ascii="Candara" w:eastAsia="Arial Unicode MS" w:hAnsi="Candara" w:cs="Arial Unicode MS"/>
          <w:szCs w:val="24"/>
        </w:rPr>
        <w:t>implementados</w:t>
      </w:r>
      <w:proofErr w:type="gramEnd"/>
      <w:r w:rsidRPr="00494276">
        <w:rPr>
          <w:rFonts w:ascii="Candara" w:eastAsia="Arial Unicode MS" w:hAnsi="Candara" w:cs="Arial Unicode MS"/>
          <w:szCs w:val="24"/>
        </w:rPr>
        <w:t>.</w:t>
      </w:r>
    </w:p>
    <w:p w14:paraId="6F3ED36C" w14:textId="77777777" w:rsidR="00494276" w:rsidRPr="00494276" w:rsidRDefault="00494276" w:rsidP="00494276">
      <w:pPr>
        <w:pStyle w:val="PargrafodaLista"/>
        <w:spacing w:line="240" w:lineRule="auto"/>
        <w:ind w:left="709"/>
        <w:rPr>
          <w:rFonts w:ascii="Candara" w:eastAsia="Arial Unicode MS" w:hAnsi="Candara" w:cs="Arial Unicode MS"/>
          <w:b/>
          <w:szCs w:val="24"/>
        </w:rPr>
      </w:pPr>
    </w:p>
    <w:p w14:paraId="7E9C341E" w14:textId="24E20301" w:rsidR="000F4AE9" w:rsidRPr="00494276" w:rsidRDefault="000F4AE9" w:rsidP="00494276">
      <w:pPr>
        <w:pStyle w:val="PargrafodaLista"/>
        <w:numPr>
          <w:ilvl w:val="0"/>
          <w:numId w:val="2"/>
        </w:numPr>
        <w:spacing w:line="240" w:lineRule="auto"/>
        <w:ind w:left="709" w:hanging="11"/>
        <w:rPr>
          <w:rFonts w:ascii="Candara" w:eastAsia="Arial Unicode MS" w:hAnsi="Candara" w:cs="Arial Unicode MS"/>
          <w:szCs w:val="24"/>
        </w:rPr>
      </w:pPr>
      <w:r w:rsidRPr="00494276">
        <w:rPr>
          <w:rFonts w:ascii="Candara" w:eastAsia="Arial Unicode MS" w:hAnsi="Candara" w:cs="Arial Unicode MS"/>
          <w:b/>
          <w:szCs w:val="24"/>
        </w:rPr>
        <w:t>Formulação</w:t>
      </w:r>
      <w:r w:rsidRPr="00494276">
        <w:rPr>
          <w:rFonts w:ascii="Candara" w:eastAsia="Arial Unicode MS" w:hAnsi="Candara" w:cs="Arial Unicode MS"/>
          <w:szCs w:val="24"/>
        </w:rPr>
        <w:t xml:space="preserve"> </w:t>
      </w:r>
      <w:r w:rsidR="00C75F14" w:rsidRPr="00494276">
        <w:rPr>
          <w:rFonts w:ascii="Candara" w:eastAsia="Arial Unicode MS" w:hAnsi="Candara" w:cs="Arial Unicode MS"/>
          <w:szCs w:val="24"/>
        </w:rPr>
        <w:t>–</w:t>
      </w:r>
      <w:r w:rsidRPr="00494276">
        <w:rPr>
          <w:rFonts w:ascii="Candara" w:eastAsia="Arial Unicode MS" w:hAnsi="Candara" w:cs="Arial Unicode MS"/>
          <w:szCs w:val="24"/>
        </w:rPr>
        <w:t xml:space="preserve"> </w:t>
      </w:r>
      <w:r w:rsidR="00C75F14" w:rsidRPr="00494276">
        <w:rPr>
          <w:rFonts w:ascii="Candara" w:eastAsia="Arial Unicode MS" w:hAnsi="Candara" w:cs="Arial Unicode MS"/>
          <w:szCs w:val="24"/>
        </w:rPr>
        <w:t>na formulação das políticas públicas, a discussão passa a girar em torno do desenvolvimento de cursos de ações aceitáveis e pertinentes para lidar com um determinado problema público</w:t>
      </w:r>
      <w:r w:rsidR="00C75F14" w:rsidRPr="00494276">
        <w:rPr>
          <w:rFonts w:ascii="Candara" w:eastAsia="Arial Unicode MS" w:hAnsi="Candara" w:cs="Arial Unicode MS"/>
          <w:b/>
          <w:szCs w:val="24"/>
        </w:rPr>
        <w:t xml:space="preserve">. </w:t>
      </w:r>
      <w:r w:rsidR="00C75F14" w:rsidRPr="00494276">
        <w:rPr>
          <w:rFonts w:ascii="Candara" w:eastAsia="Arial Unicode MS" w:hAnsi="Candara" w:cs="Arial Unicode MS"/>
          <w:szCs w:val="24"/>
        </w:rPr>
        <w:t>A construção da solução para um determinado problema implica, em primeiro lugar</w:t>
      </w:r>
      <w:r w:rsidR="00435208" w:rsidRPr="00494276">
        <w:rPr>
          <w:rFonts w:ascii="Candara" w:eastAsia="Arial Unicode MS" w:hAnsi="Candara" w:cs="Arial Unicode MS"/>
          <w:szCs w:val="24"/>
        </w:rPr>
        <w:t>,</w:t>
      </w:r>
      <w:r w:rsidR="00C75F14" w:rsidRPr="00494276">
        <w:rPr>
          <w:rFonts w:ascii="Candara" w:eastAsia="Arial Unicode MS" w:hAnsi="Candara" w:cs="Arial Unicode MS"/>
          <w:szCs w:val="24"/>
        </w:rPr>
        <w:t xml:space="preserve"> a realização de um </w:t>
      </w:r>
      <w:r w:rsidR="00C75F14" w:rsidRPr="00494276">
        <w:rPr>
          <w:rFonts w:ascii="Candara" w:eastAsia="Arial Unicode MS" w:hAnsi="Candara" w:cs="Arial Unicode MS"/>
          <w:b/>
          <w:szCs w:val="24"/>
        </w:rPr>
        <w:t>diagnóstico</w:t>
      </w:r>
      <w:r w:rsidR="00C75F14" w:rsidRPr="00494276">
        <w:rPr>
          <w:rFonts w:ascii="Candara" w:eastAsia="Arial Unicode MS" w:hAnsi="Candara" w:cs="Arial Unicode MS"/>
          <w:szCs w:val="24"/>
        </w:rPr>
        <w:t>.</w:t>
      </w:r>
      <w:r w:rsidR="00435208" w:rsidRPr="00494276">
        <w:rPr>
          <w:rFonts w:ascii="Candara" w:eastAsia="Arial Unicode MS" w:hAnsi="Candara" w:cs="Arial Unicode MS"/>
          <w:szCs w:val="24"/>
        </w:rPr>
        <w:t xml:space="preserve"> Para que o programa/polí</w:t>
      </w:r>
      <w:r w:rsidR="00C75F14" w:rsidRPr="00494276">
        <w:rPr>
          <w:rFonts w:ascii="Candara" w:eastAsia="Arial Unicode MS" w:hAnsi="Candara" w:cs="Arial Unicode MS"/>
          <w:szCs w:val="24"/>
        </w:rPr>
        <w:t>tic</w:t>
      </w:r>
      <w:r w:rsidR="00E84ADF" w:rsidRPr="00494276">
        <w:rPr>
          <w:rFonts w:ascii="Candara" w:eastAsia="Arial Unicode MS" w:hAnsi="Candara" w:cs="Arial Unicode MS"/>
          <w:szCs w:val="24"/>
        </w:rPr>
        <w:t>o</w:t>
      </w:r>
      <w:r w:rsidR="00C75F14" w:rsidRPr="00494276">
        <w:rPr>
          <w:rFonts w:ascii="Candara" w:eastAsia="Arial Unicode MS" w:hAnsi="Candara" w:cs="Arial Unicode MS"/>
          <w:szCs w:val="24"/>
        </w:rPr>
        <w:t xml:space="preserve"> saia do papel, é preciso interpretar o ambiente para planejar/organizar as ações, decidir sobre quais os benefícios/serviços que se pretende </w:t>
      </w:r>
      <w:proofErr w:type="gramStart"/>
      <w:r w:rsidR="00C75F14" w:rsidRPr="00494276">
        <w:rPr>
          <w:rFonts w:ascii="Candara" w:eastAsia="Arial Unicode MS" w:hAnsi="Candara" w:cs="Arial Unicode MS"/>
          <w:szCs w:val="24"/>
        </w:rPr>
        <w:t>implementar</w:t>
      </w:r>
      <w:proofErr w:type="gramEnd"/>
      <w:r w:rsidR="00C75F14" w:rsidRPr="00494276">
        <w:rPr>
          <w:rFonts w:ascii="Candara" w:eastAsia="Arial Unicode MS" w:hAnsi="Candara" w:cs="Arial Unicode MS"/>
          <w:szCs w:val="24"/>
        </w:rPr>
        <w:t xml:space="preserve">, e de onde serão extraídos os </w:t>
      </w:r>
      <w:r w:rsidR="00C75F14" w:rsidRPr="00494276">
        <w:rPr>
          <w:rFonts w:ascii="Candara" w:eastAsia="Arial Unicode MS" w:hAnsi="Candara" w:cs="Arial Unicode MS"/>
          <w:b/>
          <w:szCs w:val="24"/>
        </w:rPr>
        <w:t>recursos</w:t>
      </w:r>
      <w:r w:rsidR="00C75F14" w:rsidRPr="00494276">
        <w:rPr>
          <w:rFonts w:ascii="Candara" w:eastAsia="Arial Unicode MS" w:hAnsi="Candara" w:cs="Arial Unicode MS"/>
          <w:szCs w:val="24"/>
        </w:rPr>
        <w:t xml:space="preserve"> para sua implementação.</w:t>
      </w:r>
    </w:p>
    <w:p w14:paraId="498868A5" w14:textId="77777777" w:rsidR="00C75F14" w:rsidRPr="00494276" w:rsidRDefault="00C75F14" w:rsidP="00494276">
      <w:pPr>
        <w:pStyle w:val="PargrafodaLista"/>
        <w:spacing w:line="240" w:lineRule="auto"/>
        <w:ind w:left="709" w:hanging="11"/>
        <w:rPr>
          <w:rFonts w:ascii="Candara" w:eastAsia="Arial Unicode MS" w:hAnsi="Candara" w:cs="Arial Unicode MS"/>
          <w:b/>
          <w:szCs w:val="24"/>
        </w:rPr>
      </w:pPr>
    </w:p>
    <w:p w14:paraId="6DCCF1D1" w14:textId="1FFDF919" w:rsidR="00494276" w:rsidRPr="00494276" w:rsidRDefault="000F4AE9" w:rsidP="00494276">
      <w:pPr>
        <w:pStyle w:val="PargrafodaLista"/>
        <w:numPr>
          <w:ilvl w:val="0"/>
          <w:numId w:val="2"/>
        </w:numPr>
        <w:tabs>
          <w:tab w:val="left" w:pos="709"/>
        </w:tabs>
        <w:spacing w:line="240" w:lineRule="auto"/>
        <w:ind w:left="709" w:hanging="11"/>
        <w:rPr>
          <w:rFonts w:ascii="Candara" w:eastAsia="Arial Unicode MS" w:hAnsi="Candara" w:cs="Arial Unicode MS"/>
          <w:b/>
          <w:szCs w:val="24"/>
        </w:rPr>
      </w:pPr>
      <w:proofErr w:type="gramStart"/>
      <w:r w:rsidRPr="00494276">
        <w:rPr>
          <w:rFonts w:ascii="Candara" w:eastAsia="Arial Unicode MS" w:hAnsi="Candara" w:cs="Arial Unicode MS"/>
          <w:b/>
          <w:szCs w:val="24"/>
        </w:rPr>
        <w:t>Implementação</w:t>
      </w:r>
      <w:proofErr w:type="gramEnd"/>
      <w:r w:rsidRPr="00494276">
        <w:rPr>
          <w:rFonts w:ascii="Candara" w:eastAsia="Arial Unicode MS" w:hAnsi="Candara" w:cs="Arial Unicode MS"/>
          <w:szCs w:val="24"/>
        </w:rPr>
        <w:t xml:space="preserve"> -</w:t>
      </w:r>
      <w:r w:rsidR="002715C1" w:rsidRPr="00494276">
        <w:rPr>
          <w:rFonts w:ascii="Candara" w:eastAsia="Arial Unicode MS" w:hAnsi="Candara" w:cs="Arial Unicode MS"/>
          <w:szCs w:val="24"/>
        </w:rPr>
        <w:t xml:space="preserve"> E</w:t>
      </w:r>
      <w:r w:rsidR="00C75F14" w:rsidRPr="00494276">
        <w:rPr>
          <w:rFonts w:ascii="Candara" w:eastAsia="Arial Unicode MS" w:hAnsi="Candara" w:cs="Arial Unicode MS"/>
          <w:szCs w:val="24"/>
        </w:rPr>
        <w:t>m resumo significa a aplicação da política pela máquina burocrática do Governo. Trata-se do momento de preparação para colocar as ações de Governo em prática.</w:t>
      </w:r>
    </w:p>
    <w:p w14:paraId="5841C26F" w14:textId="77777777" w:rsidR="00494276" w:rsidRPr="00494276" w:rsidRDefault="00494276" w:rsidP="00494276">
      <w:pPr>
        <w:pStyle w:val="PargrafodaLista"/>
        <w:tabs>
          <w:tab w:val="left" w:pos="709"/>
        </w:tabs>
        <w:spacing w:line="240" w:lineRule="auto"/>
        <w:ind w:left="709"/>
        <w:rPr>
          <w:rFonts w:ascii="Candara" w:eastAsia="Arial Unicode MS" w:hAnsi="Candara" w:cs="Arial Unicode MS"/>
          <w:b/>
          <w:szCs w:val="24"/>
        </w:rPr>
      </w:pPr>
    </w:p>
    <w:p w14:paraId="56973E6F" w14:textId="72DC2416" w:rsidR="00C75F14" w:rsidRPr="00494276" w:rsidRDefault="000F4AE9" w:rsidP="00494276">
      <w:pPr>
        <w:pStyle w:val="PargrafodaLista"/>
        <w:numPr>
          <w:ilvl w:val="0"/>
          <w:numId w:val="2"/>
        </w:numPr>
        <w:spacing w:line="240" w:lineRule="auto"/>
        <w:ind w:left="709" w:hanging="11"/>
        <w:rPr>
          <w:rFonts w:ascii="Candara" w:eastAsia="Arial Unicode MS" w:hAnsi="Candara" w:cs="Arial Unicode MS"/>
          <w:szCs w:val="24"/>
        </w:rPr>
      </w:pPr>
      <w:r w:rsidRPr="00494276">
        <w:rPr>
          <w:rFonts w:ascii="Candara" w:eastAsia="Arial Unicode MS" w:hAnsi="Candara" w:cs="Arial Unicode MS"/>
          <w:b/>
          <w:szCs w:val="24"/>
        </w:rPr>
        <w:t>Monitoramento</w:t>
      </w:r>
      <w:r w:rsidRPr="00494276">
        <w:rPr>
          <w:rFonts w:ascii="Candara" w:eastAsia="Arial Unicode MS" w:hAnsi="Candara" w:cs="Arial Unicode MS"/>
          <w:szCs w:val="24"/>
        </w:rPr>
        <w:t xml:space="preserve"> </w:t>
      </w:r>
      <w:r w:rsidR="00C75F14" w:rsidRPr="00494276">
        <w:rPr>
          <w:rFonts w:ascii="Candara" w:eastAsia="Arial Unicode MS" w:hAnsi="Candara" w:cs="Arial Unicode MS"/>
          <w:szCs w:val="24"/>
        </w:rPr>
        <w:t>– Como as agências administrativas afetam e conferem conteúdo às políticas adotadas</w:t>
      </w:r>
      <w:r w:rsidR="00C75F14" w:rsidRPr="00494276">
        <w:rPr>
          <w:rFonts w:ascii="Candara" w:eastAsia="Arial Unicode MS" w:hAnsi="Candara" w:cs="Arial Unicode MS"/>
          <w:b/>
          <w:szCs w:val="24"/>
        </w:rPr>
        <w:t xml:space="preserve">, </w:t>
      </w:r>
      <w:r w:rsidR="00C75F14" w:rsidRPr="00494276">
        <w:rPr>
          <w:rFonts w:ascii="Candara" w:eastAsia="Arial Unicode MS" w:hAnsi="Candara" w:cs="Arial Unicode MS"/>
          <w:szCs w:val="24"/>
        </w:rPr>
        <w:t xml:space="preserve">há necessidade de se realizar uma avaliação pontual das ações de Governo referentes ao impacto da </w:t>
      </w:r>
      <w:proofErr w:type="gramStart"/>
      <w:r w:rsidR="00C75F14" w:rsidRPr="00494276">
        <w:rPr>
          <w:rFonts w:ascii="Candara" w:eastAsia="Arial Unicode MS" w:hAnsi="Candara" w:cs="Arial Unicode MS"/>
          <w:szCs w:val="24"/>
        </w:rPr>
        <w:t>implementação</w:t>
      </w:r>
      <w:proofErr w:type="gramEnd"/>
      <w:r w:rsidR="00C75F14" w:rsidRPr="00494276">
        <w:rPr>
          <w:rFonts w:ascii="Candara" w:eastAsia="Arial Unicode MS" w:hAnsi="Candara" w:cs="Arial Unicode MS"/>
          <w:szCs w:val="24"/>
        </w:rPr>
        <w:t>.</w:t>
      </w:r>
    </w:p>
    <w:p w14:paraId="6D49ED7A" w14:textId="77777777" w:rsidR="00494276" w:rsidRPr="00494276" w:rsidRDefault="00494276" w:rsidP="00494276">
      <w:pPr>
        <w:pStyle w:val="PargrafodaLista"/>
        <w:spacing w:line="240" w:lineRule="auto"/>
        <w:ind w:left="709"/>
        <w:rPr>
          <w:rFonts w:ascii="Candara" w:eastAsia="Arial Unicode MS" w:hAnsi="Candara" w:cs="Arial Unicode MS"/>
          <w:szCs w:val="24"/>
        </w:rPr>
      </w:pPr>
    </w:p>
    <w:p w14:paraId="55816EAC" w14:textId="632F9B96" w:rsidR="00C551F6" w:rsidRPr="00494276" w:rsidRDefault="000F4AE9" w:rsidP="00494276">
      <w:pPr>
        <w:pStyle w:val="PargrafodaLista"/>
        <w:numPr>
          <w:ilvl w:val="0"/>
          <w:numId w:val="2"/>
        </w:numPr>
        <w:spacing w:line="240" w:lineRule="auto"/>
        <w:ind w:left="709" w:hanging="11"/>
        <w:rPr>
          <w:rFonts w:ascii="Candara" w:eastAsia="Arial Unicode MS" w:hAnsi="Candara" w:cs="Arial Unicode MS"/>
          <w:szCs w:val="24"/>
        </w:rPr>
      </w:pPr>
      <w:r w:rsidRPr="00494276">
        <w:rPr>
          <w:rFonts w:ascii="Candara" w:eastAsia="Arial Unicode MS" w:hAnsi="Candara" w:cs="Arial Unicode MS"/>
          <w:b/>
          <w:szCs w:val="24"/>
        </w:rPr>
        <w:t>Avaliação</w:t>
      </w:r>
      <w:r w:rsidRPr="00494276">
        <w:rPr>
          <w:rFonts w:ascii="Candara" w:eastAsia="Arial Unicode MS" w:hAnsi="Candara" w:cs="Arial Unicode MS"/>
          <w:szCs w:val="24"/>
        </w:rPr>
        <w:t xml:space="preserve"> </w:t>
      </w:r>
      <w:r w:rsidR="00C75F14" w:rsidRPr="00494276">
        <w:rPr>
          <w:rFonts w:ascii="Candara" w:eastAsia="Arial Unicode MS" w:hAnsi="Candara" w:cs="Arial Unicode MS"/>
          <w:szCs w:val="24"/>
        </w:rPr>
        <w:t>–</w:t>
      </w:r>
      <w:r w:rsidRPr="00494276">
        <w:rPr>
          <w:rFonts w:ascii="Candara" w:eastAsia="Arial Unicode MS" w:hAnsi="Candara" w:cs="Arial Unicode MS"/>
          <w:szCs w:val="24"/>
        </w:rPr>
        <w:t xml:space="preserve"> </w:t>
      </w:r>
      <w:r w:rsidR="00C75F14" w:rsidRPr="00494276">
        <w:rPr>
          <w:rFonts w:ascii="Candara" w:eastAsia="Arial Unicode MS" w:hAnsi="Candara" w:cs="Arial Unicode MS"/>
          <w:szCs w:val="24"/>
        </w:rPr>
        <w:t>Por fim, a atividade d</w:t>
      </w:r>
      <w:r w:rsidR="00435208" w:rsidRPr="00494276">
        <w:rPr>
          <w:rFonts w:ascii="Candara" w:eastAsia="Arial Unicode MS" w:hAnsi="Candara" w:cs="Arial Unicode MS"/>
          <w:szCs w:val="24"/>
        </w:rPr>
        <w:t>e avalição de resultados da polí</w:t>
      </w:r>
      <w:r w:rsidR="00C75F14" w:rsidRPr="00494276">
        <w:rPr>
          <w:rFonts w:ascii="Candara" w:eastAsia="Arial Unicode MS" w:hAnsi="Candara" w:cs="Arial Unicode MS"/>
          <w:szCs w:val="24"/>
        </w:rPr>
        <w:t>tica</w:t>
      </w:r>
      <w:r w:rsidR="00C75F14" w:rsidRPr="00494276">
        <w:rPr>
          <w:rFonts w:ascii="Candara" w:eastAsia="Arial Unicode MS" w:hAnsi="Candara" w:cs="Arial Unicode MS"/>
          <w:b/>
          <w:szCs w:val="24"/>
        </w:rPr>
        <w:t>/</w:t>
      </w:r>
      <w:r w:rsidR="00C75F14" w:rsidRPr="00494276">
        <w:rPr>
          <w:rFonts w:ascii="Candara" w:eastAsia="Arial Unicode MS" w:hAnsi="Candara" w:cs="Arial Unicode MS"/>
          <w:szCs w:val="24"/>
        </w:rPr>
        <w:t>programa concentra-se nos efeitos gerados</w:t>
      </w:r>
      <w:r w:rsidR="000A1C7E" w:rsidRPr="00494276">
        <w:rPr>
          <w:rFonts w:ascii="Candara" w:eastAsia="Arial Unicode MS" w:hAnsi="Candara" w:cs="Arial Unicode MS"/>
          <w:szCs w:val="24"/>
        </w:rPr>
        <w:t xml:space="preserve"> (RODRIGUES, 2010, p</w:t>
      </w:r>
      <w:r w:rsidR="00C551F6" w:rsidRPr="00494276">
        <w:rPr>
          <w:rFonts w:ascii="Candara" w:eastAsia="Arial Unicode MS" w:hAnsi="Candara" w:cs="Arial Unicode MS"/>
          <w:szCs w:val="24"/>
        </w:rPr>
        <w:t>. 47/48)</w:t>
      </w:r>
      <w:r w:rsidR="00C75F14" w:rsidRPr="00494276">
        <w:rPr>
          <w:rFonts w:ascii="Candara" w:eastAsia="Arial Unicode MS" w:hAnsi="Candara" w:cs="Arial Unicode MS"/>
          <w:szCs w:val="24"/>
        </w:rPr>
        <w:t>.</w:t>
      </w:r>
      <w:r w:rsidR="00C551F6" w:rsidRPr="00494276">
        <w:rPr>
          <w:rFonts w:ascii="Candara" w:eastAsia="Arial Unicode MS" w:hAnsi="Candara" w:cs="Arial Unicode MS"/>
          <w:szCs w:val="24"/>
        </w:rPr>
        <w:t xml:space="preserve"> </w:t>
      </w:r>
    </w:p>
    <w:p w14:paraId="75AE4BB8" w14:textId="77777777" w:rsidR="00C551F6" w:rsidRPr="00494276" w:rsidRDefault="00C551F6" w:rsidP="00B045F0">
      <w:pPr>
        <w:pStyle w:val="PargrafodaLista"/>
        <w:rPr>
          <w:rFonts w:ascii="Candara" w:eastAsia="Arial Unicode MS" w:hAnsi="Candara" w:cs="Arial Unicode MS"/>
          <w:szCs w:val="24"/>
        </w:rPr>
      </w:pPr>
    </w:p>
    <w:p w14:paraId="5D521101" w14:textId="617F8F6E" w:rsidR="0095434E" w:rsidRPr="00B045F0" w:rsidRDefault="0095434E" w:rsidP="00B045F0">
      <w:pPr>
        <w:pStyle w:val="PargrafodaLista"/>
        <w:rPr>
          <w:rFonts w:ascii="Candara" w:eastAsia="Arial Unicode MS" w:hAnsi="Candara" w:cs="Arial Unicode MS"/>
          <w:szCs w:val="24"/>
        </w:rPr>
      </w:pPr>
      <w:r w:rsidRPr="00B045F0">
        <w:rPr>
          <w:rFonts w:ascii="Candara" w:eastAsia="Arial Unicode MS" w:hAnsi="Candara" w:cs="Arial Unicode MS"/>
          <w:szCs w:val="24"/>
        </w:rPr>
        <w:t>Resumindo todo este trajeto, esclarece a citada autora que:</w:t>
      </w:r>
    </w:p>
    <w:p w14:paraId="306338BE" w14:textId="77777777" w:rsidR="0095434E" w:rsidRPr="00B045F0" w:rsidRDefault="0095434E" w:rsidP="00B045F0">
      <w:pPr>
        <w:pStyle w:val="PargrafodaLista"/>
        <w:tabs>
          <w:tab w:val="left" w:pos="709"/>
        </w:tabs>
        <w:ind w:left="0"/>
        <w:rPr>
          <w:rFonts w:ascii="Candara" w:eastAsia="Arial Unicode MS" w:hAnsi="Candara" w:cs="Arial Unicode MS"/>
          <w:szCs w:val="24"/>
        </w:rPr>
      </w:pPr>
    </w:p>
    <w:p w14:paraId="203A21DE" w14:textId="3DDD5EC6" w:rsidR="0095434E" w:rsidRPr="00B045F0" w:rsidRDefault="00494276" w:rsidP="00494276">
      <w:pPr>
        <w:pStyle w:val="PargrafodaLista"/>
        <w:tabs>
          <w:tab w:val="left" w:pos="709"/>
        </w:tabs>
        <w:spacing w:line="240" w:lineRule="auto"/>
        <w:ind w:left="1416"/>
        <w:rPr>
          <w:rFonts w:ascii="Candara" w:eastAsia="Arial Unicode MS" w:hAnsi="Candara" w:cs="Arial Unicode MS"/>
          <w:szCs w:val="24"/>
        </w:rPr>
      </w:pPr>
      <w:r>
        <w:rPr>
          <w:rFonts w:ascii="Candara" w:eastAsia="Arial Unicode MS" w:hAnsi="Candara" w:cs="Arial Unicode MS"/>
          <w:szCs w:val="24"/>
        </w:rPr>
        <w:tab/>
      </w:r>
      <w:r w:rsidR="0095434E" w:rsidRPr="00B045F0">
        <w:rPr>
          <w:rFonts w:ascii="Candara" w:eastAsia="Arial Unicode MS" w:hAnsi="Candara" w:cs="Arial Unicode MS"/>
          <w:szCs w:val="24"/>
        </w:rPr>
        <w:t xml:space="preserve">Políticas públicas resultam, portanto, da atividade política, envolvem mais de uma decisão política e requerem várias ações estratégicas destinadas a </w:t>
      </w:r>
      <w:proofErr w:type="gramStart"/>
      <w:r w:rsidR="0095434E" w:rsidRPr="00B045F0">
        <w:rPr>
          <w:rFonts w:ascii="Candara" w:eastAsia="Arial Unicode MS" w:hAnsi="Candara" w:cs="Arial Unicode MS"/>
          <w:szCs w:val="24"/>
        </w:rPr>
        <w:t>im</w:t>
      </w:r>
      <w:r w:rsidR="00520549" w:rsidRPr="00B045F0">
        <w:rPr>
          <w:rFonts w:ascii="Candara" w:eastAsia="Arial Unicode MS" w:hAnsi="Candara" w:cs="Arial Unicode MS"/>
          <w:szCs w:val="24"/>
        </w:rPr>
        <w:t>plementar</w:t>
      </w:r>
      <w:proofErr w:type="gramEnd"/>
      <w:r w:rsidR="00520549" w:rsidRPr="00B045F0">
        <w:rPr>
          <w:rFonts w:ascii="Candara" w:eastAsia="Arial Unicode MS" w:hAnsi="Candara" w:cs="Arial Unicode MS"/>
          <w:szCs w:val="24"/>
        </w:rPr>
        <w:t xml:space="preserve"> objetivos desejados. </w:t>
      </w:r>
      <w:r w:rsidR="0095434E" w:rsidRPr="00B045F0">
        <w:rPr>
          <w:rFonts w:ascii="Candara" w:eastAsia="Arial Unicode MS" w:hAnsi="Candara" w:cs="Arial Unicode MS"/>
          <w:szCs w:val="24"/>
        </w:rPr>
        <w:t>Constituem um conjunto articulado de ações, decisões e incentivos que buscam alterar uma realidade em resposta a demandas e interesses envolvidos.</w:t>
      </w:r>
    </w:p>
    <w:p w14:paraId="6A47F07D" w14:textId="77777777" w:rsidR="00494276" w:rsidRDefault="00494276" w:rsidP="00494276">
      <w:pPr>
        <w:pStyle w:val="PargrafodaLista"/>
        <w:tabs>
          <w:tab w:val="left" w:pos="709"/>
        </w:tabs>
        <w:spacing w:line="240" w:lineRule="auto"/>
        <w:ind w:left="1416"/>
        <w:rPr>
          <w:rFonts w:ascii="Candara" w:eastAsia="Arial Unicode MS" w:hAnsi="Candara" w:cs="Arial Unicode MS"/>
          <w:szCs w:val="24"/>
        </w:rPr>
      </w:pPr>
      <w:r>
        <w:rPr>
          <w:rFonts w:ascii="Candara" w:eastAsia="Arial Unicode MS" w:hAnsi="Candara" w:cs="Arial Unicode MS"/>
          <w:szCs w:val="24"/>
        </w:rPr>
        <w:tab/>
      </w:r>
    </w:p>
    <w:p w14:paraId="7131FCD7" w14:textId="48EDC528" w:rsidR="0095434E" w:rsidRPr="00B045F0" w:rsidRDefault="00494276" w:rsidP="00494276">
      <w:pPr>
        <w:pStyle w:val="PargrafodaLista"/>
        <w:tabs>
          <w:tab w:val="left" w:pos="709"/>
        </w:tabs>
        <w:spacing w:line="240" w:lineRule="auto"/>
        <w:ind w:left="1416"/>
        <w:rPr>
          <w:rFonts w:ascii="Candara" w:eastAsia="Arial Unicode MS" w:hAnsi="Candara" w:cs="Arial Unicode MS"/>
          <w:szCs w:val="24"/>
        </w:rPr>
      </w:pPr>
      <w:r>
        <w:rPr>
          <w:rFonts w:ascii="Candara" w:eastAsia="Arial Unicode MS" w:hAnsi="Candara" w:cs="Arial Unicode MS"/>
          <w:szCs w:val="24"/>
        </w:rPr>
        <w:tab/>
      </w:r>
      <w:r w:rsidR="00520549" w:rsidRPr="00B045F0">
        <w:rPr>
          <w:rFonts w:ascii="Candara" w:eastAsia="Arial Unicode MS" w:hAnsi="Candara" w:cs="Arial Unicode MS"/>
          <w:szCs w:val="24"/>
        </w:rPr>
        <w:t>Políticas p</w:t>
      </w:r>
      <w:r w:rsidR="00520549" w:rsidRPr="00386328">
        <w:rPr>
          <w:rFonts w:ascii="Candara" w:eastAsia="Arial Unicode MS" w:hAnsi="Candara" w:cs="Arial Unicode MS"/>
          <w:szCs w:val="24"/>
        </w:rPr>
        <w:t>ú</w:t>
      </w:r>
      <w:r w:rsidR="0095434E" w:rsidRPr="00B045F0">
        <w:rPr>
          <w:rFonts w:ascii="Candara" w:eastAsia="Arial Unicode MS" w:hAnsi="Candara" w:cs="Arial Unicode MS"/>
          <w:szCs w:val="24"/>
        </w:rPr>
        <w:t>blicas são ações de Governo, portanto, são revestidas da autoridade soberana do poder público. Dispõem sobre “o que fazer” (ações), “aonde chegar” (metas ou objetivos relacionados ao estado de coisas que se pretende alterar) e “como fazer” (e</w:t>
      </w:r>
      <w:r w:rsidR="002715C1" w:rsidRPr="00B045F0">
        <w:rPr>
          <w:rFonts w:ascii="Candara" w:eastAsia="Arial Unicode MS" w:hAnsi="Candara" w:cs="Arial Unicode MS"/>
          <w:szCs w:val="24"/>
        </w:rPr>
        <w:t>stratégias de ação) (RODRIGUES</w:t>
      </w:r>
      <w:r w:rsidR="0095434E" w:rsidRPr="00B045F0">
        <w:rPr>
          <w:rFonts w:ascii="Candara" w:eastAsia="Arial Unicode MS" w:hAnsi="Candara" w:cs="Arial Unicode MS"/>
          <w:szCs w:val="24"/>
        </w:rPr>
        <w:t>,</w:t>
      </w:r>
      <w:r w:rsidR="002715C1" w:rsidRPr="00B045F0">
        <w:rPr>
          <w:rFonts w:ascii="Candara" w:eastAsia="Arial Unicode MS" w:hAnsi="Candara" w:cs="Arial Unicode MS"/>
          <w:szCs w:val="24"/>
        </w:rPr>
        <w:t xml:space="preserve"> 2010,</w:t>
      </w:r>
      <w:r w:rsidR="000A1C7E" w:rsidRPr="00B045F0">
        <w:rPr>
          <w:rFonts w:ascii="Candara" w:eastAsia="Arial Unicode MS" w:hAnsi="Candara" w:cs="Arial Unicode MS"/>
          <w:szCs w:val="24"/>
        </w:rPr>
        <w:t xml:space="preserve"> p</w:t>
      </w:r>
      <w:r w:rsidR="0095434E" w:rsidRPr="00B045F0">
        <w:rPr>
          <w:rFonts w:ascii="Candara" w:eastAsia="Arial Unicode MS" w:hAnsi="Candara" w:cs="Arial Unicode MS"/>
          <w:szCs w:val="24"/>
        </w:rPr>
        <w:t>. 52/53).</w:t>
      </w:r>
    </w:p>
    <w:p w14:paraId="25BDB0FA" w14:textId="77777777" w:rsidR="00636E39" w:rsidRPr="00494276" w:rsidRDefault="00636E39" w:rsidP="00B045F0">
      <w:pPr>
        <w:pStyle w:val="PargrafodaLista"/>
        <w:rPr>
          <w:rFonts w:ascii="Candara" w:eastAsia="Arial Unicode MS" w:hAnsi="Candara" w:cs="Arial Unicode MS"/>
          <w:szCs w:val="24"/>
        </w:rPr>
      </w:pPr>
    </w:p>
    <w:p w14:paraId="793B3DCF" w14:textId="64B16F83" w:rsidR="003B7787" w:rsidRPr="00494276" w:rsidRDefault="003B7787" w:rsidP="00B045F0">
      <w:pPr>
        <w:ind w:firstLine="708"/>
        <w:rPr>
          <w:rFonts w:ascii="Candara" w:eastAsia="Arial Unicode MS" w:hAnsi="Candara" w:cs="Arial Unicode MS"/>
          <w:szCs w:val="24"/>
        </w:rPr>
      </w:pPr>
      <w:r w:rsidRPr="00494276">
        <w:rPr>
          <w:rFonts w:ascii="Candara" w:eastAsia="Arial Unicode MS" w:hAnsi="Candara" w:cs="Arial Unicode MS"/>
          <w:szCs w:val="24"/>
        </w:rPr>
        <w:t>Na esfera educacional</w:t>
      </w:r>
      <w:r w:rsidR="00520549" w:rsidRPr="00494276">
        <w:rPr>
          <w:rFonts w:ascii="Candara" w:eastAsia="Arial Unicode MS" w:hAnsi="Candara" w:cs="Arial Unicode MS"/>
          <w:szCs w:val="24"/>
        </w:rPr>
        <w:t>,</w:t>
      </w:r>
      <w:r w:rsidRPr="00494276">
        <w:rPr>
          <w:rFonts w:ascii="Candara" w:eastAsia="Arial Unicode MS" w:hAnsi="Candara" w:cs="Arial Unicode MS"/>
          <w:szCs w:val="24"/>
        </w:rPr>
        <w:t xml:space="preserve"> várias políticas públicas foram lançadas </w:t>
      </w:r>
      <w:r w:rsidR="00520549" w:rsidRPr="00494276">
        <w:rPr>
          <w:rFonts w:ascii="Candara" w:eastAsia="Arial Unicode MS" w:hAnsi="Candara" w:cs="Arial Unicode MS"/>
          <w:szCs w:val="24"/>
        </w:rPr>
        <w:t>por todos os setores do</w:t>
      </w:r>
      <w:r w:rsidR="004F3EBA" w:rsidRPr="00494276">
        <w:rPr>
          <w:rFonts w:ascii="Candara" w:eastAsia="Arial Unicode MS" w:hAnsi="Candara" w:cs="Arial Unicode MS"/>
          <w:szCs w:val="24"/>
        </w:rPr>
        <w:t xml:space="preserve"> governo </w:t>
      </w:r>
      <w:r w:rsidR="00520549" w:rsidRPr="00494276">
        <w:rPr>
          <w:rFonts w:ascii="Candara" w:eastAsia="Arial Unicode MS" w:hAnsi="Candara" w:cs="Arial Unicode MS"/>
          <w:szCs w:val="24"/>
        </w:rPr>
        <w:t xml:space="preserve">federal </w:t>
      </w:r>
      <w:r w:rsidRPr="00494276">
        <w:rPr>
          <w:rFonts w:ascii="Candara" w:eastAsia="Arial Unicode MS" w:hAnsi="Candara" w:cs="Arial Unicode MS"/>
          <w:szCs w:val="24"/>
        </w:rPr>
        <w:t xml:space="preserve">para se alcançar os objetivos propostos pela Constituição Federal. </w:t>
      </w:r>
      <w:r w:rsidR="004F3EBA" w:rsidRPr="00494276">
        <w:rPr>
          <w:rFonts w:ascii="Candara" w:eastAsia="Arial Unicode MS" w:hAnsi="Candara" w:cs="Arial Unicode MS"/>
          <w:szCs w:val="24"/>
        </w:rPr>
        <w:t xml:space="preserve">A título de exemplo, </w:t>
      </w:r>
      <w:r w:rsidR="00520549" w:rsidRPr="00494276">
        <w:rPr>
          <w:rFonts w:ascii="Candara" w:eastAsia="Arial Unicode MS" w:hAnsi="Candara" w:cs="Arial Unicode MS"/>
          <w:szCs w:val="24"/>
        </w:rPr>
        <w:t>entre outras políticas</w:t>
      </w:r>
      <w:r w:rsidR="004F3EBA" w:rsidRPr="00494276">
        <w:rPr>
          <w:rFonts w:ascii="Candara" w:eastAsia="Arial Unicode MS" w:hAnsi="Candara" w:cs="Arial Unicode MS"/>
          <w:szCs w:val="24"/>
        </w:rPr>
        <w:t xml:space="preserve"> </w:t>
      </w:r>
      <w:r w:rsidR="00520549" w:rsidRPr="00494276">
        <w:rPr>
          <w:rFonts w:ascii="Candara" w:eastAsia="Arial Unicode MS" w:hAnsi="Candara" w:cs="Arial Unicode MS"/>
          <w:szCs w:val="24"/>
        </w:rPr>
        <w:t>podem ser citada</w:t>
      </w:r>
      <w:r w:rsidR="004F3EBA" w:rsidRPr="00494276">
        <w:rPr>
          <w:rFonts w:ascii="Candara" w:eastAsia="Arial Unicode MS" w:hAnsi="Candara" w:cs="Arial Unicode MS"/>
          <w:szCs w:val="24"/>
        </w:rPr>
        <w:t>s</w:t>
      </w:r>
      <w:r w:rsidR="00520549" w:rsidRPr="00494276">
        <w:rPr>
          <w:rFonts w:ascii="Candara" w:eastAsia="Arial Unicode MS" w:hAnsi="Candara" w:cs="Arial Unicode MS"/>
          <w:szCs w:val="24"/>
        </w:rPr>
        <w:t xml:space="preserve"> as seguintes</w:t>
      </w:r>
      <w:r w:rsidR="004F3EBA" w:rsidRPr="00494276">
        <w:rPr>
          <w:rFonts w:ascii="Candara" w:eastAsia="Arial Unicode MS" w:hAnsi="Candara" w:cs="Arial Unicode MS"/>
          <w:szCs w:val="24"/>
        </w:rPr>
        <w:t>:</w:t>
      </w:r>
      <w:r w:rsidRPr="00494276">
        <w:rPr>
          <w:rFonts w:ascii="Candara" w:eastAsia="Arial Unicode MS" w:hAnsi="Candara" w:cs="Arial Unicode MS"/>
          <w:szCs w:val="24"/>
        </w:rPr>
        <w:t xml:space="preserve"> </w:t>
      </w:r>
      <w:r w:rsidR="004F3EBA" w:rsidRPr="00494276">
        <w:rPr>
          <w:rFonts w:ascii="Candara" w:eastAsia="Arial Unicode MS" w:hAnsi="Candara" w:cs="Arial Unicode MS"/>
          <w:szCs w:val="24"/>
        </w:rPr>
        <w:t>a)</w:t>
      </w:r>
      <w:r w:rsidRPr="00494276">
        <w:rPr>
          <w:rFonts w:ascii="Candara" w:eastAsia="Arial Unicode MS" w:hAnsi="Candara" w:cs="Arial Unicode MS"/>
          <w:szCs w:val="24"/>
        </w:rPr>
        <w:t xml:space="preserve"> </w:t>
      </w:r>
      <w:r w:rsidRPr="00494276">
        <w:rPr>
          <w:rFonts w:ascii="Candara" w:eastAsia="Arial Unicode MS" w:hAnsi="Candara" w:cs="Arial Unicode MS"/>
          <w:szCs w:val="24"/>
        </w:rPr>
        <w:lastRenderedPageBreak/>
        <w:t>Fundo de Manutenção e Desenvolvimento do Ensino Fundamental e de Valorização do Magistério</w:t>
      </w:r>
      <w:r w:rsidR="00520549" w:rsidRPr="00494276">
        <w:rPr>
          <w:rFonts w:ascii="Candara" w:eastAsia="Arial Unicode MS" w:hAnsi="Candara" w:cs="Arial Unicode MS"/>
          <w:szCs w:val="24"/>
        </w:rPr>
        <w:t>-</w:t>
      </w:r>
      <w:r w:rsidRPr="00494276">
        <w:rPr>
          <w:rFonts w:ascii="Candara" w:eastAsia="Arial Unicode MS" w:hAnsi="Candara" w:cs="Arial Unicode MS"/>
          <w:szCs w:val="24"/>
        </w:rPr>
        <w:t xml:space="preserve"> (FUNDEF</w:t>
      </w:r>
      <w:proofErr w:type="gramStart"/>
      <w:r w:rsidRPr="00494276">
        <w:rPr>
          <w:rFonts w:ascii="Candara" w:eastAsia="Arial Unicode MS" w:hAnsi="Candara" w:cs="Arial Unicode MS"/>
          <w:szCs w:val="24"/>
        </w:rPr>
        <w:t>)</w:t>
      </w:r>
      <w:proofErr w:type="gramEnd"/>
      <w:r w:rsidR="001705B1" w:rsidRPr="00494276">
        <w:rPr>
          <w:rStyle w:val="Refdenotaderodap"/>
          <w:rFonts w:ascii="Candara" w:eastAsia="Arial Unicode MS" w:hAnsi="Candara" w:cs="Arial Unicode MS"/>
          <w:szCs w:val="24"/>
        </w:rPr>
        <w:footnoteReference w:id="4"/>
      </w:r>
      <w:r w:rsidR="004F3EBA" w:rsidRPr="00494276">
        <w:rPr>
          <w:rFonts w:ascii="Candara" w:eastAsia="Arial Unicode MS" w:hAnsi="Candara" w:cs="Arial Unicode MS"/>
          <w:szCs w:val="24"/>
        </w:rPr>
        <w:t>;</w:t>
      </w:r>
      <w:r w:rsidRPr="00494276">
        <w:rPr>
          <w:rFonts w:ascii="Candara" w:eastAsia="Arial Unicode MS" w:hAnsi="Candara" w:cs="Arial Unicode MS"/>
          <w:szCs w:val="24"/>
        </w:rPr>
        <w:t xml:space="preserve"> </w:t>
      </w:r>
      <w:r w:rsidR="004F3EBA" w:rsidRPr="00494276">
        <w:rPr>
          <w:rFonts w:ascii="Candara" w:eastAsia="Arial Unicode MS" w:hAnsi="Candara" w:cs="Arial Unicode MS"/>
          <w:szCs w:val="24"/>
        </w:rPr>
        <w:t xml:space="preserve">b) </w:t>
      </w:r>
      <w:r w:rsidRPr="00494276">
        <w:rPr>
          <w:rFonts w:ascii="Candara" w:eastAsia="Arial Unicode MS" w:hAnsi="Candara" w:cs="Arial Unicode MS"/>
          <w:szCs w:val="24"/>
        </w:rPr>
        <w:t>Plano de Desenvolvimento da Escola (PDE)</w:t>
      </w:r>
      <w:r w:rsidR="004F3EBA" w:rsidRPr="00494276">
        <w:rPr>
          <w:rFonts w:ascii="Candara" w:eastAsia="Arial Unicode MS" w:hAnsi="Candara" w:cs="Arial Unicode MS"/>
          <w:szCs w:val="24"/>
        </w:rPr>
        <w:t>; c)</w:t>
      </w:r>
      <w:r w:rsidRPr="00494276">
        <w:rPr>
          <w:rFonts w:ascii="Candara" w:eastAsia="Arial Unicode MS" w:hAnsi="Candara" w:cs="Arial Unicode MS"/>
          <w:szCs w:val="24"/>
        </w:rPr>
        <w:t xml:space="preserve"> Programa de Dinheiro Direto na Escola (PDDE)</w:t>
      </w:r>
      <w:r w:rsidR="004F3EBA" w:rsidRPr="00494276">
        <w:rPr>
          <w:rFonts w:ascii="Candara" w:eastAsia="Arial Unicode MS" w:hAnsi="Candara" w:cs="Arial Unicode MS"/>
          <w:szCs w:val="24"/>
        </w:rPr>
        <w:t xml:space="preserve">; d) </w:t>
      </w:r>
      <w:r w:rsidRPr="00494276">
        <w:rPr>
          <w:rFonts w:ascii="Candara" w:eastAsia="Arial Unicode MS" w:hAnsi="Candara" w:cs="Arial Unicode MS"/>
          <w:szCs w:val="24"/>
        </w:rPr>
        <w:t xml:space="preserve">Programa Bolsa </w:t>
      </w:r>
      <w:r w:rsidR="003557AB" w:rsidRPr="00494276">
        <w:rPr>
          <w:rFonts w:ascii="Candara" w:eastAsia="Arial Unicode MS" w:hAnsi="Candara" w:cs="Arial Unicode MS"/>
          <w:szCs w:val="24"/>
        </w:rPr>
        <w:t>Família</w:t>
      </w:r>
      <w:r w:rsidR="004F3EBA" w:rsidRPr="00494276">
        <w:rPr>
          <w:rFonts w:ascii="Candara" w:eastAsia="Arial Unicode MS" w:hAnsi="Candara" w:cs="Arial Unicode MS"/>
          <w:szCs w:val="24"/>
        </w:rPr>
        <w:t xml:space="preserve">; e) </w:t>
      </w:r>
      <w:r w:rsidR="001705B1" w:rsidRPr="00494276">
        <w:rPr>
          <w:rFonts w:ascii="Candara" w:eastAsia="Arial Unicode MS" w:hAnsi="Candara" w:cs="Arial Unicode MS"/>
          <w:szCs w:val="24"/>
        </w:rPr>
        <w:t>Programa Nacional de Alimentação Escolar (</w:t>
      </w:r>
      <w:r w:rsidR="00520549" w:rsidRPr="00494276">
        <w:rPr>
          <w:rFonts w:ascii="Candara" w:eastAsia="Arial Unicode MS" w:hAnsi="Candara" w:cs="Arial Unicode MS"/>
          <w:szCs w:val="24"/>
        </w:rPr>
        <w:t>PNAE); f) Programa Nacional do L</w:t>
      </w:r>
      <w:r w:rsidR="001705B1" w:rsidRPr="00494276">
        <w:rPr>
          <w:rFonts w:ascii="Candara" w:eastAsia="Arial Unicode MS" w:hAnsi="Candara" w:cs="Arial Unicode MS"/>
          <w:szCs w:val="24"/>
        </w:rPr>
        <w:t>ivro Didático (PNLD); g) Programa Nacional de Trans</w:t>
      </w:r>
      <w:r w:rsidR="00C13704" w:rsidRPr="00494276">
        <w:rPr>
          <w:rFonts w:ascii="Candara" w:eastAsia="Arial Unicode MS" w:hAnsi="Candara" w:cs="Arial Unicode MS"/>
          <w:szCs w:val="24"/>
        </w:rPr>
        <w:t xml:space="preserve">porte Escolar (PNATE); h) </w:t>
      </w:r>
      <w:r w:rsidR="001705B1" w:rsidRPr="00494276">
        <w:rPr>
          <w:rFonts w:ascii="Candara" w:eastAsia="Arial Unicode MS" w:hAnsi="Candara" w:cs="Arial Unicode MS"/>
          <w:szCs w:val="24"/>
        </w:rPr>
        <w:t>Exame Nacional do Ensino Médio</w:t>
      </w:r>
      <w:r w:rsidR="00C13704" w:rsidRPr="00494276">
        <w:rPr>
          <w:rFonts w:ascii="Candara" w:eastAsia="Arial Unicode MS" w:hAnsi="Candara" w:cs="Arial Unicode MS"/>
          <w:szCs w:val="24"/>
        </w:rPr>
        <w:t xml:space="preserve"> (ENEN</w:t>
      </w:r>
      <w:r w:rsidR="001705B1" w:rsidRPr="00494276">
        <w:rPr>
          <w:rFonts w:ascii="Candara" w:eastAsia="Arial Unicode MS" w:hAnsi="Candara" w:cs="Arial Unicode MS"/>
          <w:szCs w:val="24"/>
        </w:rPr>
        <w:t>; i</w:t>
      </w:r>
      <w:r w:rsidR="00C13704" w:rsidRPr="00494276">
        <w:rPr>
          <w:rFonts w:ascii="Candara" w:eastAsia="Arial Unicode MS" w:hAnsi="Candara" w:cs="Arial Unicode MS"/>
          <w:szCs w:val="24"/>
        </w:rPr>
        <w:t xml:space="preserve">) </w:t>
      </w:r>
      <w:r w:rsidR="001705B1" w:rsidRPr="00494276">
        <w:rPr>
          <w:rFonts w:ascii="Candara" w:eastAsia="Arial Unicode MS" w:hAnsi="Candara" w:cs="Arial Unicode MS"/>
          <w:szCs w:val="24"/>
        </w:rPr>
        <w:t>Sistema de Seleção Unificada</w:t>
      </w:r>
      <w:r w:rsidR="00C13704" w:rsidRPr="00494276">
        <w:rPr>
          <w:rFonts w:ascii="Candara" w:eastAsia="Arial Unicode MS" w:hAnsi="Candara" w:cs="Arial Unicode MS"/>
          <w:szCs w:val="24"/>
        </w:rPr>
        <w:t xml:space="preserve"> (SISU)</w:t>
      </w:r>
      <w:r w:rsidR="001705B1" w:rsidRPr="00494276">
        <w:rPr>
          <w:rFonts w:ascii="Candara" w:eastAsia="Arial Unicode MS" w:hAnsi="Candara" w:cs="Arial Unicode MS"/>
          <w:szCs w:val="24"/>
        </w:rPr>
        <w:t xml:space="preserve">; j) </w:t>
      </w:r>
      <w:hyperlink r:id="rId9" w:history="1">
        <w:r w:rsidR="001705B1" w:rsidRPr="00494276">
          <w:rPr>
            <w:rFonts w:ascii="Candara" w:eastAsia="Arial Unicode MS" w:hAnsi="Candara" w:cs="Arial Unicode MS"/>
            <w:szCs w:val="24"/>
          </w:rPr>
          <w:t>Programa Universidade para Todos</w:t>
        </w:r>
      </w:hyperlink>
      <w:r w:rsidR="00C13704" w:rsidRPr="00494276">
        <w:rPr>
          <w:rFonts w:ascii="Candara" w:eastAsia="Arial Unicode MS" w:hAnsi="Candara" w:cs="Arial Unicode MS"/>
          <w:szCs w:val="24"/>
        </w:rPr>
        <w:t xml:space="preserve"> (PROUNI)</w:t>
      </w:r>
      <w:r w:rsidR="001705B1" w:rsidRPr="00494276">
        <w:rPr>
          <w:rFonts w:ascii="Candara" w:eastAsia="Arial Unicode MS" w:hAnsi="Candara" w:cs="Arial Unicode MS"/>
          <w:szCs w:val="24"/>
        </w:rPr>
        <w:t>; k) Programa Nacional de Reestruturação e Aquisição de Equipamentos para a Rede Escolar Pública d</w:t>
      </w:r>
      <w:r w:rsidR="00C13704" w:rsidRPr="00494276">
        <w:rPr>
          <w:rFonts w:ascii="Candara" w:eastAsia="Arial Unicode MS" w:hAnsi="Candara" w:cs="Arial Unicode MS"/>
          <w:szCs w:val="24"/>
        </w:rPr>
        <w:t>e Educação Infantil (PROINFÂNCIA</w:t>
      </w:r>
      <w:r w:rsidR="001705B1" w:rsidRPr="00494276">
        <w:rPr>
          <w:rFonts w:ascii="Candara" w:eastAsia="Arial Unicode MS" w:hAnsi="Candara" w:cs="Arial Unicode MS"/>
          <w:szCs w:val="24"/>
        </w:rPr>
        <w:t>).</w:t>
      </w:r>
    </w:p>
    <w:p w14:paraId="70BF29FA" w14:textId="47BC800E" w:rsidR="0095434E" w:rsidRPr="00B045F0" w:rsidRDefault="0095434E" w:rsidP="00B045F0">
      <w:pPr>
        <w:tabs>
          <w:tab w:val="left" w:pos="709"/>
        </w:tabs>
        <w:rPr>
          <w:rFonts w:ascii="Candara" w:eastAsia="Arial Unicode MS" w:hAnsi="Candara" w:cs="Arial Unicode MS"/>
          <w:szCs w:val="24"/>
        </w:rPr>
      </w:pPr>
      <w:r w:rsidRPr="00B045F0">
        <w:rPr>
          <w:rFonts w:ascii="Candara" w:eastAsia="Arial Unicode MS" w:hAnsi="Candara" w:cs="Arial Unicode MS"/>
          <w:szCs w:val="24"/>
        </w:rPr>
        <w:tab/>
      </w:r>
      <w:r w:rsidR="001705B1" w:rsidRPr="00B045F0">
        <w:rPr>
          <w:rFonts w:ascii="Candara" w:eastAsia="Arial Unicode MS" w:hAnsi="Candara" w:cs="Arial Unicode MS"/>
          <w:szCs w:val="24"/>
        </w:rPr>
        <w:t>O</w:t>
      </w:r>
      <w:r w:rsidR="00D609FD" w:rsidRPr="00B045F0">
        <w:rPr>
          <w:rFonts w:ascii="Candara" w:eastAsia="Arial Unicode MS" w:hAnsi="Candara" w:cs="Arial Unicode MS"/>
          <w:szCs w:val="24"/>
        </w:rPr>
        <w:t xml:space="preserve"> Plano Nacional de Educação é a política pública</w:t>
      </w:r>
      <w:r w:rsidR="001705B1" w:rsidRPr="00B045F0">
        <w:rPr>
          <w:rFonts w:ascii="Candara" w:eastAsia="Arial Unicode MS" w:hAnsi="Candara" w:cs="Arial Unicode MS"/>
          <w:szCs w:val="24"/>
        </w:rPr>
        <w:t xml:space="preserve"> mais atual e</w:t>
      </w:r>
      <w:r w:rsidR="00D609FD" w:rsidRPr="00B045F0">
        <w:rPr>
          <w:rFonts w:ascii="Candara" w:eastAsia="Arial Unicode MS" w:hAnsi="Candara" w:cs="Arial Unicode MS"/>
          <w:szCs w:val="24"/>
        </w:rPr>
        <w:t xml:space="preserve"> tem como objetivo a melhoria da educação. </w:t>
      </w:r>
      <w:r w:rsidR="00C13704" w:rsidRPr="00B045F0">
        <w:rPr>
          <w:rFonts w:ascii="Candara" w:eastAsia="Arial Unicode MS" w:hAnsi="Candara" w:cs="Arial Unicode MS"/>
          <w:szCs w:val="24"/>
        </w:rPr>
        <w:t>Está amparado</w:t>
      </w:r>
      <w:r w:rsidR="005F6006" w:rsidRPr="00B045F0">
        <w:rPr>
          <w:rFonts w:ascii="Candara" w:eastAsia="Arial Unicode MS" w:hAnsi="Candara" w:cs="Arial Unicode MS"/>
          <w:szCs w:val="24"/>
        </w:rPr>
        <w:t xml:space="preserve"> na Constituição Federal e visa efetivar os deveres do Estado em relação </w:t>
      </w:r>
      <w:r w:rsidR="00F43DBB" w:rsidRPr="00B045F0">
        <w:rPr>
          <w:rFonts w:ascii="Candara" w:eastAsia="Arial Unicode MS" w:hAnsi="Candara" w:cs="Arial Unicode MS"/>
          <w:szCs w:val="24"/>
        </w:rPr>
        <w:t>à</w:t>
      </w:r>
      <w:r w:rsidR="005F6006" w:rsidRPr="00B045F0">
        <w:rPr>
          <w:rFonts w:ascii="Candara" w:eastAsia="Arial Unicode MS" w:hAnsi="Candara" w:cs="Arial Unicode MS"/>
          <w:szCs w:val="24"/>
        </w:rPr>
        <w:t xml:space="preserve"> </w:t>
      </w:r>
      <w:r w:rsidR="00C13704" w:rsidRPr="00B045F0">
        <w:rPr>
          <w:rFonts w:ascii="Candara" w:eastAsia="Arial Unicode MS" w:hAnsi="Candara" w:cs="Arial Unicode MS"/>
          <w:szCs w:val="24"/>
        </w:rPr>
        <w:t>Educação. Assim, ao analisar os Artigos</w:t>
      </w:r>
      <w:r w:rsidR="005F6006" w:rsidRPr="00B045F0">
        <w:rPr>
          <w:rFonts w:ascii="Candara" w:eastAsia="Arial Unicode MS" w:hAnsi="Candara" w:cs="Arial Unicode MS"/>
          <w:szCs w:val="24"/>
        </w:rPr>
        <w:t xml:space="preserve"> 208 e 214 da Constituição Federal, pode-se extrair a razão política dos Planos de Educação. Diz a lei: </w:t>
      </w:r>
    </w:p>
    <w:p w14:paraId="70BA5EB8" w14:textId="77777777" w:rsidR="005F6006" w:rsidRPr="00B045F0" w:rsidRDefault="005F6006" w:rsidP="00B045F0">
      <w:pPr>
        <w:tabs>
          <w:tab w:val="left" w:pos="709"/>
        </w:tabs>
        <w:rPr>
          <w:rFonts w:ascii="Candara" w:eastAsia="Arial Unicode MS" w:hAnsi="Candara" w:cs="Arial Unicode MS"/>
          <w:szCs w:val="24"/>
        </w:rPr>
      </w:pPr>
    </w:p>
    <w:p w14:paraId="38D09F46" w14:textId="060FE895" w:rsidR="005F6006" w:rsidRPr="00B045F0" w:rsidRDefault="00494276" w:rsidP="00494276">
      <w:pPr>
        <w:spacing w:line="240" w:lineRule="auto"/>
        <w:ind w:left="1416"/>
        <w:rPr>
          <w:rFonts w:ascii="Candara" w:eastAsia="Arial Unicode MS" w:hAnsi="Candara" w:cs="Arial Unicode MS"/>
          <w:szCs w:val="24"/>
        </w:rPr>
      </w:pPr>
      <w:r>
        <w:rPr>
          <w:rFonts w:ascii="Candara" w:eastAsia="Arial Unicode MS" w:hAnsi="Candara" w:cs="Arial Unicode MS"/>
          <w:szCs w:val="24"/>
        </w:rPr>
        <w:tab/>
      </w:r>
      <w:r w:rsidR="005F6006" w:rsidRPr="00B045F0">
        <w:rPr>
          <w:rFonts w:ascii="Candara" w:eastAsia="Arial Unicode MS" w:hAnsi="Candara" w:cs="Arial Unicode MS"/>
          <w:szCs w:val="24"/>
        </w:rPr>
        <w:t xml:space="preserve">Art. 208. O </w:t>
      </w:r>
      <w:r w:rsidR="005F6006" w:rsidRPr="00B045F0">
        <w:rPr>
          <w:rFonts w:ascii="Candara" w:eastAsia="Arial Unicode MS" w:hAnsi="Candara" w:cs="Arial Unicode MS"/>
          <w:b/>
          <w:szCs w:val="24"/>
        </w:rPr>
        <w:t>dever do Estado com a educação</w:t>
      </w:r>
      <w:r w:rsidR="005F6006" w:rsidRPr="00B045F0">
        <w:rPr>
          <w:rFonts w:ascii="Candara" w:eastAsia="Arial Unicode MS" w:hAnsi="Candara" w:cs="Arial Unicode MS"/>
          <w:szCs w:val="24"/>
        </w:rPr>
        <w:t xml:space="preserve"> será efetivado mediante a garantia de:</w:t>
      </w:r>
    </w:p>
    <w:p w14:paraId="367AFF98" w14:textId="2F86FF29"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 xml:space="preserve">I - educação básica obrigatória e gratuita dos </w:t>
      </w:r>
      <w:proofErr w:type="gramStart"/>
      <w:r w:rsidRPr="00B045F0">
        <w:rPr>
          <w:rFonts w:ascii="Candara" w:eastAsia="Arial Unicode MS" w:hAnsi="Candara" w:cs="Arial Unicode MS"/>
          <w:szCs w:val="24"/>
        </w:rPr>
        <w:t>4</w:t>
      </w:r>
      <w:proofErr w:type="gramEnd"/>
      <w:r w:rsidRPr="00B045F0">
        <w:rPr>
          <w:rFonts w:ascii="Candara" w:eastAsia="Arial Unicode MS" w:hAnsi="Candara" w:cs="Arial Unicode MS"/>
          <w:szCs w:val="24"/>
        </w:rPr>
        <w:t xml:space="preserve"> (quatro) aos 17 (dezessete) anos de idade, assegurada inclusive sua oferta gratuita para todos os que a ela não tiveram acesso na idade própria; </w:t>
      </w:r>
    </w:p>
    <w:p w14:paraId="27AC48C8" w14:textId="68F79345"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II - progressiva universalização do ensino médio gratuito;</w:t>
      </w:r>
    </w:p>
    <w:p w14:paraId="1770DCFA" w14:textId="7CD9B3ED"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 xml:space="preserve">III - atendimento educacional especializado aos portadores de deficiência, preferencialmente na rede regular de ensino; </w:t>
      </w:r>
    </w:p>
    <w:p w14:paraId="5FDA1EC3" w14:textId="46D88096"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 xml:space="preserve">IV - educação infantil, em creche e pré-escola, às crianças até </w:t>
      </w:r>
      <w:proofErr w:type="gramStart"/>
      <w:r w:rsidRPr="00B045F0">
        <w:rPr>
          <w:rFonts w:ascii="Candara" w:eastAsia="Arial Unicode MS" w:hAnsi="Candara" w:cs="Arial Unicode MS"/>
          <w:szCs w:val="24"/>
        </w:rPr>
        <w:t>5</w:t>
      </w:r>
      <w:proofErr w:type="gramEnd"/>
      <w:r w:rsidRPr="00B045F0">
        <w:rPr>
          <w:rFonts w:ascii="Candara" w:eastAsia="Arial Unicode MS" w:hAnsi="Candara" w:cs="Arial Unicode MS"/>
          <w:szCs w:val="24"/>
        </w:rPr>
        <w:t xml:space="preserve"> (cinco) anos de idade;</w:t>
      </w:r>
    </w:p>
    <w:p w14:paraId="4DDB04AB" w14:textId="7AC9CD23"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V - acesso aos níveis mais elevados do ensino, da pesquisa e da criação artística, segundo a capacidade de cada um;</w:t>
      </w:r>
    </w:p>
    <w:p w14:paraId="664EE830" w14:textId="2ACF9EF8"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VI - oferta de ensino noturno regular, adequado às condições do educando;</w:t>
      </w:r>
    </w:p>
    <w:p w14:paraId="7C2E71FE" w14:textId="423B47A2"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 xml:space="preserve">VII - atendimento ao educando, em todas as etapas da educação básica, por meio de programas suplementares de material </w:t>
      </w:r>
      <w:r w:rsidRPr="00250A2F">
        <w:rPr>
          <w:rFonts w:ascii="Candara" w:eastAsia="Arial Unicode MS" w:hAnsi="Candara" w:cs="Arial Unicode MS"/>
          <w:szCs w:val="24"/>
        </w:rPr>
        <w:t>didático</w:t>
      </w:r>
      <w:r w:rsidR="004250DE" w:rsidRPr="00250A2F">
        <w:rPr>
          <w:rFonts w:ascii="Candara" w:eastAsia="Arial Unicode MS" w:hAnsi="Candara" w:cs="Arial Unicode MS"/>
          <w:szCs w:val="24"/>
        </w:rPr>
        <w:t>-</w:t>
      </w:r>
      <w:r w:rsidRPr="00250A2F">
        <w:rPr>
          <w:rFonts w:ascii="Candara" w:eastAsia="Arial Unicode MS" w:hAnsi="Candara" w:cs="Arial Unicode MS"/>
          <w:szCs w:val="24"/>
        </w:rPr>
        <w:t>escolar</w:t>
      </w:r>
      <w:r w:rsidRPr="00B045F0">
        <w:rPr>
          <w:rFonts w:ascii="Candara" w:eastAsia="Arial Unicode MS" w:hAnsi="Candara" w:cs="Arial Unicode MS"/>
          <w:szCs w:val="24"/>
        </w:rPr>
        <w:t>, transporte, alimentação e assistência à saúde.</w:t>
      </w:r>
    </w:p>
    <w:p w14:paraId="2B6DF1CB" w14:textId="77777777" w:rsidR="005F6006" w:rsidRPr="00B045F0" w:rsidRDefault="005F6006" w:rsidP="00494276">
      <w:pPr>
        <w:spacing w:line="240" w:lineRule="auto"/>
        <w:ind w:left="1416"/>
        <w:rPr>
          <w:rFonts w:ascii="Candara" w:eastAsia="Arial Unicode MS" w:hAnsi="Candara" w:cs="Arial Unicode MS"/>
          <w:color w:val="000000"/>
          <w:szCs w:val="24"/>
        </w:rPr>
      </w:pPr>
    </w:p>
    <w:p w14:paraId="33E1C71F" w14:textId="2B5A5680" w:rsidR="005F6006" w:rsidRPr="00B045F0" w:rsidRDefault="00494276" w:rsidP="00494276">
      <w:pPr>
        <w:spacing w:line="240" w:lineRule="auto"/>
        <w:ind w:left="1416"/>
        <w:rPr>
          <w:rFonts w:ascii="Candara" w:eastAsia="Arial Unicode MS" w:hAnsi="Candara" w:cs="Arial Unicode MS"/>
          <w:szCs w:val="24"/>
        </w:rPr>
      </w:pPr>
      <w:r>
        <w:rPr>
          <w:rFonts w:ascii="Candara" w:eastAsia="Arial Unicode MS" w:hAnsi="Candara" w:cs="Arial Unicode MS"/>
          <w:color w:val="000000"/>
          <w:szCs w:val="24"/>
        </w:rPr>
        <w:tab/>
      </w:r>
      <w:r w:rsidR="005F6006" w:rsidRPr="00B045F0">
        <w:rPr>
          <w:rFonts w:ascii="Candara" w:eastAsia="Arial Unicode MS" w:hAnsi="Candara" w:cs="Arial Unicode MS"/>
          <w:color w:val="000000"/>
          <w:szCs w:val="24"/>
        </w:rPr>
        <w:t>Art</w:t>
      </w:r>
      <w:r w:rsidR="00C13704" w:rsidRPr="00B045F0">
        <w:rPr>
          <w:rFonts w:ascii="Candara" w:eastAsia="Arial Unicode MS" w:hAnsi="Candara" w:cs="Arial Unicode MS"/>
          <w:szCs w:val="24"/>
        </w:rPr>
        <w:t>. 214</w:t>
      </w:r>
      <w:r w:rsidR="00EF11AC" w:rsidRPr="00B045F0">
        <w:rPr>
          <w:rFonts w:ascii="Candara" w:eastAsia="Arial Unicode MS" w:hAnsi="Candara" w:cs="Arial Unicode MS"/>
          <w:szCs w:val="24"/>
        </w:rPr>
        <w:t>.</w:t>
      </w:r>
      <w:r w:rsidR="005F6006" w:rsidRPr="00B045F0">
        <w:rPr>
          <w:rFonts w:ascii="Candara" w:eastAsia="Arial Unicode MS" w:hAnsi="Candara" w:cs="Arial Unicode MS"/>
          <w:szCs w:val="24"/>
        </w:rPr>
        <w:t xml:space="preserve"> A lei estabelecerá o </w:t>
      </w:r>
      <w:r w:rsidR="005F6006" w:rsidRPr="00B045F0">
        <w:rPr>
          <w:rFonts w:ascii="Candara" w:eastAsia="Arial Unicode MS" w:hAnsi="Candara" w:cs="Arial Unicode MS"/>
          <w:b/>
          <w:szCs w:val="24"/>
        </w:rPr>
        <w:t>plano nacional de educação</w:t>
      </w:r>
      <w:r w:rsidR="005F6006" w:rsidRPr="00B045F0">
        <w:rPr>
          <w:rFonts w:ascii="Candara" w:eastAsia="Arial Unicode MS" w:hAnsi="Candara" w:cs="Arial Unicode MS"/>
          <w:szCs w:val="24"/>
        </w:rPr>
        <w:t xml:space="preserve">, de duração decenal, </w:t>
      </w:r>
      <w:r w:rsidR="005F6006" w:rsidRPr="00B045F0">
        <w:rPr>
          <w:rFonts w:ascii="Candara" w:eastAsia="Arial Unicode MS" w:hAnsi="Candara" w:cs="Arial Unicode MS"/>
          <w:b/>
          <w:szCs w:val="24"/>
        </w:rPr>
        <w:t>com o objetivo de articular o sistema nacional de educação em regime de colaboração</w:t>
      </w:r>
      <w:r w:rsidR="005F6006" w:rsidRPr="00B045F0">
        <w:rPr>
          <w:rFonts w:ascii="Candara" w:eastAsia="Arial Unicode MS" w:hAnsi="Candara" w:cs="Arial Unicode MS"/>
          <w:szCs w:val="24"/>
        </w:rPr>
        <w:t xml:space="preserve"> e </w:t>
      </w:r>
      <w:r w:rsidR="005F6006" w:rsidRPr="00B045F0">
        <w:rPr>
          <w:rFonts w:ascii="Candara" w:eastAsia="Arial Unicode MS" w:hAnsi="Candara" w:cs="Arial Unicode MS"/>
          <w:b/>
          <w:szCs w:val="24"/>
        </w:rPr>
        <w:t xml:space="preserve">definir diretrizes, objetivos, metas e estratégias de </w:t>
      </w:r>
      <w:proofErr w:type="gramStart"/>
      <w:r w:rsidR="005F6006" w:rsidRPr="00B045F0">
        <w:rPr>
          <w:rFonts w:ascii="Candara" w:eastAsia="Arial Unicode MS" w:hAnsi="Candara" w:cs="Arial Unicode MS"/>
          <w:b/>
          <w:szCs w:val="24"/>
        </w:rPr>
        <w:t>implementação</w:t>
      </w:r>
      <w:proofErr w:type="gramEnd"/>
      <w:r w:rsidR="005F6006" w:rsidRPr="00B045F0">
        <w:rPr>
          <w:rFonts w:ascii="Candara" w:eastAsia="Arial Unicode MS" w:hAnsi="Candara" w:cs="Arial Unicode MS"/>
          <w:b/>
          <w:szCs w:val="24"/>
        </w:rPr>
        <w:t xml:space="preserve"> para assegurar a manutenção e desenvolvimento do ensino em seus diversos níveis, etapas e modalidades </w:t>
      </w:r>
      <w:r w:rsidR="005F6006" w:rsidRPr="00B045F0">
        <w:rPr>
          <w:rFonts w:ascii="Candara" w:eastAsia="Arial Unicode MS" w:hAnsi="Candara" w:cs="Arial Unicode MS"/>
          <w:b/>
          <w:szCs w:val="24"/>
        </w:rPr>
        <w:lastRenderedPageBreak/>
        <w:t>por meio de ações integradas dos poderes públicos das diferentes esferas federativas</w:t>
      </w:r>
      <w:r w:rsidR="005F6006" w:rsidRPr="00B045F0">
        <w:rPr>
          <w:rFonts w:ascii="Candara" w:eastAsia="Arial Unicode MS" w:hAnsi="Candara" w:cs="Arial Unicode MS"/>
          <w:szCs w:val="24"/>
        </w:rPr>
        <w:t xml:space="preserve"> que conduzam a: </w:t>
      </w:r>
    </w:p>
    <w:p w14:paraId="77A0C9F3" w14:textId="1D20311D"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I - erradicação do analfabetismo;</w:t>
      </w:r>
    </w:p>
    <w:p w14:paraId="6E705960" w14:textId="7708D603"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II - universalização do atendimento escolar;</w:t>
      </w:r>
    </w:p>
    <w:p w14:paraId="67219981" w14:textId="29071EF0"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III - melhoria da qualidade do ensino;</w:t>
      </w:r>
    </w:p>
    <w:p w14:paraId="0F0ADDC8" w14:textId="113A9BC1"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IV - formação para o trabalho;</w:t>
      </w:r>
    </w:p>
    <w:p w14:paraId="2EEAF50F" w14:textId="1076084B"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V - promoção humanística, científica e tecnológica do País.</w:t>
      </w:r>
    </w:p>
    <w:p w14:paraId="06C80B28" w14:textId="1B28DC2C" w:rsidR="005F6006" w:rsidRPr="00B045F0" w:rsidRDefault="005F6006" w:rsidP="00494276">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VI - estabelecimento de meta de aplicação de recursos públicos em educação como proporção do produto interno bruto.</w:t>
      </w:r>
    </w:p>
    <w:p w14:paraId="4360B4AE" w14:textId="77777777" w:rsidR="0095434E" w:rsidRPr="00B045F0" w:rsidRDefault="0095434E" w:rsidP="00B045F0">
      <w:pPr>
        <w:rPr>
          <w:rFonts w:ascii="Candara" w:eastAsia="Arial Unicode MS" w:hAnsi="Candara" w:cs="Arial Unicode MS"/>
          <w:szCs w:val="24"/>
        </w:rPr>
      </w:pPr>
    </w:p>
    <w:p w14:paraId="7000450F" w14:textId="26DB2237" w:rsidR="00F43DBB" w:rsidRPr="00B045F0" w:rsidRDefault="005F6006" w:rsidP="00B045F0">
      <w:pPr>
        <w:tabs>
          <w:tab w:val="left" w:pos="709"/>
        </w:tabs>
        <w:rPr>
          <w:rFonts w:ascii="Candara" w:eastAsia="Arial Unicode MS" w:hAnsi="Candara" w:cs="Arial Unicode MS"/>
          <w:szCs w:val="24"/>
        </w:rPr>
      </w:pPr>
      <w:r w:rsidRPr="00B045F0">
        <w:rPr>
          <w:rFonts w:ascii="Candara" w:eastAsia="Arial Unicode MS" w:hAnsi="Candara" w:cs="Arial Unicode MS"/>
          <w:szCs w:val="24"/>
        </w:rPr>
        <w:tab/>
      </w:r>
      <w:r w:rsidR="000C08B1" w:rsidRPr="00B045F0">
        <w:rPr>
          <w:rFonts w:ascii="Candara" w:eastAsia="Arial Unicode MS" w:hAnsi="Candara" w:cs="Arial Unicode MS"/>
          <w:szCs w:val="24"/>
        </w:rPr>
        <w:t>Podem-se</w:t>
      </w:r>
      <w:r w:rsidR="00040DC2" w:rsidRPr="00B045F0">
        <w:rPr>
          <w:rFonts w:ascii="Candara" w:eastAsia="Arial Unicode MS" w:hAnsi="Candara" w:cs="Arial Unicode MS"/>
          <w:szCs w:val="24"/>
        </w:rPr>
        <w:t xml:space="preserve"> definir os p</w:t>
      </w:r>
      <w:r w:rsidR="00F43DBB" w:rsidRPr="00B045F0">
        <w:rPr>
          <w:rFonts w:ascii="Candara" w:eastAsia="Arial Unicode MS" w:hAnsi="Candara" w:cs="Arial Unicode MS"/>
          <w:bCs/>
          <w:szCs w:val="24"/>
        </w:rPr>
        <w:t xml:space="preserve">lanos de </w:t>
      </w:r>
      <w:r w:rsidR="00040DC2" w:rsidRPr="00B045F0">
        <w:rPr>
          <w:rFonts w:ascii="Candara" w:eastAsia="Arial Unicode MS" w:hAnsi="Candara" w:cs="Arial Unicode MS"/>
          <w:bCs/>
          <w:szCs w:val="24"/>
        </w:rPr>
        <w:t>e</w:t>
      </w:r>
      <w:r w:rsidR="00F43DBB" w:rsidRPr="00B045F0">
        <w:rPr>
          <w:rFonts w:ascii="Candara" w:eastAsia="Arial Unicode MS" w:hAnsi="Candara" w:cs="Arial Unicode MS"/>
          <w:bCs/>
          <w:szCs w:val="24"/>
        </w:rPr>
        <w:t>ducação</w:t>
      </w:r>
      <w:r w:rsidR="00040DC2" w:rsidRPr="00B045F0">
        <w:rPr>
          <w:rFonts w:ascii="Candara" w:eastAsia="Arial Unicode MS" w:hAnsi="Candara" w:cs="Arial Unicode MS"/>
          <w:bCs/>
          <w:szCs w:val="24"/>
        </w:rPr>
        <w:t xml:space="preserve"> como</w:t>
      </w:r>
      <w:r w:rsidR="00F43DBB" w:rsidRPr="00B045F0">
        <w:rPr>
          <w:rFonts w:ascii="Candara" w:eastAsia="Arial Unicode MS" w:hAnsi="Candara" w:cs="Arial Unicode MS"/>
          <w:bCs/>
          <w:szCs w:val="24"/>
        </w:rPr>
        <w:t xml:space="preserve"> documentos</w:t>
      </w:r>
      <w:r w:rsidR="00EF11AC" w:rsidRPr="00B045F0">
        <w:rPr>
          <w:rFonts w:ascii="Candara" w:eastAsia="Arial Unicode MS" w:hAnsi="Candara" w:cs="Arial Unicode MS"/>
          <w:bCs/>
          <w:szCs w:val="24"/>
        </w:rPr>
        <w:t xml:space="preserve"> (p</w:t>
      </w:r>
      <w:r w:rsidR="00EF11AC" w:rsidRPr="00494276">
        <w:rPr>
          <w:rFonts w:ascii="Candara" w:eastAsia="Arial Unicode MS" w:hAnsi="Candara" w:cs="Arial Unicode MS"/>
          <w:bCs/>
          <w:szCs w:val="24"/>
        </w:rPr>
        <w:t>olí</w:t>
      </w:r>
      <w:r w:rsidR="00040DC2" w:rsidRPr="00494276">
        <w:rPr>
          <w:rFonts w:ascii="Candara" w:eastAsia="Arial Unicode MS" w:hAnsi="Candara" w:cs="Arial Unicode MS"/>
          <w:bCs/>
          <w:szCs w:val="24"/>
        </w:rPr>
        <w:t>ti</w:t>
      </w:r>
      <w:r w:rsidR="00040DC2" w:rsidRPr="00B045F0">
        <w:rPr>
          <w:rFonts w:ascii="Candara" w:eastAsia="Arial Unicode MS" w:hAnsi="Candara" w:cs="Arial Unicode MS"/>
          <w:bCs/>
          <w:szCs w:val="24"/>
        </w:rPr>
        <w:t>cas públicas)</w:t>
      </w:r>
      <w:r w:rsidR="00F43DBB" w:rsidRPr="00B045F0">
        <w:rPr>
          <w:rFonts w:ascii="Candara" w:eastAsia="Arial Unicode MS" w:hAnsi="Candara" w:cs="Arial Unicode MS"/>
          <w:bCs/>
          <w:szCs w:val="24"/>
        </w:rPr>
        <w:t xml:space="preserve">, </w:t>
      </w:r>
      <w:r w:rsidR="00F43DBB" w:rsidRPr="00B045F0">
        <w:rPr>
          <w:rFonts w:ascii="Candara" w:eastAsia="Arial Unicode MS" w:hAnsi="Candara" w:cs="Arial Unicode MS"/>
          <w:bCs/>
          <w:i/>
          <w:szCs w:val="24"/>
        </w:rPr>
        <w:t xml:space="preserve">com força de lei, que estabelecem metas para que a garantia do direito à educação de qualidade avance em um município, estado </w:t>
      </w:r>
      <w:r w:rsidR="00EF11AC" w:rsidRPr="00B045F0">
        <w:rPr>
          <w:rFonts w:ascii="Candara" w:eastAsia="Arial Unicode MS" w:hAnsi="Candara" w:cs="Arial Unicode MS"/>
          <w:bCs/>
          <w:i/>
          <w:szCs w:val="24"/>
        </w:rPr>
        <w:t>ou país, no período de dez anos</w:t>
      </w:r>
      <w:r w:rsidR="00EC7049" w:rsidRPr="00B045F0">
        <w:rPr>
          <w:rStyle w:val="Refdenotaderodap"/>
          <w:rFonts w:ascii="Candara" w:eastAsia="Arial Unicode MS" w:hAnsi="Candara" w:cs="Arial Unicode MS"/>
          <w:bCs/>
          <w:szCs w:val="24"/>
        </w:rPr>
        <w:footnoteReference w:id="5"/>
      </w:r>
      <w:r w:rsidR="00EF11AC" w:rsidRPr="00B045F0">
        <w:rPr>
          <w:rFonts w:ascii="Candara" w:eastAsia="Arial Unicode MS" w:hAnsi="Candara" w:cs="Arial Unicode MS"/>
          <w:bCs/>
          <w:szCs w:val="24"/>
        </w:rPr>
        <w:t>.</w:t>
      </w:r>
    </w:p>
    <w:p w14:paraId="55664616" w14:textId="08CD51D6" w:rsidR="004F3EBA" w:rsidRPr="00B045F0" w:rsidRDefault="003D0DA8" w:rsidP="00B045F0">
      <w:pPr>
        <w:rPr>
          <w:rFonts w:ascii="Candara" w:eastAsia="Arial Unicode MS" w:hAnsi="Candara" w:cs="Arial Unicode MS"/>
          <w:bCs/>
          <w:szCs w:val="24"/>
        </w:rPr>
      </w:pPr>
      <w:r w:rsidRPr="00B045F0">
        <w:rPr>
          <w:rFonts w:ascii="Candara" w:eastAsia="Arial Unicode MS" w:hAnsi="Candara" w:cs="Arial Unicode MS"/>
          <w:b/>
          <w:bCs/>
          <w:szCs w:val="24"/>
        </w:rPr>
        <w:tab/>
      </w:r>
      <w:r w:rsidRPr="00B045F0">
        <w:rPr>
          <w:rFonts w:ascii="Candara" w:eastAsia="Arial Unicode MS" w:hAnsi="Candara" w:cs="Arial Unicode MS"/>
          <w:bCs/>
          <w:szCs w:val="24"/>
        </w:rPr>
        <w:t>Os planos</w:t>
      </w:r>
      <w:r w:rsidRPr="00B045F0">
        <w:rPr>
          <w:rFonts w:ascii="Candara" w:eastAsia="Arial Unicode MS" w:hAnsi="Candara" w:cs="Arial Unicode MS"/>
          <w:b/>
          <w:bCs/>
          <w:szCs w:val="24"/>
        </w:rPr>
        <w:t xml:space="preserve"> </w:t>
      </w:r>
      <w:r w:rsidRPr="00B045F0">
        <w:rPr>
          <w:rFonts w:ascii="Candara" w:eastAsia="Arial Unicode MS" w:hAnsi="Candara" w:cs="Arial Unicode MS"/>
          <w:bCs/>
          <w:szCs w:val="24"/>
        </w:rPr>
        <w:t xml:space="preserve">devem contemplar a realidade </w:t>
      </w:r>
      <w:r w:rsidR="00656B51" w:rsidRPr="00B045F0">
        <w:rPr>
          <w:rFonts w:ascii="Candara" w:eastAsia="Arial Unicode MS" w:hAnsi="Candara" w:cs="Arial Unicode MS"/>
          <w:bCs/>
          <w:szCs w:val="24"/>
        </w:rPr>
        <w:t>n</w:t>
      </w:r>
      <w:r w:rsidRPr="00B045F0">
        <w:rPr>
          <w:rFonts w:ascii="Candara" w:eastAsia="Arial Unicode MS" w:hAnsi="Candara" w:cs="Arial Unicode MS"/>
          <w:bCs/>
          <w:szCs w:val="24"/>
        </w:rPr>
        <w:t xml:space="preserve">acional, </w:t>
      </w:r>
      <w:r w:rsidR="00656B51" w:rsidRPr="00B045F0">
        <w:rPr>
          <w:rFonts w:ascii="Candara" w:eastAsia="Arial Unicode MS" w:hAnsi="Candara" w:cs="Arial Unicode MS"/>
          <w:bCs/>
          <w:szCs w:val="24"/>
        </w:rPr>
        <w:t>e</w:t>
      </w:r>
      <w:r w:rsidRPr="00B045F0">
        <w:rPr>
          <w:rFonts w:ascii="Candara" w:eastAsia="Arial Unicode MS" w:hAnsi="Candara" w:cs="Arial Unicode MS"/>
          <w:bCs/>
          <w:szCs w:val="24"/>
        </w:rPr>
        <w:t xml:space="preserve">stadual e </w:t>
      </w:r>
      <w:r w:rsidR="00656B51" w:rsidRPr="00B045F0">
        <w:rPr>
          <w:rFonts w:ascii="Candara" w:eastAsia="Arial Unicode MS" w:hAnsi="Candara" w:cs="Arial Unicode MS"/>
          <w:bCs/>
          <w:szCs w:val="24"/>
        </w:rPr>
        <w:t>m</w:t>
      </w:r>
      <w:r w:rsidRPr="00B045F0">
        <w:rPr>
          <w:rFonts w:ascii="Candara" w:eastAsia="Arial Unicode MS" w:hAnsi="Candara" w:cs="Arial Unicode MS"/>
          <w:bCs/>
          <w:szCs w:val="24"/>
        </w:rPr>
        <w:t>unicipal, razão pela qual se mostra de extrema relevância o diagnóstico realizado. A seguir, as metas</w:t>
      </w:r>
      <w:r w:rsidR="004F3EBA" w:rsidRPr="00B045F0">
        <w:rPr>
          <w:rFonts w:ascii="Candara" w:eastAsia="Arial Unicode MS" w:hAnsi="Candara" w:cs="Arial Unicode MS"/>
          <w:bCs/>
          <w:szCs w:val="24"/>
        </w:rPr>
        <w:t>,</w:t>
      </w:r>
      <w:r w:rsidR="00B02391" w:rsidRPr="00B045F0">
        <w:rPr>
          <w:rFonts w:ascii="Candara" w:eastAsia="Arial Unicode MS" w:hAnsi="Candara" w:cs="Arial Unicode MS"/>
          <w:bCs/>
          <w:szCs w:val="24"/>
        </w:rPr>
        <w:t xml:space="preserve"> estratégias</w:t>
      </w:r>
      <w:r w:rsidR="004F3EBA" w:rsidRPr="00B045F0">
        <w:rPr>
          <w:rFonts w:ascii="Candara" w:eastAsia="Arial Unicode MS" w:hAnsi="Candara" w:cs="Arial Unicode MS"/>
          <w:bCs/>
          <w:szCs w:val="24"/>
        </w:rPr>
        <w:t xml:space="preserve"> e diretrizes </w:t>
      </w:r>
      <w:r w:rsidRPr="00B045F0">
        <w:rPr>
          <w:rFonts w:ascii="Candara" w:eastAsia="Arial Unicode MS" w:hAnsi="Candara" w:cs="Arial Unicode MS"/>
          <w:bCs/>
          <w:szCs w:val="24"/>
        </w:rPr>
        <w:t xml:space="preserve">precisam ser definidas de modo a contemplar a melhoria da educação em face da realidade apresentada.  </w:t>
      </w:r>
      <w:proofErr w:type="spellStart"/>
      <w:r w:rsidR="00EF11AC" w:rsidRPr="00B045F0">
        <w:rPr>
          <w:rFonts w:ascii="Candara" w:eastAsia="Arial Unicode MS" w:hAnsi="Candara" w:cs="Arial Unicode MS"/>
          <w:bCs/>
          <w:szCs w:val="24"/>
        </w:rPr>
        <w:t>Bordignon</w:t>
      </w:r>
      <w:proofErr w:type="spellEnd"/>
      <w:r w:rsidR="004F3EBA" w:rsidRPr="00B045F0">
        <w:rPr>
          <w:rFonts w:ascii="Candara" w:eastAsia="Arial Unicode MS" w:hAnsi="Candara" w:cs="Arial Unicode MS"/>
          <w:bCs/>
          <w:szCs w:val="24"/>
        </w:rPr>
        <w:t xml:space="preserve"> (2014</w:t>
      </w:r>
      <w:r w:rsidR="00EF11AC" w:rsidRPr="00B045F0">
        <w:rPr>
          <w:rFonts w:ascii="Candara" w:eastAsia="Arial Unicode MS" w:hAnsi="Candara" w:cs="Arial Unicode MS"/>
          <w:bCs/>
          <w:szCs w:val="24"/>
        </w:rPr>
        <w:t>)</w:t>
      </w:r>
      <w:r w:rsidR="004F3EBA" w:rsidRPr="00B045F0">
        <w:rPr>
          <w:rFonts w:ascii="Candara" w:eastAsia="Arial Unicode MS" w:hAnsi="Candara" w:cs="Arial Unicode MS"/>
          <w:bCs/>
          <w:szCs w:val="24"/>
        </w:rPr>
        <w:t xml:space="preserve"> esclarece:</w:t>
      </w:r>
    </w:p>
    <w:p w14:paraId="4F9B9AB9" w14:textId="77777777" w:rsidR="004F3EBA" w:rsidRPr="00B045F0" w:rsidRDefault="004F3EBA" w:rsidP="00B045F0">
      <w:pPr>
        <w:rPr>
          <w:rFonts w:ascii="Candara" w:eastAsia="Arial Unicode MS" w:hAnsi="Candara" w:cs="Arial Unicode MS"/>
          <w:bCs/>
          <w:szCs w:val="24"/>
        </w:rPr>
      </w:pPr>
    </w:p>
    <w:p w14:paraId="4958EE0E" w14:textId="4D8786E5" w:rsidR="005B7838" w:rsidRPr="00B045F0" w:rsidRDefault="00494276" w:rsidP="00494276">
      <w:pPr>
        <w:spacing w:line="240" w:lineRule="auto"/>
        <w:ind w:left="1416"/>
        <w:rPr>
          <w:rFonts w:ascii="Candara" w:eastAsia="Arial Unicode MS" w:hAnsi="Candara" w:cs="Arial Unicode MS"/>
          <w:szCs w:val="24"/>
        </w:rPr>
      </w:pPr>
      <w:r>
        <w:rPr>
          <w:rFonts w:ascii="Candara" w:eastAsia="Arial Unicode MS" w:hAnsi="Candara" w:cs="Arial Unicode MS"/>
          <w:b/>
          <w:szCs w:val="24"/>
        </w:rPr>
        <w:tab/>
      </w:r>
      <w:r w:rsidR="004F3EBA" w:rsidRPr="00B045F0">
        <w:rPr>
          <w:rFonts w:ascii="Candara" w:eastAsia="Arial Unicode MS" w:hAnsi="Candara" w:cs="Arial Unicode MS"/>
          <w:b/>
          <w:szCs w:val="24"/>
        </w:rPr>
        <w:t>DIRETRIZES:</w:t>
      </w:r>
      <w:r w:rsidR="004F3EBA" w:rsidRPr="00B045F0">
        <w:rPr>
          <w:rFonts w:ascii="Candara" w:eastAsia="Arial Unicode MS" w:hAnsi="Candara" w:cs="Arial Unicode MS"/>
          <w:szCs w:val="24"/>
        </w:rPr>
        <w:t xml:space="preserve"> indica a direção a seguir na caminhada, balizada pelas políticas e por princípios indicando o rumo a seguir e o futuro desejado. Estabelecem as definições normativas das políticas.</w:t>
      </w:r>
    </w:p>
    <w:p w14:paraId="43B53315" w14:textId="77777777" w:rsidR="00494276" w:rsidRDefault="00494276" w:rsidP="00494276">
      <w:pPr>
        <w:spacing w:line="240" w:lineRule="auto"/>
        <w:ind w:left="1416"/>
        <w:rPr>
          <w:rFonts w:ascii="Candara" w:eastAsia="Arial Unicode MS" w:hAnsi="Candara" w:cs="Arial Unicode MS"/>
          <w:b/>
          <w:szCs w:val="24"/>
        </w:rPr>
      </w:pPr>
    </w:p>
    <w:p w14:paraId="75C01889" w14:textId="05C40F31" w:rsidR="005B7838" w:rsidRPr="00B045F0" w:rsidRDefault="00494276" w:rsidP="00494276">
      <w:pPr>
        <w:spacing w:line="240" w:lineRule="auto"/>
        <w:ind w:left="1416"/>
        <w:rPr>
          <w:rFonts w:ascii="Candara" w:eastAsia="Arial Unicode MS" w:hAnsi="Candara" w:cs="Arial Unicode MS"/>
          <w:szCs w:val="24"/>
        </w:rPr>
      </w:pPr>
      <w:r>
        <w:rPr>
          <w:rFonts w:ascii="Candara" w:eastAsia="Arial Unicode MS" w:hAnsi="Candara" w:cs="Arial Unicode MS"/>
          <w:b/>
          <w:szCs w:val="24"/>
        </w:rPr>
        <w:tab/>
      </w:r>
      <w:r w:rsidR="004F3EBA" w:rsidRPr="00B045F0">
        <w:rPr>
          <w:rFonts w:ascii="Candara" w:eastAsia="Arial Unicode MS" w:hAnsi="Candara" w:cs="Arial Unicode MS"/>
          <w:b/>
          <w:szCs w:val="24"/>
        </w:rPr>
        <w:t>METAS:</w:t>
      </w:r>
      <w:r w:rsidR="004F3EBA" w:rsidRPr="00B045F0">
        <w:rPr>
          <w:rFonts w:ascii="Candara" w:eastAsia="Arial Unicode MS" w:hAnsi="Candara" w:cs="Arial Unicode MS"/>
          <w:szCs w:val="24"/>
        </w:rPr>
        <w:t xml:space="preserve"> Constituem objetivos quantificados e datados. Representam o compromisso dos governos e da sociedade, orientando a ação dos agentes públicos e controle social.</w:t>
      </w:r>
    </w:p>
    <w:p w14:paraId="19758A84" w14:textId="77777777" w:rsidR="00494276" w:rsidRDefault="00494276" w:rsidP="00494276">
      <w:pPr>
        <w:spacing w:line="240" w:lineRule="auto"/>
        <w:ind w:left="1416"/>
        <w:rPr>
          <w:rFonts w:ascii="Candara" w:eastAsia="Arial Unicode MS" w:hAnsi="Candara" w:cs="Arial Unicode MS"/>
          <w:b/>
          <w:szCs w:val="24"/>
        </w:rPr>
      </w:pPr>
    </w:p>
    <w:p w14:paraId="657A48A9" w14:textId="4D4FB448" w:rsidR="004F3EBA" w:rsidRPr="00B045F0" w:rsidRDefault="00494276" w:rsidP="00494276">
      <w:pPr>
        <w:spacing w:line="240" w:lineRule="auto"/>
        <w:ind w:left="1416"/>
        <w:rPr>
          <w:rFonts w:ascii="Candara" w:eastAsia="Arial Unicode MS" w:hAnsi="Candara" w:cs="Arial Unicode MS"/>
          <w:szCs w:val="24"/>
        </w:rPr>
      </w:pPr>
      <w:r>
        <w:rPr>
          <w:rFonts w:ascii="Candara" w:eastAsia="Arial Unicode MS" w:hAnsi="Candara" w:cs="Arial Unicode MS"/>
          <w:b/>
          <w:szCs w:val="24"/>
        </w:rPr>
        <w:tab/>
      </w:r>
      <w:r w:rsidR="004F3EBA" w:rsidRPr="00B045F0">
        <w:rPr>
          <w:rFonts w:ascii="Candara" w:eastAsia="Arial Unicode MS" w:hAnsi="Candara" w:cs="Arial Unicode MS"/>
          <w:b/>
          <w:szCs w:val="24"/>
        </w:rPr>
        <w:t>ESTRATÉGIAS</w:t>
      </w:r>
      <w:r w:rsidR="004F3EBA" w:rsidRPr="00B045F0">
        <w:rPr>
          <w:rFonts w:ascii="Candara" w:eastAsia="Arial Unicode MS" w:hAnsi="Candara" w:cs="Arial Unicode MS"/>
          <w:szCs w:val="24"/>
        </w:rPr>
        <w:t xml:space="preserve">: devem constituir programas definidores das ações do governo para alcançar as metas. </w:t>
      </w:r>
      <w:r w:rsidR="00EF11AC" w:rsidRPr="00B045F0">
        <w:rPr>
          <w:rFonts w:ascii="Candara" w:eastAsia="Arial Unicode MS" w:hAnsi="Candara" w:cs="Arial Unicode MS"/>
          <w:szCs w:val="24"/>
        </w:rPr>
        <w:t>(BORDIGNON</w:t>
      </w:r>
      <w:r w:rsidR="000A1C7E" w:rsidRPr="00B045F0">
        <w:rPr>
          <w:rFonts w:ascii="Candara" w:eastAsia="Arial Unicode MS" w:hAnsi="Candara" w:cs="Arial Unicode MS"/>
          <w:bCs/>
          <w:szCs w:val="24"/>
        </w:rPr>
        <w:t>, 2014, p</w:t>
      </w:r>
      <w:r w:rsidR="00EF11AC" w:rsidRPr="00B045F0">
        <w:rPr>
          <w:rFonts w:ascii="Candara" w:eastAsia="Arial Unicode MS" w:hAnsi="Candara" w:cs="Arial Unicode MS"/>
          <w:bCs/>
          <w:szCs w:val="24"/>
        </w:rPr>
        <w:t>. 31/32)</w:t>
      </w:r>
    </w:p>
    <w:p w14:paraId="1F427634" w14:textId="77777777" w:rsidR="001705B1" w:rsidRPr="00B045F0" w:rsidRDefault="001705B1" w:rsidP="00B045F0">
      <w:pPr>
        <w:ind w:firstLine="708"/>
        <w:rPr>
          <w:rFonts w:ascii="Candara" w:eastAsia="Arial Unicode MS" w:hAnsi="Candara" w:cs="Arial Unicode MS"/>
          <w:bCs/>
          <w:szCs w:val="24"/>
        </w:rPr>
      </w:pPr>
    </w:p>
    <w:p w14:paraId="53BD7791" w14:textId="634ECC97" w:rsidR="00040DC2" w:rsidRPr="00494276" w:rsidRDefault="003D0DA8" w:rsidP="00B045F0">
      <w:pPr>
        <w:ind w:firstLine="708"/>
        <w:rPr>
          <w:rFonts w:ascii="Candara" w:eastAsia="Arial Unicode MS" w:hAnsi="Candara" w:cs="Arial Unicode MS"/>
          <w:bCs/>
          <w:szCs w:val="24"/>
        </w:rPr>
      </w:pPr>
      <w:r w:rsidRPr="00B045F0">
        <w:rPr>
          <w:rFonts w:ascii="Candara" w:eastAsia="Arial Unicode MS" w:hAnsi="Candara" w:cs="Arial Unicode MS"/>
          <w:bCs/>
          <w:szCs w:val="24"/>
        </w:rPr>
        <w:t>Por f</w:t>
      </w:r>
      <w:r w:rsidR="008644C3" w:rsidRPr="00B045F0">
        <w:rPr>
          <w:rFonts w:ascii="Candara" w:eastAsia="Arial Unicode MS" w:hAnsi="Candara" w:cs="Arial Unicode MS"/>
          <w:bCs/>
          <w:szCs w:val="24"/>
        </w:rPr>
        <w:t xml:space="preserve">im, há de se ter uma visão </w:t>
      </w:r>
      <w:r w:rsidR="008644C3" w:rsidRPr="00494276">
        <w:rPr>
          <w:rFonts w:ascii="Candara" w:eastAsia="Arial Unicode MS" w:hAnsi="Candara" w:cs="Arial Unicode MS"/>
          <w:bCs/>
          <w:szCs w:val="24"/>
        </w:rPr>
        <w:t>sistê</w:t>
      </w:r>
      <w:r w:rsidRPr="00494276">
        <w:rPr>
          <w:rFonts w:ascii="Candara" w:eastAsia="Arial Unicode MS" w:hAnsi="Candara" w:cs="Arial Unicode MS"/>
          <w:bCs/>
          <w:szCs w:val="24"/>
        </w:rPr>
        <w:t>mica dos Planos (PNE, PEE e PME), de forma que se apresentem de maneira articulada e com capilaridade</w:t>
      </w:r>
      <w:r w:rsidR="00EF11AC" w:rsidRPr="00494276">
        <w:rPr>
          <w:rFonts w:ascii="Candara" w:eastAsia="Arial Unicode MS" w:hAnsi="Candara" w:cs="Arial Unicode MS"/>
          <w:bCs/>
          <w:szCs w:val="24"/>
        </w:rPr>
        <w:t>,</w:t>
      </w:r>
      <w:r w:rsidRPr="00494276">
        <w:rPr>
          <w:rFonts w:ascii="Candara" w:eastAsia="Arial Unicode MS" w:hAnsi="Candara" w:cs="Arial Unicode MS"/>
          <w:bCs/>
          <w:szCs w:val="24"/>
        </w:rPr>
        <w:t xml:space="preserve"> em razão do sistema federativo e do regime de colaboração estabelecido em lei.</w:t>
      </w:r>
    </w:p>
    <w:p w14:paraId="26A0C4E0" w14:textId="77777777" w:rsidR="00407EEC" w:rsidRPr="00B045F0" w:rsidRDefault="003D0DA8" w:rsidP="00B045F0">
      <w:pPr>
        <w:rPr>
          <w:rFonts w:ascii="Candara" w:eastAsia="Arial Unicode MS" w:hAnsi="Candara" w:cs="Arial Unicode MS"/>
          <w:color w:val="FF0000"/>
          <w:szCs w:val="24"/>
        </w:rPr>
      </w:pPr>
      <w:r w:rsidRPr="00B045F0">
        <w:rPr>
          <w:rFonts w:ascii="Candara" w:eastAsia="Arial Unicode MS" w:hAnsi="Candara" w:cs="Arial Unicode MS"/>
          <w:bCs/>
          <w:szCs w:val="24"/>
        </w:rPr>
        <w:tab/>
      </w:r>
      <w:r w:rsidR="00A74F0A" w:rsidRPr="00B045F0">
        <w:rPr>
          <w:rFonts w:ascii="Candara" w:eastAsia="Arial Unicode MS" w:hAnsi="Candara" w:cs="Arial Unicode MS"/>
          <w:bCs/>
          <w:szCs w:val="24"/>
        </w:rPr>
        <w:t xml:space="preserve">Como política pública, os Planos de Educação apresentam </w:t>
      </w:r>
      <w:r w:rsidR="000C08B1" w:rsidRPr="00B045F0">
        <w:rPr>
          <w:rFonts w:ascii="Candara" w:eastAsia="Arial Unicode MS" w:hAnsi="Candara" w:cs="Arial Unicode MS"/>
          <w:bCs/>
          <w:szCs w:val="24"/>
        </w:rPr>
        <w:t>características comuns</w:t>
      </w:r>
      <w:r w:rsidR="00A74F0A" w:rsidRPr="00B045F0">
        <w:rPr>
          <w:rFonts w:ascii="Candara" w:eastAsia="Arial Unicode MS" w:hAnsi="Candara" w:cs="Arial Unicode MS"/>
          <w:bCs/>
          <w:szCs w:val="24"/>
        </w:rPr>
        <w:t xml:space="preserve"> com outros planos</w:t>
      </w:r>
      <w:r w:rsidR="00E26D80" w:rsidRPr="00B045F0">
        <w:rPr>
          <w:rFonts w:ascii="Candara" w:eastAsia="Arial Unicode MS" w:hAnsi="Candara" w:cs="Arial Unicode MS"/>
          <w:bCs/>
          <w:szCs w:val="24"/>
        </w:rPr>
        <w:t>,</w:t>
      </w:r>
      <w:r w:rsidR="00A74F0A" w:rsidRPr="00B045F0">
        <w:rPr>
          <w:rFonts w:ascii="Candara" w:eastAsia="Arial Unicode MS" w:hAnsi="Candara" w:cs="Arial Unicode MS"/>
          <w:bCs/>
          <w:szCs w:val="24"/>
        </w:rPr>
        <w:t xml:space="preserve"> e específicas</w:t>
      </w:r>
      <w:r w:rsidR="00E26D80" w:rsidRPr="00B045F0">
        <w:rPr>
          <w:rFonts w:ascii="Candara" w:eastAsia="Arial Unicode MS" w:hAnsi="Candara" w:cs="Arial Unicode MS"/>
          <w:bCs/>
          <w:szCs w:val="24"/>
        </w:rPr>
        <w:t>,</w:t>
      </w:r>
      <w:r w:rsidR="00A74F0A" w:rsidRPr="00B045F0">
        <w:rPr>
          <w:rFonts w:ascii="Candara" w:eastAsia="Arial Unicode MS" w:hAnsi="Candara" w:cs="Arial Unicode MS"/>
          <w:bCs/>
          <w:szCs w:val="24"/>
        </w:rPr>
        <w:t xml:space="preserve"> em razão da matéria tratada. Podem-se enumerar as seguintes</w:t>
      </w:r>
      <w:r w:rsidR="000C08B1" w:rsidRPr="00B045F0">
        <w:rPr>
          <w:rFonts w:ascii="Candara" w:eastAsia="Arial Unicode MS" w:hAnsi="Candara" w:cs="Arial Unicode MS"/>
          <w:bCs/>
          <w:szCs w:val="24"/>
        </w:rPr>
        <w:t xml:space="preserve"> características</w:t>
      </w:r>
      <w:r w:rsidR="000204FA" w:rsidRPr="00B045F0">
        <w:rPr>
          <w:rFonts w:ascii="Candara" w:eastAsia="Arial Unicode MS" w:hAnsi="Candara" w:cs="Arial Unicode MS"/>
          <w:bCs/>
          <w:szCs w:val="24"/>
        </w:rPr>
        <w:t xml:space="preserve"> ou premissas</w:t>
      </w:r>
      <w:r w:rsidR="00EC7049" w:rsidRPr="00B045F0">
        <w:rPr>
          <w:rStyle w:val="Refdenotaderodap"/>
          <w:rFonts w:ascii="Candara" w:eastAsia="Arial Unicode MS" w:hAnsi="Candara" w:cs="Arial Unicode MS"/>
          <w:bCs/>
          <w:szCs w:val="24"/>
        </w:rPr>
        <w:footnoteReference w:id="6"/>
      </w:r>
      <w:r w:rsidR="000204FA" w:rsidRPr="00B045F0">
        <w:rPr>
          <w:rFonts w:ascii="Candara" w:eastAsia="Arial Unicode MS" w:hAnsi="Candara" w:cs="Arial Unicode MS"/>
          <w:bCs/>
          <w:szCs w:val="24"/>
        </w:rPr>
        <w:t xml:space="preserve"> listadas abaixo:</w:t>
      </w:r>
    </w:p>
    <w:p w14:paraId="00AD9EFE" w14:textId="379DD9C4" w:rsidR="00407EEC" w:rsidRPr="00B045F0" w:rsidRDefault="00407EEC" w:rsidP="00494276">
      <w:pPr>
        <w:pStyle w:val="PargrafodaLista"/>
        <w:numPr>
          <w:ilvl w:val="0"/>
          <w:numId w:val="18"/>
        </w:numPr>
        <w:ind w:left="708" w:firstLine="0"/>
        <w:rPr>
          <w:rFonts w:ascii="Candara" w:eastAsia="Arial Unicode MS" w:hAnsi="Candara" w:cs="Arial Unicode MS"/>
          <w:szCs w:val="24"/>
        </w:rPr>
      </w:pPr>
      <w:r w:rsidRPr="00B045F0">
        <w:rPr>
          <w:rFonts w:ascii="Candara" w:eastAsia="Arial Unicode MS" w:hAnsi="Candara" w:cs="Arial Unicode MS"/>
          <w:b/>
          <w:szCs w:val="24"/>
        </w:rPr>
        <w:lastRenderedPageBreak/>
        <w:t>PME precisa estar alinhado ao PNE e ao PEE</w:t>
      </w:r>
      <w:r w:rsidR="008644C3" w:rsidRPr="00B045F0">
        <w:rPr>
          <w:rFonts w:ascii="Candara" w:eastAsia="Arial Unicode MS" w:hAnsi="Candara" w:cs="Arial Unicode MS"/>
          <w:szCs w:val="24"/>
        </w:rPr>
        <w:t>. Considerando que os planos m</w:t>
      </w:r>
      <w:r w:rsidR="00D465E9" w:rsidRPr="00B045F0">
        <w:rPr>
          <w:rFonts w:ascii="Candara" w:eastAsia="Arial Unicode MS" w:hAnsi="Candara" w:cs="Arial Unicode MS"/>
          <w:szCs w:val="24"/>
        </w:rPr>
        <w:t>unicipais de e</w:t>
      </w:r>
      <w:r w:rsidRPr="00B045F0">
        <w:rPr>
          <w:rFonts w:ascii="Candara" w:eastAsia="Arial Unicode MS" w:hAnsi="Candara" w:cs="Arial Unicode MS"/>
          <w:szCs w:val="24"/>
        </w:rPr>
        <w:t>ducação poderão ser limi</w:t>
      </w:r>
      <w:r w:rsidR="00D465E9" w:rsidRPr="00B045F0">
        <w:rPr>
          <w:rFonts w:ascii="Candara" w:eastAsia="Arial Unicode MS" w:hAnsi="Candara" w:cs="Arial Unicode MS"/>
          <w:szCs w:val="24"/>
        </w:rPr>
        <w:t>tados ou potencializados pelos planos e</w:t>
      </w:r>
      <w:r w:rsidRPr="00B045F0">
        <w:rPr>
          <w:rFonts w:ascii="Candara" w:eastAsia="Arial Unicode MS" w:hAnsi="Candara" w:cs="Arial Unicode MS"/>
          <w:szCs w:val="24"/>
        </w:rPr>
        <w:t xml:space="preserve">staduais, é recomendável que todos os segmentos da sociedade e das três esferas de governo se envolvam na construção dos </w:t>
      </w:r>
      <w:proofErr w:type="spellStart"/>
      <w:r w:rsidRPr="00B045F0">
        <w:rPr>
          <w:rFonts w:ascii="Candara" w:eastAsia="Arial Unicode MS" w:hAnsi="Candara" w:cs="Arial Unicode MS"/>
          <w:szCs w:val="24"/>
        </w:rPr>
        <w:t>PEEs</w:t>
      </w:r>
      <w:proofErr w:type="spellEnd"/>
      <w:r w:rsidRPr="00B045F0">
        <w:rPr>
          <w:rFonts w:ascii="Candara" w:eastAsia="Arial Unicode MS" w:hAnsi="Candara" w:cs="Arial Unicode MS"/>
          <w:szCs w:val="24"/>
        </w:rPr>
        <w:t xml:space="preserve"> da mesma forma que se envolveram na construção do PNE e façam o mesmo com relação ao PME no seu respectivo município. O PEE precisa refletir uma pactuação entre o governo estadual e os governos municipais em cada estado, pois as metas estaduais devem ser refletidas em uma combinaç</w:t>
      </w:r>
      <w:r w:rsidR="00D465E9" w:rsidRPr="00B045F0">
        <w:rPr>
          <w:rFonts w:ascii="Candara" w:eastAsia="Arial Unicode MS" w:hAnsi="Candara" w:cs="Arial Unicode MS"/>
          <w:szCs w:val="24"/>
        </w:rPr>
        <w:t>ão de metas municipais em cada unidade da f</w:t>
      </w:r>
      <w:r w:rsidRPr="00B045F0">
        <w:rPr>
          <w:rFonts w:ascii="Candara" w:eastAsia="Arial Unicode MS" w:hAnsi="Candara" w:cs="Arial Unicode MS"/>
          <w:szCs w:val="24"/>
        </w:rPr>
        <w:t xml:space="preserve">ederação. A soma das metas estaduais, por sua vez, deve ser suficiente para o alcance das metas nacionais. Por esse motivo, o necessário encadeamento da construção das metas entre o PNE, </w:t>
      </w:r>
      <w:proofErr w:type="spellStart"/>
      <w:r w:rsidRPr="00B045F0">
        <w:rPr>
          <w:rFonts w:ascii="Candara" w:eastAsia="Arial Unicode MS" w:hAnsi="Candara" w:cs="Arial Unicode MS"/>
          <w:szCs w:val="24"/>
        </w:rPr>
        <w:t>PEEs</w:t>
      </w:r>
      <w:proofErr w:type="spellEnd"/>
      <w:r w:rsidRPr="00B045F0">
        <w:rPr>
          <w:rFonts w:ascii="Candara" w:eastAsia="Arial Unicode MS" w:hAnsi="Candara" w:cs="Arial Unicode MS"/>
          <w:szCs w:val="24"/>
        </w:rPr>
        <w:t xml:space="preserve"> e </w:t>
      </w:r>
      <w:proofErr w:type="spellStart"/>
      <w:r w:rsidRPr="00B045F0">
        <w:rPr>
          <w:rFonts w:ascii="Candara" w:eastAsia="Arial Unicode MS" w:hAnsi="Candara" w:cs="Arial Unicode MS"/>
          <w:szCs w:val="24"/>
        </w:rPr>
        <w:t>PMEs</w:t>
      </w:r>
      <w:proofErr w:type="spellEnd"/>
      <w:r w:rsidRPr="00B045F0">
        <w:rPr>
          <w:rFonts w:ascii="Candara" w:eastAsia="Arial Unicode MS" w:hAnsi="Candara" w:cs="Arial Unicode MS"/>
          <w:szCs w:val="24"/>
        </w:rPr>
        <w:t xml:space="preserve">. </w:t>
      </w:r>
    </w:p>
    <w:p w14:paraId="1FB9330B" w14:textId="77777777" w:rsidR="00407EEC" w:rsidRPr="00B045F0" w:rsidRDefault="00407EEC" w:rsidP="00494276">
      <w:pPr>
        <w:ind w:left="992" w:hanging="284"/>
        <w:rPr>
          <w:rFonts w:ascii="Candara" w:eastAsia="Arial Unicode MS" w:hAnsi="Candara" w:cs="Arial Unicode MS"/>
          <w:szCs w:val="24"/>
        </w:rPr>
      </w:pPr>
    </w:p>
    <w:p w14:paraId="75A8B9C0" w14:textId="24F976E6" w:rsidR="000A1C7E" w:rsidRPr="00B045F0" w:rsidRDefault="00407EEC" w:rsidP="00494276">
      <w:pPr>
        <w:pStyle w:val="PargrafodaLista"/>
        <w:numPr>
          <w:ilvl w:val="0"/>
          <w:numId w:val="18"/>
        </w:numPr>
        <w:ind w:left="708" w:firstLine="0"/>
        <w:rPr>
          <w:rFonts w:ascii="Candara" w:eastAsia="Arial Unicode MS" w:hAnsi="Candara" w:cs="Arial Unicode MS"/>
          <w:szCs w:val="24"/>
        </w:rPr>
      </w:pPr>
      <w:r w:rsidRPr="00B045F0">
        <w:rPr>
          <w:rFonts w:ascii="Candara" w:eastAsia="Arial Unicode MS" w:hAnsi="Candara" w:cs="Arial Unicode MS"/>
          <w:b/>
          <w:szCs w:val="24"/>
        </w:rPr>
        <w:t>PME deve ser do município, e não apenas da rede ou do sistema municipal</w:t>
      </w:r>
      <w:r w:rsidRPr="00B045F0">
        <w:rPr>
          <w:rFonts w:ascii="Candara" w:eastAsia="Arial Unicode MS" w:hAnsi="Candara" w:cs="Arial Unicode MS"/>
          <w:szCs w:val="24"/>
        </w:rPr>
        <w:t>. O Plano Municipal de Educação é de todos que moram no município; portanto, todas as necessidades educacionais do ci</w:t>
      </w:r>
      <w:r w:rsidR="007328C5" w:rsidRPr="00B045F0">
        <w:rPr>
          <w:rFonts w:ascii="Candara" w:eastAsia="Arial Unicode MS" w:hAnsi="Candara" w:cs="Arial Unicode MS"/>
          <w:szCs w:val="24"/>
        </w:rPr>
        <w:t>dadão devem estar presentes no p</w:t>
      </w:r>
      <w:r w:rsidRPr="00B045F0">
        <w:rPr>
          <w:rFonts w:ascii="Candara" w:eastAsia="Arial Unicode MS" w:hAnsi="Candara" w:cs="Arial Unicode MS"/>
          <w:szCs w:val="24"/>
        </w:rPr>
        <w:t>lano, o que vai muito além das possibilidades d</w:t>
      </w:r>
      <w:r w:rsidR="007328C5" w:rsidRPr="00B045F0">
        <w:rPr>
          <w:rFonts w:ascii="Candara" w:eastAsia="Arial Unicode MS" w:hAnsi="Candara" w:cs="Arial Unicode MS"/>
          <w:szCs w:val="24"/>
        </w:rPr>
        <w:t>e oferta educacional direta da p</w:t>
      </w:r>
      <w:r w:rsidRPr="00B045F0">
        <w:rPr>
          <w:rFonts w:ascii="Candara" w:eastAsia="Arial Unicode MS" w:hAnsi="Candara" w:cs="Arial Unicode MS"/>
          <w:szCs w:val="24"/>
        </w:rPr>
        <w:t>refeitura. Também não se trata do</w:t>
      </w:r>
      <w:r w:rsidR="007328C5" w:rsidRPr="00B045F0">
        <w:rPr>
          <w:rFonts w:ascii="Candara" w:eastAsia="Arial Unicode MS" w:hAnsi="Candara" w:cs="Arial Unicode MS"/>
          <w:szCs w:val="24"/>
        </w:rPr>
        <w:t xml:space="preserve"> plano de uma administração da prefeitura ou da secretaria municipal de e</w:t>
      </w:r>
      <w:r w:rsidRPr="00B045F0">
        <w:rPr>
          <w:rFonts w:ascii="Candara" w:eastAsia="Arial Unicode MS" w:hAnsi="Candara" w:cs="Arial Unicode MS"/>
          <w:szCs w:val="24"/>
        </w:rPr>
        <w:t>ducação, pois atravessa mandatos de vários prefeitos e dirigentes municipais de educação. O trabalho pressupõe o envolvimento das três esferas de gestão (federal, estadual e municipal) e de representações dos diversos segmentos da sociedade, mas não deixa de conferir peso e importância ao papel dos dirigentes municipais. Para assegurar qualidade e dar peso político a</w:t>
      </w:r>
      <w:r w:rsidR="00C13003" w:rsidRPr="00B045F0">
        <w:rPr>
          <w:rFonts w:ascii="Candara" w:eastAsia="Arial Unicode MS" w:hAnsi="Candara" w:cs="Arial Unicode MS"/>
          <w:szCs w:val="24"/>
        </w:rPr>
        <w:t>o plano, é desejável que o p</w:t>
      </w:r>
      <w:r w:rsidRPr="00B045F0">
        <w:rPr>
          <w:rFonts w:ascii="Candara" w:eastAsia="Arial Unicode MS" w:hAnsi="Candara" w:cs="Arial Unicode MS"/>
          <w:szCs w:val="24"/>
        </w:rPr>
        <w:t xml:space="preserve">refeito e seus secretários assumam papel de destaque, como importantes lideranças na construção das decisões que vincularão o projeto educacional com o projeto de desenvolvimento local. </w:t>
      </w:r>
    </w:p>
    <w:p w14:paraId="115325E2" w14:textId="77777777" w:rsidR="000A1C7E" w:rsidRPr="00B045F0" w:rsidRDefault="000A1C7E" w:rsidP="00494276">
      <w:pPr>
        <w:pStyle w:val="PargrafodaLista"/>
        <w:ind w:left="708"/>
        <w:rPr>
          <w:rFonts w:ascii="Candara" w:eastAsia="Arial Unicode MS" w:hAnsi="Candara" w:cs="Arial Unicode MS"/>
          <w:szCs w:val="24"/>
        </w:rPr>
      </w:pPr>
    </w:p>
    <w:p w14:paraId="215921A5" w14:textId="77777777" w:rsidR="00407EEC" w:rsidRPr="00B045F0" w:rsidRDefault="000204FA" w:rsidP="00494276">
      <w:pPr>
        <w:pStyle w:val="PargrafodaLista"/>
        <w:numPr>
          <w:ilvl w:val="0"/>
          <w:numId w:val="18"/>
        </w:numPr>
        <w:ind w:left="708" w:firstLine="0"/>
        <w:rPr>
          <w:rFonts w:ascii="Candara" w:eastAsia="Arial Unicode MS" w:hAnsi="Candara" w:cs="Arial Unicode MS"/>
          <w:szCs w:val="24"/>
        </w:rPr>
      </w:pPr>
      <w:proofErr w:type="spellStart"/>
      <w:r w:rsidRPr="00B045F0">
        <w:rPr>
          <w:rFonts w:ascii="Candara" w:eastAsia="Arial Unicode MS" w:hAnsi="Candara" w:cs="Arial Unicode MS"/>
          <w:b/>
          <w:szCs w:val="24"/>
        </w:rPr>
        <w:t>I</w:t>
      </w:r>
      <w:r w:rsidR="00407EEC" w:rsidRPr="00B045F0">
        <w:rPr>
          <w:rFonts w:ascii="Candara" w:eastAsia="Arial Unicode MS" w:hAnsi="Candara" w:cs="Arial Unicode MS"/>
          <w:b/>
          <w:szCs w:val="24"/>
        </w:rPr>
        <w:t>ntersetorialidade</w:t>
      </w:r>
      <w:proofErr w:type="spellEnd"/>
      <w:r w:rsidR="00407EEC" w:rsidRPr="00B045F0">
        <w:rPr>
          <w:rFonts w:ascii="Candara" w:eastAsia="Arial Unicode MS" w:hAnsi="Candara" w:cs="Arial Unicode MS"/>
          <w:b/>
          <w:szCs w:val="24"/>
        </w:rPr>
        <w:t xml:space="preserve"> é uma premissa estratégica para dar sentido ao Plano,</w:t>
      </w:r>
      <w:r w:rsidR="00407EEC" w:rsidRPr="00B045F0">
        <w:rPr>
          <w:rFonts w:ascii="Candara" w:eastAsia="Arial Unicode MS" w:hAnsi="Candara" w:cs="Arial Unicode MS"/>
          <w:szCs w:val="24"/>
        </w:rPr>
        <w:t xml:space="preserve"> considerando que o projeto de educação de um município não é tarefa apenas do órgão gestor da rede de ensino, mas do conjunto de instituições dos governos, com a participação ativa da sociedade. O PME terá a responsabilidade de traduzir e conciliar os desejos, as necessidades e as capacidades educacionais do município para a oferta da educação básica (em todas as suas etapas e modalidades) e </w:t>
      </w:r>
      <w:r w:rsidR="00407EEC" w:rsidRPr="00B045F0">
        <w:rPr>
          <w:rFonts w:ascii="Candara" w:eastAsia="Arial Unicode MS" w:hAnsi="Candara" w:cs="Arial Unicode MS"/>
          <w:szCs w:val="24"/>
        </w:rPr>
        <w:lastRenderedPageBreak/>
        <w:t xml:space="preserve">também de ensino superior. Precisa levar em consideração a trajetória histórica, as características socioculturais e ambientais, a vocação e a perspectiva de futuro do município. </w:t>
      </w:r>
    </w:p>
    <w:p w14:paraId="736C7461" w14:textId="77777777" w:rsidR="00407EEC" w:rsidRPr="00B045F0" w:rsidRDefault="00407EEC" w:rsidP="00494276">
      <w:pPr>
        <w:ind w:left="992" w:hanging="284"/>
        <w:rPr>
          <w:rFonts w:ascii="Candara" w:eastAsia="Arial Unicode MS" w:hAnsi="Candara" w:cs="Arial Unicode MS"/>
          <w:szCs w:val="24"/>
        </w:rPr>
      </w:pPr>
    </w:p>
    <w:p w14:paraId="22B9AB58" w14:textId="65532D14" w:rsidR="00407EEC" w:rsidRPr="00B045F0" w:rsidRDefault="00656B51" w:rsidP="00494276">
      <w:pPr>
        <w:pStyle w:val="PargrafodaLista"/>
        <w:numPr>
          <w:ilvl w:val="0"/>
          <w:numId w:val="18"/>
        </w:numPr>
        <w:ind w:left="708" w:firstLine="0"/>
        <w:rPr>
          <w:rFonts w:ascii="Candara" w:eastAsia="Arial Unicode MS" w:hAnsi="Candara" w:cs="Arial Unicode MS"/>
          <w:szCs w:val="24"/>
        </w:rPr>
      </w:pPr>
      <w:r w:rsidRPr="00B045F0">
        <w:rPr>
          <w:rFonts w:ascii="Candara" w:eastAsia="Arial Unicode MS" w:hAnsi="Candara" w:cs="Arial Unicode MS"/>
          <w:szCs w:val="24"/>
        </w:rPr>
        <w:t>É</w:t>
      </w:r>
      <w:r w:rsidR="00407EEC" w:rsidRPr="00B045F0">
        <w:rPr>
          <w:rFonts w:ascii="Candara" w:eastAsia="Arial Unicode MS" w:hAnsi="Candara" w:cs="Arial Unicode MS"/>
          <w:szCs w:val="24"/>
        </w:rPr>
        <w:t xml:space="preserve"> preciso </w:t>
      </w:r>
      <w:r w:rsidR="00407EEC" w:rsidRPr="00B045F0">
        <w:rPr>
          <w:rFonts w:ascii="Candara" w:eastAsia="Arial Unicode MS" w:hAnsi="Candara" w:cs="Arial Unicode MS"/>
          <w:b/>
          <w:szCs w:val="24"/>
        </w:rPr>
        <w:t>conhecer bem o cenário atual</w:t>
      </w:r>
      <w:r w:rsidR="00407EEC" w:rsidRPr="00B045F0">
        <w:rPr>
          <w:rFonts w:ascii="Candara" w:eastAsia="Arial Unicode MS" w:hAnsi="Candara" w:cs="Arial Unicode MS"/>
          <w:szCs w:val="24"/>
        </w:rPr>
        <w:t xml:space="preserve"> para projetar o futuro com base em decisões coerentes e pactuadas. A efetividade do PME depende em grande parte do real dimensionamento das demandas educacionais, das fragilidades, dos desafios e das potencialidades do município. Essas demandas e necessidades precisam ser comparadas com a capacidade atua</w:t>
      </w:r>
      <w:r w:rsidR="00C13003" w:rsidRPr="00B045F0">
        <w:rPr>
          <w:rFonts w:ascii="Candara" w:eastAsia="Arial Unicode MS" w:hAnsi="Candara" w:cs="Arial Unicode MS"/>
          <w:szCs w:val="24"/>
        </w:rPr>
        <w:t>l e futura de investimentos da p</w:t>
      </w:r>
      <w:r w:rsidR="00407EEC" w:rsidRPr="00B045F0">
        <w:rPr>
          <w:rFonts w:ascii="Candara" w:eastAsia="Arial Unicode MS" w:hAnsi="Candara" w:cs="Arial Unicode MS"/>
          <w:szCs w:val="24"/>
        </w:rPr>
        <w:t>refeitura e possíveis a</w:t>
      </w:r>
      <w:r w:rsidR="00C13003" w:rsidRPr="00B045F0">
        <w:rPr>
          <w:rFonts w:ascii="Candara" w:eastAsia="Arial Unicode MS" w:hAnsi="Candara" w:cs="Arial Unicode MS"/>
          <w:szCs w:val="24"/>
        </w:rPr>
        <w:t>portes do governo estadual, da u</w:t>
      </w:r>
      <w:r w:rsidR="00407EEC" w:rsidRPr="00B045F0">
        <w:rPr>
          <w:rFonts w:ascii="Candara" w:eastAsia="Arial Unicode MS" w:hAnsi="Candara" w:cs="Arial Unicode MS"/>
          <w:szCs w:val="24"/>
        </w:rPr>
        <w:t xml:space="preserve">nião e de outras fontes. </w:t>
      </w:r>
    </w:p>
    <w:p w14:paraId="47EF1D6B" w14:textId="77777777" w:rsidR="00407EEC" w:rsidRPr="00B045F0" w:rsidRDefault="00407EEC" w:rsidP="00494276">
      <w:pPr>
        <w:ind w:left="992" w:hanging="284"/>
        <w:rPr>
          <w:rFonts w:ascii="Candara" w:eastAsia="Arial Unicode MS" w:hAnsi="Candara" w:cs="Arial Unicode MS"/>
          <w:szCs w:val="24"/>
        </w:rPr>
      </w:pPr>
    </w:p>
    <w:p w14:paraId="3B487287" w14:textId="290381F0" w:rsidR="00407EEC" w:rsidRPr="00B045F0" w:rsidRDefault="00656B51" w:rsidP="00494276">
      <w:pPr>
        <w:pStyle w:val="PargrafodaLista"/>
        <w:numPr>
          <w:ilvl w:val="0"/>
          <w:numId w:val="18"/>
        </w:numPr>
        <w:ind w:left="708" w:firstLine="0"/>
        <w:rPr>
          <w:rFonts w:ascii="Candara" w:eastAsia="Arial Unicode MS" w:hAnsi="Candara" w:cs="Arial Unicode MS"/>
          <w:szCs w:val="24"/>
        </w:rPr>
      </w:pPr>
      <w:r w:rsidRPr="00B045F0">
        <w:rPr>
          <w:rFonts w:ascii="Candara" w:eastAsia="Arial Unicode MS" w:hAnsi="Candara" w:cs="Arial Unicode MS"/>
          <w:szCs w:val="24"/>
        </w:rPr>
        <w:t>O plano</w:t>
      </w:r>
      <w:r w:rsidR="00407EEC" w:rsidRPr="00B045F0">
        <w:rPr>
          <w:rFonts w:ascii="Candara" w:eastAsia="Arial Unicode MS" w:hAnsi="Candara" w:cs="Arial Unicode MS"/>
          <w:szCs w:val="24"/>
        </w:rPr>
        <w:t xml:space="preserve"> </w:t>
      </w:r>
      <w:r w:rsidR="00407EEC" w:rsidRPr="00B045F0">
        <w:rPr>
          <w:rFonts w:ascii="Candara" w:eastAsia="Arial Unicode MS" w:hAnsi="Candara" w:cs="Arial Unicode MS"/>
          <w:b/>
          <w:szCs w:val="24"/>
        </w:rPr>
        <w:t>deve se articular aos demais instrumentos de planejamento</w:t>
      </w:r>
      <w:r w:rsidR="00407EEC" w:rsidRPr="00B045F0">
        <w:rPr>
          <w:rFonts w:ascii="Candara" w:eastAsia="Arial Unicode MS" w:hAnsi="Candara" w:cs="Arial Unicode MS"/>
          <w:szCs w:val="24"/>
        </w:rPr>
        <w:t>. Os insumos necessários para a execução dos planos de educação terã</w:t>
      </w:r>
      <w:r w:rsidR="00C13003" w:rsidRPr="00B045F0">
        <w:rPr>
          <w:rFonts w:ascii="Candara" w:eastAsia="Arial Unicode MS" w:hAnsi="Candara" w:cs="Arial Unicode MS"/>
          <w:szCs w:val="24"/>
        </w:rPr>
        <w:t>o de constar nos orçamentos da u</w:t>
      </w:r>
      <w:r w:rsidR="00407EEC" w:rsidRPr="00B045F0">
        <w:rPr>
          <w:rFonts w:ascii="Candara" w:eastAsia="Arial Unicode MS" w:hAnsi="Candara" w:cs="Arial Unicode MS"/>
          <w:szCs w:val="24"/>
        </w:rPr>
        <w:t>nião e dos estados para que apoiem técnica e financeiramente os mun</w:t>
      </w:r>
      <w:r w:rsidR="00C13003" w:rsidRPr="00B045F0">
        <w:rPr>
          <w:rFonts w:ascii="Candara" w:eastAsia="Arial Unicode MS" w:hAnsi="Candara" w:cs="Arial Unicode MS"/>
          <w:szCs w:val="24"/>
        </w:rPr>
        <w:t>icípios ao longo da década. Na p</w:t>
      </w:r>
      <w:r w:rsidR="00407EEC" w:rsidRPr="00B045F0">
        <w:rPr>
          <w:rFonts w:ascii="Candara" w:eastAsia="Arial Unicode MS" w:hAnsi="Candara" w:cs="Arial Unicode MS"/>
          <w:szCs w:val="24"/>
        </w:rPr>
        <w:t xml:space="preserve">refeitura, instrumentos de planejamento terão de se vincular ao plano decenal de educação: Plano Plurianual (PPA), Lei de Diretrizes Orçamentárias (LDO), Lei </w:t>
      </w:r>
      <w:proofErr w:type="gramStart"/>
      <w:r w:rsidR="00407EEC" w:rsidRPr="00B045F0">
        <w:rPr>
          <w:rFonts w:ascii="Candara" w:eastAsia="Arial Unicode MS" w:hAnsi="Candara" w:cs="Arial Unicode MS"/>
          <w:szCs w:val="24"/>
        </w:rPr>
        <w:t>Orçamentária Anual (L</w:t>
      </w:r>
      <w:r w:rsidR="000A1C7E" w:rsidRPr="00B045F0">
        <w:rPr>
          <w:rFonts w:ascii="Candara" w:eastAsia="Arial Unicode MS" w:hAnsi="Candara" w:cs="Arial Unicode MS"/>
          <w:szCs w:val="24"/>
        </w:rPr>
        <w:t xml:space="preserve">OA), </w:t>
      </w:r>
      <w:r w:rsidR="00407EEC" w:rsidRPr="00B045F0">
        <w:rPr>
          <w:rFonts w:ascii="Candara" w:eastAsia="Arial Unicode MS" w:hAnsi="Candara" w:cs="Arial Unicode MS"/>
          <w:szCs w:val="24"/>
        </w:rPr>
        <w:t>Plano de Ações Articuladas (PAR)</w:t>
      </w:r>
      <w:proofErr w:type="gramEnd"/>
      <w:r w:rsidR="00407EEC" w:rsidRPr="00B045F0">
        <w:rPr>
          <w:rFonts w:ascii="Candara" w:eastAsia="Arial Unicode MS" w:hAnsi="Candara" w:cs="Arial Unicode MS"/>
          <w:szCs w:val="24"/>
        </w:rPr>
        <w:t xml:space="preserve">, entre outros. </w:t>
      </w:r>
    </w:p>
    <w:p w14:paraId="655E8B05" w14:textId="77777777" w:rsidR="00407EEC" w:rsidRPr="00B045F0" w:rsidRDefault="00407EEC" w:rsidP="00494276">
      <w:pPr>
        <w:ind w:left="992" w:hanging="284"/>
        <w:rPr>
          <w:rFonts w:ascii="Candara" w:eastAsia="Arial Unicode MS" w:hAnsi="Candara" w:cs="Arial Unicode MS"/>
          <w:szCs w:val="24"/>
        </w:rPr>
      </w:pPr>
    </w:p>
    <w:p w14:paraId="770820D2" w14:textId="2098538B" w:rsidR="000204FA" w:rsidRPr="00B045F0" w:rsidRDefault="00407EEC" w:rsidP="00494276">
      <w:pPr>
        <w:pStyle w:val="PargrafodaLista"/>
        <w:numPr>
          <w:ilvl w:val="0"/>
          <w:numId w:val="18"/>
        </w:numPr>
        <w:ind w:left="708" w:firstLine="0"/>
        <w:rPr>
          <w:rFonts w:ascii="Candara" w:eastAsia="Arial Unicode MS" w:hAnsi="Candara" w:cs="Arial Unicode MS"/>
          <w:bCs/>
          <w:szCs w:val="24"/>
        </w:rPr>
      </w:pPr>
      <w:r w:rsidRPr="00B045F0">
        <w:rPr>
          <w:rFonts w:ascii="Candara" w:eastAsia="Arial Unicode MS" w:hAnsi="Candara" w:cs="Arial Unicode MS"/>
          <w:szCs w:val="24"/>
        </w:rPr>
        <w:t xml:space="preserve">Por fim, uma premissa indispensável de trabalho é o fato de que </w:t>
      </w:r>
      <w:r w:rsidRPr="00B045F0">
        <w:rPr>
          <w:rFonts w:ascii="Candara" w:eastAsia="Arial Unicode MS" w:hAnsi="Candara" w:cs="Arial Unicode MS"/>
          <w:b/>
          <w:szCs w:val="24"/>
        </w:rPr>
        <w:t xml:space="preserve">o </w:t>
      </w:r>
      <w:r w:rsidR="00656B51" w:rsidRPr="00B045F0">
        <w:rPr>
          <w:rFonts w:ascii="Candara" w:eastAsia="Arial Unicode MS" w:hAnsi="Candara" w:cs="Arial Unicode MS"/>
          <w:b/>
          <w:szCs w:val="24"/>
        </w:rPr>
        <w:t>plano de educação</w:t>
      </w:r>
      <w:r w:rsidRPr="00B045F0">
        <w:rPr>
          <w:rFonts w:ascii="Candara" w:eastAsia="Arial Unicode MS" w:hAnsi="Candara" w:cs="Arial Unicode MS"/>
          <w:b/>
          <w:szCs w:val="24"/>
        </w:rPr>
        <w:t xml:space="preserve"> tem de ter legitimidade para ter sucesso</w:t>
      </w:r>
      <w:r w:rsidRPr="00B045F0">
        <w:rPr>
          <w:rFonts w:ascii="Candara" w:eastAsia="Arial Unicode MS" w:hAnsi="Candara" w:cs="Arial Unicode MS"/>
          <w:szCs w:val="24"/>
        </w:rPr>
        <w:t>. Planos construídos em gabinetes ou por consultores alheios à realidade municipal</w:t>
      </w:r>
      <w:r w:rsidR="001640EF" w:rsidRPr="00B045F0">
        <w:rPr>
          <w:rFonts w:ascii="Candara" w:eastAsia="Arial Unicode MS" w:hAnsi="Candara" w:cs="Arial Unicode MS"/>
          <w:szCs w:val="24"/>
        </w:rPr>
        <w:t xml:space="preserve"> ou do estado tendem ao fracasso, mas um plano</w:t>
      </w:r>
      <w:r w:rsidRPr="00B045F0">
        <w:rPr>
          <w:rFonts w:ascii="Candara" w:eastAsia="Arial Unicode MS" w:hAnsi="Candara" w:cs="Arial Unicode MS"/>
          <w:szCs w:val="24"/>
        </w:rPr>
        <w:t xml:space="preserve"> submetido ao amplo debate incorpora a riqueza das diferentes visões e vivências que a sociedade tem sobre a realidade </w:t>
      </w:r>
      <w:r w:rsidR="00C8113E" w:rsidRPr="00B045F0">
        <w:rPr>
          <w:rFonts w:ascii="Candara" w:eastAsia="Arial Unicode MS" w:hAnsi="Candara" w:cs="Arial Unicode MS"/>
          <w:szCs w:val="24"/>
        </w:rPr>
        <w:t>que deseja alterar. Somente um p</w:t>
      </w:r>
      <w:r w:rsidRPr="00B045F0">
        <w:rPr>
          <w:rFonts w:ascii="Candara" w:eastAsia="Arial Unicode MS" w:hAnsi="Candara" w:cs="Arial Unicode MS"/>
          <w:szCs w:val="24"/>
        </w:rPr>
        <w:t xml:space="preserve">lano </w:t>
      </w:r>
      <w:r w:rsidR="00C8113E" w:rsidRPr="00B045F0">
        <w:rPr>
          <w:rFonts w:ascii="Candara" w:eastAsia="Arial Unicode MS" w:hAnsi="Candara" w:cs="Arial Unicode MS"/>
          <w:szCs w:val="24"/>
        </w:rPr>
        <w:t>municipal de e</w:t>
      </w:r>
      <w:r w:rsidRPr="00B045F0">
        <w:rPr>
          <w:rFonts w:ascii="Candara" w:eastAsia="Arial Unicode MS" w:hAnsi="Candara" w:cs="Arial Unicode MS"/>
          <w:szCs w:val="24"/>
        </w:rPr>
        <w:t>ducação legítimo pode contar com o apoio de todos para monitorar seus resultados e impulsionar a sua concretização, através da mobilização da sociedade ao longo dos seus dez anos de vigência</w:t>
      </w:r>
      <w:r w:rsidR="000204FA" w:rsidRPr="00B045F0">
        <w:rPr>
          <w:rFonts w:ascii="Candara" w:eastAsia="Arial Unicode MS" w:hAnsi="Candara" w:cs="Arial Unicode MS"/>
          <w:szCs w:val="24"/>
        </w:rPr>
        <w:t>.</w:t>
      </w:r>
    </w:p>
    <w:p w14:paraId="0DE0089C" w14:textId="77777777" w:rsidR="000204FA" w:rsidRPr="00B045F0" w:rsidRDefault="000204FA" w:rsidP="00B045F0">
      <w:pPr>
        <w:ind w:left="284" w:hanging="284"/>
        <w:rPr>
          <w:rFonts w:ascii="Candara" w:eastAsia="Arial Unicode MS" w:hAnsi="Candara" w:cs="Arial Unicode MS"/>
          <w:szCs w:val="24"/>
        </w:rPr>
      </w:pPr>
    </w:p>
    <w:p w14:paraId="66B706EF" w14:textId="1847324F" w:rsidR="000204FA" w:rsidRPr="00B045F0" w:rsidRDefault="00494276" w:rsidP="00494276">
      <w:pPr>
        <w:tabs>
          <w:tab w:val="left" w:pos="709"/>
        </w:tabs>
        <w:ind w:left="284" w:hanging="284"/>
        <w:rPr>
          <w:rFonts w:ascii="Candara" w:eastAsia="Arial Unicode MS" w:hAnsi="Candara" w:cs="Arial Unicode MS"/>
          <w:bCs/>
          <w:szCs w:val="24"/>
        </w:rPr>
      </w:pPr>
      <w:r>
        <w:rPr>
          <w:rFonts w:ascii="Candara" w:eastAsia="Arial Unicode MS" w:hAnsi="Candara" w:cs="Arial Unicode MS"/>
          <w:szCs w:val="24"/>
        </w:rPr>
        <w:tab/>
      </w:r>
      <w:r>
        <w:rPr>
          <w:rFonts w:ascii="Candara" w:eastAsia="Arial Unicode MS" w:hAnsi="Candara" w:cs="Arial Unicode MS"/>
          <w:szCs w:val="24"/>
        </w:rPr>
        <w:tab/>
      </w:r>
      <w:r w:rsidR="000204FA" w:rsidRPr="00B045F0">
        <w:rPr>
          <w:rFonts w:ascii="Candara" w:eastAsia="Arial Unicode MS" w:hAnsi="Candara" w:cs="Arial Unicode MS"/>
          <w:szCs w:val="24"/>
        </w:rPr>
        <w:t>Também podem ser citadas as seguintes características</w:t>
      </w:r>
      <w:r w:rsidR="000204FA" w:rsidRPr="00B045F0">
        <w:rPr>
          <w:rStyle w:val="Refdenotaderodap"/>
          <w:rFonts w:ascii="Candara" w:eastAsia="Arial Unicode MS" w:hAnsi="Candara" w:cs="Arial Unicode MS"/>
          <w:szCs w:val="24"/>
        </w:rPr>
        <w:footnoteReference w:id="7"/>
      </w:r>
      <w:r w:rsidR="000204FA" w:rsidRPr="00B045F0">
        <w:rPr>
          <w:rFonts w:ascii="Candara" w:eastAsia="Arial Unicode MS" w:hAnsi="Candara" w:cs="Arial Unicode MS"/>
          <w:szCs w:val="24"/>
        </w:rPr>
        <w:t>:</w:t>
      </w:r>
    </w:p>
    <w:p w14:paraId="1691FCDB" w14:textId="77777777" w:rsidR="008812DB" w:rsidRPr="00B045F0" w:rsidRDefault="003D0772" w:rsidP="00494276">
      <w:pPr>
        <w:pStyle w:val="PargrafodaLista"/>
        <w:numPr>
          <w:ilvl w:val="0"/>
          <w:numId w:val="22"/>
        </w:numPr>
        <w:tabs>
          <w:tab w:val="left" w:pos="284"/>
        </w:tabs>
        <w:rPr>
          <w:rFonts w:ascii="Candara" w:eastAsia="Arial Unicode MS" w:hAnsi="Candara" w:cs="Arial Unicode MS"/>
          <w:szCs w:val="24"/>
        </w:rPr>
      </w:pPr>
      <w:r w:rsidRPr="00B045F0">
        <w:rPr>
          <w:rFonts w:ascii="Candara" w:eastAsia="Arial Unicode MS" w:hAnsi="Candara" w:cs="Arial Unicode MS"/>
          <w:bCs/>
          <w:szCs w:val="24"/>
        </w:rPr>
        <w:lastRenderedPageBreak/>
        <w:t xml:space="preserve">PLANO QUE TRANSCENDA UM MANDATO </w:t>
      </w:r>
      <w:r w:rsidRPr="00B045F0">
        <w:rPr>
          <w:rFonts w:ascii="Candara" w:eastAsia="Arial Unicode MS" w:hAnsi="Candara" w:cs="Arial Unicode MS"/>
          <w:szCs w:val="24"/>
        </w:rPr>
        <w:t>– descontinuidade das políticas que orientam a gestão educacional. PLANOS DE ESTADO.</w:t>
      </w:r>
    </w:p>
    <w:p w14:paraId="799E24F6" w14:textId="77777777" w:rsidR="008812DB" w:rsidRPr="00494276" w:rsidRDefault="003D0772" w:rsidP="00494276">
      <w:pPr>
        <w:pStyle w:val="PargrafodaLista"/>
        <w:numPr>
          <w:ilvl w:val="0"/>
          <w:numId w:val="22"/>
        </w:numPr>
        <w:tabs>
          <w:tab w:val="left" w:pos="284"/>
        </w:tabs>
        <w:rPr>
          <w:rFonts w:ascii="Candara" w:eastAsia="Arial Unicode MS" w:hAnsi="Candara" w:cs="Arial Unicode MS"/>
          <w:szCs w:val="24"/>
        </w:rPr>
      </w:pPr>
      <w:r w:rsidRPr="00494276">
        <w:rPr>
          <w:rFonts w:ascii="Candara" w:eastAsia="Arial Unicode MS" w:hAnsi="Candara" w:cs="Arial Unicode MS"/>
          <w:bCs/>
          <w:szCs w:val="24"/>
        </w:rPr>
        <w:t>DURADOURO E FACTÍVEL.</w:t>
      </w:r>
    </w:p>
    <w:p w14:paraId="42FCF58A" w14:textId="77777777" w:rsidR="008812DB" w:rsidRPr="00494276" w:rsidRDefault="003D0772" w:rsidP="00494276">
      <w:pPr>
        <w:pStyle w:val="PargrafodaLista"/>
        <w:numPr>
          <w:ilvl w:val="0"/>
          <w:numId w:val="22"/>
        </w:numPr>
        <w:tabs>
          <w:tab w:val="left" w:pos="284"/>
        </w:tabs>
        <w:rPr>
          <w:rFonts w:ascii="Candara" w:eastAsia="Arial Unicode MS" w:hAnsi="Candara" w:cs="Arial Unicode MS"/>
          <w:szCs w:val="24"/>
        </w:rPr>
      </w:pPr>
      <w:r w:rsidRPr="00494276">
        <w:rPr>
          <w:rFonts w:ascii="Candara" w:eastAsia="Arial Unicode MS" w:hAnsi="Candara" w:cs="Arial Unicode MS"/>
          <w:bCs/>
          <w:szCs w:val="24"/>
        </w:rPr>
        <w:t>PLANOS QUE ORIENTEM A TOMADA DE DECISÃO POLÍTICA NA CONDUÇÃO DAS AÇÕES ESTABELECIDAS.</w:t>
      </w:r>
    </w:p>
    <w:p w14:paraId="7D6498DA" w14:textId="01B23122" w:rsidR="008812DB" w:rsidRPr="00494276" w:rsidRDefault="003D0772" w:rsidP="00494276">
      <w:pPr>
        <w:pStyle w:val="PargrafodaLista"/>
        <w:numPr>
          <w:ilvl w:val="0"/>
          <w:numId w:val="22"/>
        </w:numPr>
        <w:tabs>
          <w:tab w:val="left" w:pos="284"/>
        </w:tabs>
        <w:rPr>
          <w:rFonts w:ascii="Candara" w:eastAsia="Arial Unicode MS" w:hAnsi="Candara" w:cs="Arial Unicode MS"/>
          <w:szCs w:val="24"/>
        </w:rPr>
      </w:pPr>
      <w:r w:rsidRPr="00494276">
        <w:rPr>
          <w:rFonts w:ascii="Candara" w:eastAsia="Arial Unicode MS" w:hAnsi="Candara" w:cs="Arial Unicode MS"/>
          <w:bCs/>
          <w:szCs w:val="24"/>
        </w:rPr>
        <w:t>FUNDA-SE NA GOVERNABILIDADE</w:t>
      </w:r>
      <w:r w:rsidRPr="00494276">
        <w:rPr>
          <w:rFonts w:ascii="Candara" w:eastAsia="Arial Unicode MS" w:hAnsi="Candara" w:cs="Arial Unicode MS"/>
          <w:szCs w:val="24"/>
        </w:rPr>
        <w:t xml:space="preserve">: a capacidade do governo de </w:t>
      </w:r>
      <w:proofErr w:type="gramStart"/>
      <w:r w:rsidRPr="00494276">
        <w:rPr>
          <w:rFonts w:ascii="Candara" w:eastAsia="Arial Unicode MS" w:hAnsi="Candara" w:cs="Arial Unicode MS"/>
          <w:szCs w:val="24"/>
        </w:rPr>
        <w:t>implementar</w:t>
      </w:r>
      <w:proofErr w:type="gramEnd"/>
      <w:r w:rsidRPr="00494276">
        <w:rPr>
          <w:rFonts w:ascii="Candara" w:eastAsia="Arial Unicode MS" w:hAnsi="Candara" w:cs="Arial Unicode MS"/>
          <w:szCs w:val="24"/>
        </w:rPr>
        <w:t xml:space="preserve"> programas econômicos e sociais por meio de uma gestão eficiente, eficaz e que responda às necessidades de expansão da economia, garantindo estabilidade institucional, segurança jurídica e direitos individuais e coletivos</w:t>
      </w:r>
      <w:r w:rsidR="000C08B1" w:rsidRPr="00494276">
        <w:rPr>
          <w:rFonts w:ascii="Candara" w:eastAsia="Arial Unicode MS" w:hAnsi="Candara" w:cs="Arial Unicode MS"/>
          <w:szCs w:val="24"/>
        </w:rPr>
        <w:t xml:space="preserve"> (MART</w:t>
      </w:r>
      <w:r w:rsidR="000A1C7E" w:rsidRPr="00494276">
        <w:rPr>
          <w:rFonts w:ascii="Candara" w:eastAsia="Arial Unicode MS" w:hAnsi="Candara" w:cs="Arial Unicode MS"/>
          <w:szCs w:val="24"/>
        </w:rPr>
        <w:t>INS, PIMENTA e NOVAES, 2014, p</w:t>
      </w:r>
      <w:r w:rsidR="000C08B1" w:rsidRPr="00494276">
        <w:rPr>
          <w:rFonts w:ascii="Candara" w:eastAsia="Arial Unicode MS" w:hAnsi="Candara" w:cs="Arial Unicode MS"/>
          <w:szCs w:val="24"/>
        </w:rPr>
        <w:t>. 278)</w:t>
      </w:r>
    </w:p>
    <w:p w14:paraId="1748EEB7" w14:textId="77777777" w:rsidR="008812DB" w:rsidRPr="00494276" w:rsidRDefault="003D0772" w:rsidP="00494276">
      <w:pPr>
        <w:pStyle w:val="PargrafodaLista"/>
        <w:numPr>
          <w:ilvl w:val="0"/>
          <w:numId w:val="22"/>
        </w:numPr>
        <w:tabs>
          <w:tab w:val="left" w:pos="284"/>
        </w:tabs>
        <w:rPr>
          <w:rFonts w:ascii="Candara" w:eastAsia="Arial Unicode MS" w:hAnsi="Candara" w:cs="Arial Unicode MS"/>
          <w:szCs w:val="24"/>
        </w:rPr>
      </w:pPr>
      <w:r w:rsidRPr="00494276">
        <w:rPr>
          <w:rFonts w:ascii="Candara" w:eastAsia="Arial Unicode MS" w:hAnsi="Candara" w:cs="Arial Unicode MS"/>
          <w:bCs/>
          <w:szCs w:val="24"/>
        </w:rPr>
        <w:t xml:space="preserve">DEVE RESPEITAR A LEGISLAÇÃO E LEIS ORÇAMENTÁRIAS </w:t>
      </w:r>
      <w:r w:rsidRPr="00494276">
        <w:rPr>
          <w:rFonts w:ascii="Candara" w:eastAsia="Arial Unicode MS" w:hAnsi="Candara" w:cs="Arial Unicode MS"/>
          <w:szCs w:val="24"/>
        </w:rPr>
        <w:t xml:space="preserve">– </w:t>
      </w:r>
      <w:r w:rsidRPr="00494276">
        <w:rPr>
          <w:rFonts w:ascii="Candara" w:eastAsia="Arial Unicode MS" w:hAnsi="Candara" w:cs="Arial Unicode MS"/>
          <w:bCs/>
          <w:szCs w:val="24"/>
        </w:rPr>
        <w:t>MAS COM PLANOS PARA O FUTURO.</w:t>
      </w:r>
    </w:p>
    <w:p w14:paraId="63FA9E59" w14:textId="77777777" w:rsidR="00F43DBB" w:rsidRPr="00494276" w:rsidRDefault="003D0772" w:rsidP="00494276">
      <w:pPr>
        <w:pStyle w:val="PargrafodaLista"/>
        <w:numPr>
          <w:ilvl w:val="0"/>
          <w:numId w:val="22"/>
        </w:numPr>
        <w:tabs>
          <w:tab w:val="left" w:pos="284"/>
        </w:tabs>
        <w:rPr>
          <w:rFonts w:ascii="Candara" w:eastAsia="Arial Unicode MS" w:hAnsi="Candara" w:cs="Arial Unicode MS"/>
          <w:szCs w:val="24"/>
        </w:rPr>
      </w:pPr>
      <w:r w:rsidRPr="00494276">
        <w:rPr>
          <w:rFonts w:ascii="Candara" w:eastAsia="Arial Unicode MS" w:hAnsi="Candara" w:cs="Arial Unicode MS"/>
          <w:bCs/>
          <w:szCs w:val="24"/>
        </w:rPr>
        <w:t>TRANSPARÊNCIA</w:t>
      </w:r>
      <w:r w:rsidRPr="00494276">
        <w:rPr>
          <w:rFonts w:ascii="Candara" w:eastAsia="Arial Unicode MS" w:hAnsi="Candara" w:cs="Arial Unicode MS"/>
          <w:szCs w:val="24"/>
        </w:rPr>
        <w:t xml:space="preserve"> – Informação que vá além da disponibilização de dados e avance no tratamento de tais informações, tornando-as compreensíve</w:t>
      </w:r>
      <w:r w:rsidR="000204FA" w:rsidRPr="00494276">
        <w:rPr>
          <w:rFonts w:ascii="Candara" w:eastAsia="Arial Unicode MS" w:hAnsi="Candara" w:cs="Arial Unicode MS"/>
          <w:szCs w:val="24"/>
        </w:rPr>
        <w:t>is e amigáveis para a população.</w:t>
      </w:r>
    </w:p>
    <w:p w14:paraId="20999B32" w14:textId="77777777" w:rsidR="00F43DBB" w:rsidRPr="00B045F0" w:rsidRDefault="00F43DBB" w:rsidP="00B045F0">
      <w:pPr>
        <w:rPr>
          <w:rFonts w:ascii="Candara" w:eastAsia="Arial Unicode MS" w:hAnsi="Candara" w:cs="Arial Unicode MS"/>
          <w:szCs w:val="24"/>
        </w:rPr>
      </w:pPr>
    </w:p>
    <w:p w14:paraId="3FE37EFE" w14:textId="4D5CF1BA" w:rsidR="00A74F0A" w:rsidRPr="00B045F0" w:rsidRDefault="00E26D80" w:rsidP="00B045F0">
      <w:pPr>
        <w:rPr>
          <w:rFonts w:ascii="Candara" w:eastAsia="Arial Unicode MS" w:hAnsi="Candara" w:cs="Arial Unicode MS"/>
          <w:szCs w:val="24"/>
        </w:rPr>
      </w:pPr>
      <w:r w:rsidRPr="00B045F0">
        <w:rPr>
          <w:rFonts w:ascii="Candara" w:eastAsia="Arial Unicode MS" w:hAnsi="Candara" w:cs="Arial Unicode MS"/>
          <w:szCs w:val="24"/>
        </w:rPr>
        <w:tab/>
        <w:t xml:space="preserve">O comando geral parte do Plano Nacional de Educação e proporciona o efeito cascata para atingir os planos estaduais e os municipais. Assim, não há como negar que o deliberado na esfera nacional repercute diretamente na municipal. </w:t>
      </w:r>
      <w:r w:rsidR="003F5D71" w:rsidRPr="00B045F0">
        <w:rPr>
          <w:rFonts w:ascii="Candara" w:eastAsia="Arial Unicode MS" w:hAnsi="Candara" w:cs="Arial Unicode MS"/>
          <w:szCs w:val="24"/>
        </w:rPr>
        <w:t xml:space="preserve"> Mas esta repercussão não é automática e muito menos factível se não </w:t>
      </w:r>
      <w:r w:rsidR="003F5D71" w:rsidRPr="00494276">
        <w:rPr>
          <w:rFonts w:ascii="Candara" w:eastAsia="Arial Unicode MS" w:hAnsi="Candara" w:cs="Arial Unicode MS"/>
          <w:szCs w:val="24"/>
        </w:rPr>
        <w:t xml:space="preserve">ocorrer </w:t>
      </w:r>
      <w:proofErr w:type="gramStart"/>
      <w:r w:rsidR="00C8113E" w:rsidRPr="00494276">
        <w:rPr>
          <w:rFonts w:ascii="Candara" w:eastAsia="Arial Unicode MS" w:hAnsi="Candara" w:cs="Arial Unicode MS"/>
          <w:szCs w:val="24"/>
        </w:rPr>
        <w:t>a</w:t>
      </w:r>
      <w:proofErr w:type="gramEnd"/>
      <w:r w:rsidR="00C8113E" w:rsidRPr="00B045F0">
        <w:rPr>
          <w:rFonts w:ascii="Candara" w:eastAsia="Arial Unicode MS" w:hAnsi="Candara" w:cs="Arial Unicode MS"/>
          <w:szCs w:val="24"/>
        </w:rPr>
        <w:t xml:space="preserve"> </w:t>
      </w:r>
      <w:r w:rsidR="003F5D71" w:rsidRPr="00B045F0">
        <w:rPr>
          <w:rFonts w:ascii="Candara" w:eastAsia="Arial Unicode MS" w:hAnsi="Candara" w:cs="Arial Unicode MS"/>
          <w:szCs w:val="24"/>
        </w:rPr>
        <w:t>efetiva participação de todos os seguimentos na elaboração dos planos municipais</w:t>
      </w:r>
      <w:r w:rsidR="005C0AFF" w:rsidRPr="00B045F0">
        <w:rPr>
          <w:rFonts w:ascii="Candara" w:eastAsia="Arial Unicode MS" w:hAnsi="Candara" w:cs="Arial Unicode MS"/>
          <w:szCs w:val="24"/>
        </w:rPr>
        <w:t xml:space="preserve"> e </w:t>
      </w:r>
      <w:r w:rsidR="00B02391" w:rsidRPr="00B045F0">
        <w:rPr>
          <w:rFonts w:ascii="Candara" w:eastAsia="Arial Unicode MS" w:hAnsi="Candara" w:cs="Arial Unicode MS"/>
          <w:szCs w:val="24"/>
        </w:rPr>
        <w:t xml:space="preserve">com </w:t>
      </w:r>
      <w:r w:rsidR="005C0AFF" w:rsidRPr="00B045F0">
        <w:rPr>
          <w:rFonts w:ascii="Candara" w:eastAsia="Arial Unicode MS" w:hAnsi="Candara" w:cs="Arial Unicode MS"/>
          <w:szCs w:val="24"/>
        </w:rPr>
        <w:t>uma visão sistêmica</w:t>
      </w:r>
      <w:r w:rsidR="003F5D71" w:rsidRPr="00B045F0">
        <w:rPr>
          <w:rFonts w:ascii="Candara" w:eastAsia="Arial Unicode MS" w:hAnsi="Candara" w:cs="Arial Unicode MS"/>
          <w:szCs w:val="24"/>
        </w:rPr>
        <w:t xml:space="preserve">. </w:t>
      </w:r>
    </w:p>
    <w:p w14:paraId="158BA819" w14:textId="77777777" w:rsidR="00A74F0A" w:rsidRPr="00B045F0" w:rsidRDefault="005C0AFF" w:rsidP="00B045F0">
      <w:pPr>
        <w:rPr>
          <w:rFonts w:ascii="Candara" w:eastAsia="Arial Unicode MS" w:hAnsi="Candara" w:cs="Arial Unicode MS"/>
          <w:szCs w:val="24"/>
        </w:rPr>
      </w:pPr>
      <w:r w:rsidRPr="00B045F0">
        <w:rPr>
          <w:rFonts w:ascii="Candara" w:eastAsia="Arial Unicode MS" w:hAnsi="Candara" w:cs="Arial Unicode MS"/>
          <w:szCs w:val="24"/>
        </w:rPr>
        <w:tab/>
        <w:t xml:space="preserve">A </w:t>
      </w:r>
      <w:r w:rsidRPr="00B045F0">
        <w:rPr>
          <w:rFonts w:ascii="Candara" w:eastAsia="Arial Unicode MS" w:hAnsi="Candara" w:cs="Arial Unicode MS"/>
          <w:b/>
          <w:szCs w:val="24"/>
        </w:rPr>
        <w:t>participação de todos</w:t>
      </w:r>
      <w:r w:rsidRPr="00B045F0">
        <w:rPr>
          <w:rFonts w:ascii="Candara" w:eastAsia="Arial Unicode MS" w:hAnsi="Candara" w:cs="Arial Unicode MS"/>
          <w:szCs w:val="24"/>
        </w:rPr>
        <w:t xml:space="preserve"> </w:t>
      </w:r>
      <w:r w:rsidR="00E40E2F" w:rsidRPr="00B045F0">
        <w:rPr>
          <w:rFonts w:ascii="Candara" w:eastAsia="Arial Unicode MS" w:hAnsi="Candara" w:cs="Arial Unicode MS"/>
          <w:szCs w:val="24"/>
        </w:rPr>
        <w:t xml:space="preserve">redunda do modelo democrático assumido pelo País e previsto constitucionalmente. Mas, esta participação tem outro efeito, o princípio do pertencimento da coisa pública, ou seja, “as pessoas tendem a se comprometer com o que lhes pertence, o que lhes diz respeito”. Quando se tem um plano elaborado com a efetiva participação dos professores, educadores, pais, funcionários, vereadores, </w:t>
      </w:r>
      <w:r w:rsidR="00B02391" w:rsidRPr="00B045F0">
        <w:rPr>
          <w:rFonts w:ascii="Candara" w:eastAsia="Arial Unicode MS" w:hAnsi="Candara" w:cs="Arial Unicode MS"/>
          <w:szCs w:val="24"/>
        </w:rPr>
        <w:t xml:space="preserve">do executivo, </w:t>
      </w:r>
      <w:r w:rsidR="00E40E2F" w:rsidRPr="00B045F0">
        <w:rPr>
          <w:rFonts w:ascii="Candara" w:eastAsia="Arial Unicode MS" w:hAnsi="Candara" w:cs="Arial Unicode MS"/>
          <w:szCs w:val="24"/>
        </w:rPr>
        <w:t xml:space="preserve">enfim de toda a sociedade, a possibilidade de não se tornar um plano fictício ou dissociado da realidade local é muito menor, pois cobranças advirão da sua </w:t>
      </w:r>
      <w:proofErr w:type="gramStart"/>
      <w:r w:rsidR="00E40E2F" w:rsidRPr="00B045F0">
        <w:rPr>
          <w:rFonts w:ascii="Candara" w:eastAsia="Arial Unicode MS" w:hAnsi="Candara" w:cs="Arial Unicode MS"/>
          <w:szCs w:val="24"/>
        </w:rPr>
        <w:t>implementação</w:t>
      </w:r>
      <w:proofErr w:type="gramEnd"/>
      <w:r w:rsidR="00E40E2F" w:rsidRPr="00B045F0">
        <w:rPr>
          <w:rFonts w:ascii="Candara" w:eastAsia="Arial Unicode MS" w:hAnsi="Candara" w:cs="Arial Unicode MS"/>
          <w:szCs w:val="24"/>
        </w:rPr>
        <w:t xml:space="preserve">, inclusive em esferas extra educacionais, com a participação do Ministério Público e Judiciário. </w:t>
      </w:r>
    </w:p>
    <w:p w14:paraId="29BC880C" w14:textId="29501297" w:rsidR="00555924" w:rsidRPr="00B045F0" w:rsidRDefault="00555924" w:rsidP="00B045F0">
      <w:pPr>
        <w:rPr>
          <w:rFonts w:ascii="Candara" w:eastAsia="Arial Unicode MS" w:hAnsi="Candara" w:cs="Arial Unicode MS"/>
          <w:szCs w:val="24"/>
        </w:rPr>
      </w:pPr>
      <w:r w:rsidRPr="00B045F0">
        <w:rPr>
          <w:rFonts w:ascii="Candara" w:eastAsia="Arial Unicode MS" w:hAnsi="Candara" w:cs="Arial Unicode MS"/>
          <w:szCs w:val="24"/>
        </w:rPr>
        <w:tab/>
        <w:t>Mas</w:t>
      </w:r>
      <w:r w:rsidR="00192E73" w:rsidRPr="00B045F0">
        <w:rPr>
          <w:rFonts w:ascii="Candara" w:eastAsia="Arial Unicode MS" w:hAnsi="Candara" w:cs="Arial Unicode MS"/>
          <w:szCs w:val="24"/>
        </w:rPr>
        <w:t>,</w:t>
      </w:r>
      <w:r w:rsidRPr="00B045F0">
        <w:rPr>
          <w:rFonts w:ascii="Candara" w:eastAsia="Arial Unicode MS" w:hAnsi="Candara" w:cs="Arial Unicode MS"/>
          <w:szCs w:val="24"/>
        </w:rPr>
        <w:t xml:space="preserve"> </w:t>
      </w:r>
      <w:r w:rsidR="00C8113E" w:rsidRPr="00B045F0">
        <w:rPr>
          <w:rFonts w:ascii="Candara" w:eastAsia="Arial Unicode MS" w:hAnsi="Candara" w:cs="Arial Unicode MS"/>
          <w:szCs w:val="24"/>
        </w:rPr>
        <w:t>para ser efetiva</w:t>
      </w:r>
      <w:r w:rsidR="00192E73" w:rsidRPr="00B045F0">
        <w:rPr>
          <w:rFonts w:ascii="Candara" w:eastAsia="Arial Unicode MS" w:hAnsi="Candara" w:cs="Arial Unicode MS"/>
          <w:szCs w:val="24"/>
        </w:rPr>
        <w:t>,</w:t>
      </w:r>
      <w:r w:rsidR="00C8113E" w:rsidRPr="00B045F0">
        <w:rPr>
          <w:rFonts w:ascii="Candara" w:eastAsia="Arial Unicode MS" w:hAnsi="Candara" w:cs="Arial Unicode MS"/>
          <w:szCs w:val="24"/>
        </w:rPr>
        <w:t xml:space="preserve"> ess</w:t>
      </w:r>
      <w:r w:rsidRPr="00B045F0">
        <w:rPr>
          <w:rFonts w:ascii="Candara" w:eastAsia="Arial Unicode MS" w:hAnsi="Candara" w:cs="Arial Unicode MS"/>
          <w:szCs w:val="24"/>
        </w:rPr>
        <w:t xml:space="preserve">a participação deve seguir o modelo abaixo, ou seja, o interessado tem que estar informado do plano e sensibilizado de sua real necessidade e </w:t>
      </w:r>
      <w:r w:rsidRPr="00B045F0">
        <w:rPr>
          <w:rFonts w:ascii="Candara" w:eastAsia="Arial Unicode MS" w:hAnsi="Candara" w:cs="Arial Unicode MS"/>
          <w:szCs w:val="24"/>
        </w:rPr>
        <w:lastRenderedPageBreak/>
        <w:t>potencialidade. Capacitação e mobilização são as outras esferas que levam a este pertencimento, ou seja, que faz com que a política pública seja eficaz e eficiente.</w:t>
      </w:r>
    </w:p>
    <w:p w14:paraId="40BBFA58" w14:textId="77777777" w:rsidR="00555924" w:rsidRPr="00B045F0" w:rsidRDefault="00555924" w:rsidP="00B045F0">
      <w:pPr>
        <w:rPr>
          <w:rFonts w:ascii="Candara" w:eastAsia="Arial Unicode MS" w:hAnsi="Candara" w:cs="Arial Unicode MS"/>
          <w:szCs w:val="24"/>
        </w:rPr>
      </w:pPr>
    </w:p>
    <w:p w14:paraId="067FCE79" w14:textId="77777777" w:rsidR="00555924" w:rsidRPr="00B045F0" w:rsidRDefault="00555924" w:rsidP="00B045F0">
      <w:pPr>
        <w:rPr>
          <w:rFonts w:ascii="Candara" w:eastAsia="Arial Unicode MS" w:hAnsi="Candara" w:cs="Arial Unicode MS"/>
          <w:szCs w:val="24"/>
        </w:rPr>
      </w:pPr>
      <w:r w:rsidRPr="00B045F0">
        <w:rPr>
          <w:rFonts w:ascii="Candara" w:eastAsia="Arial Unicode MS" w:hAnsi="Candara" w:cs="Arial Unicode MS"/>
          <w:b/>
          <w:bCs/>
          <w:noProof/>
          <w:color w:val="FF0000"/>
          <w:szCs w:val="24"/>
          <w:lang w:eastAsia="pt-BR"/>
        </w:rPr>
        <w:drawing>
          <wp:inline distT="0" distB="0" distL="0" distR="0" wp14:anchorId="3FD6E7BE" wp14:editId="7EB2B917">
            <wp:extent cx="5048250" cy="2105025"/>
            <wp:effectExtent l="0" t="38100" r="0" b="12382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020BCE3" w14:textId="77777777" w:rsidR="00555924" w:rsidRPr="00B045F0" w:rsidRDefault="00555924" w:rsidP="00B045F0">
      <w:pPr>
        <w:rPr>
          <w:rFonts w:ascii="Candara" w:eastAsia="Arial Unicode MS" w:hAnsi="Candara" w:cs="Arial Unicode MS"/>
          <w:szCs w:val="24"/>
        </w:rPr>
      </w:pPr>
    </w:p>
    <w:p w14:paraId="32FB54DD" w14:textId="70033453" w:rsidR="00E40E2F" w:rsidRPr="00B045F0" w:rsidRDefault="00E40E2F" w:rsidP="00B045F0">
      <w:pPr>
        <w:rPr>
          <w:rFonts w:ascii="Candara" w:eastAsia="Arial Unicode MS" w:hAnsi="Candara" w:cs="Arial Unicode MS"/>
          <w:szCs w:val="24"/>
        </w:rPr>
      </w:pPr>
      <w:r w:rsidRPr="00B045F0">
        <w:rPr>
          <w:rFonts w:ascii="Candara" w:eastAsia="Arial Unicode MS" w:hAnsi="Candara" w:cs="Arial Unicode MS"/>
          <w:szCs w:val="24"/>
        </w:rPr>
        <w:tab/>
        <w:t>Esta participação é algo recente na história dos planos de educação, posto que em sua maioria, “nos últimos cinquenta anos, com exceção do PNE aprovado pelo Congresso Nacional em 2001, foram formulados pelo Executivo” (</w:t>
      </w:r>
      <w:r w:rsidR="000A1C7E" w:rsidRPr="00B045F0">
        <w:rPr>
          <w:rFonts w:ascii="Candara" w:eastAsia="Arial Unicode MS" w:hAnsi="Candara" w:cs="Arial Unicode MS"/>
          <w:szCs w:val="24"/>
        </w:rPr>
        <w:t>VIEIRA, 2014, p</w:t>
      </w:r>
      <w:r w:rsidR="00365E6C" w:rsidRPr="00B045F0">
        <w:rPr>
          <w:rFonts w:ascii="Candara" w:eastAsia="Arial Unicode MS" w:hAnsi="Candara" w:cs="Arial Unicode MS"/>
          <w:szCs w:val="24"/>
        </w:rPr>
        <w:t xml:space="preserve">. 63). </w:t>
      </w:r>
      <w:r w:rsidR="00D5777A" w:rsidRPr="00B045F0">
        <w:rPr>
          <w:rFonts w:ascii="Candara" w:eastAsia="Arial Unicode MS" w:hAnsi="Candara" w:cs="Arial Unicode MS"/>
          <w:szCs w:val="24"/>
        </w:rPr>
        <w:t xml:space="preserve"> Em outras palavras, a intervenção legislativa é recente, assim como a participação da comunidade em geral.  No entanto, a lógica atual quant</w:t>
      </w:r>
      <w:r w:rsidR="00B02391" w:rsidRPr="00B045F0">
        <w:rPr>
          <w:rFonts w:ascii="Candara" w:eastAsia="Arial Unicode MS" w:hAnsi="Candara" w:cs="Arial Unicode MS"/>
          <w:szCs w:val="24"/>
        </w:rPr>
        <w:t xml:space="preserve">o </w:t>
      </w:r>
      <w:r w:rsidR="004F3EBA" w:rsidRPr="00B045F0">
        <w:rPr>
          <w:rFonts w:ascii="Candara" w:eastAsia="Arial Unicode MS" w:hAnsi="Candara" w:cs="Arial Unicode MS"/>
          <w:szCs w:val="24"/>
        </w:rPr>
        <w:t>à</w:t>
      </w:r>
      <w:r w:rsidR="00B02391" w:rsidRPr="00B045F0">
        <w:rPr>
          <w:rFonts w:ascii="Candara" w:eastAsia="Arial Unicode MS" w:hAnsi="Candara" w:cs="Arial Unicode MS"/>
          <w:szCs w:val="24"/>
        </w:rPr>
        <w:t xml:space="preserve"> elaboração dos planos é da concreta</w:t>
      </w:r>
      <w:r w:rsidR="00D5777A" w:rsidRPr="00B045F0">
        <w:rPr>
          <w:rFonts w:ascii="Candara" w:eastAsia="Arial Unicode MS" w:hAnsi="Candara" w:cs="Arial Unicode MS"/>
          <w:szCs w:val="24"/>
        </w:rPr>
        <w:t xml:space="preserve"> participação de todos, sendo uma etapa indispensável </w:t>
      </w:r>
      <w:r w:rsidR="004F3EBA" w:rsidRPr="00B045F0">
        <w:rPr>
          <w:rFonts w:ascii="Candara" w:eastAsia="Arial Unicode MS" w:hAnsi="Candara" w:cs="Arial Unicode MS"/>
          <w:szCs w:val="24"/>
        </w:rPr>
        <w:t>às</w:t>
      </w:r>
      <w:r w:rsidR="00D5777A" w:rsidRPr="00B045F0">
        <w:rPr>
          <w:rFonts w:ascii="Candara" w:eastAsia="Arial Unicode MS" w:hAnsi="Candara" w:cs="Arial Unicode MS"/>
          <w:szCs w:val="24"/>
        </w:rPr>
        <w:t xml:space="preserve"> audiências públicas realizadas para discussão e aprovação. </w:t>
      </w:r>
    </w:p>
    <w:p w14:paraId="6EF37AA0" w14:textId="7911BBBF" w:rsidR="00647500" w:rsidRPr="00494276" w:rsidRDefault="00647500" w:rsidP="00B045F0">
      <w:pPr>
        <w:rPr>
          <w:rFonts w:ascii="Candara" w:eastAsia="Arial Unicode MS" w:hAnsi="Candara" w:cs="Arial Unicode MS"/>
          <w:szCs w:val="24"/>
        </w:rPr>
      </w:pPr>
      <w:r w:rsidRPr="00B045F0">
        <w:rPr>
          <w:rFonts w:ascii="Candara" w:eastAsia="Arial Unicode MS" w:hAnsi="Candara" w:cs="Arial Unicode MS"/>
          <w:szCs w:val="24"/>
        </w:rPr>
        <w:tab/>
        <w:t>Nesse sentido, o próprio Plano Nacional de Edu</w:t>
      </w:r>
      <w:r w:rsidR="00F540AF" w:rsidRPr="00B045F0">
        <w:rPr>
          <w:rFonts w:ascii="Candara" w:eastAsia="Arial Unicode MS" w:hAnsi="Candara" w:cs="Arial Unicode MS"/>
          <w:szCs w:val="24"/>
        </w:rPr>
        <w:t>cação, instituído pela Lei n</w:t>
      </w:r>
      <w:r w:rsidR="00F540AF" w:rsidRPr="00494276">
        <w:rPr>
          <w:rFonts w:ascii="Candara" w:eastAsia="Arial Unicode MS" w:hAnsi="Candara" w:cs="Arial Unicode MS"/>
          <w:szCs w:val="24"/>
        </w:rPr>
        <w:t>°</w:t>
      </w:r>
      <w:r w:rsidRPr="00494276">
        <w:rPr>
          <w:rFonts w:ascii="Candara" w:eastAsia="Arial Unicode MS" w:hAnsi="Candara" w:cs="Arial Unicode MS"/>
          <w:szCs w:val="24"/>
        </w:rPr>
        <w:t xml:space="preserve"> 13.005/2014, estabelece:</w:t>
      </w:r>
    </w:p>
    <w:p w14:paraId="0DB42BE3" w14:textId="77777777" w:rsidR="00647500" w:rsidRPr="00494276" w:rsidRDefault="00647500" w:rsidP="00B045F0">
      <w:pPr>
        <w:rPr>
          <w:rFonts w:ascii="Candara" w:eastAsia="Arial Unicode MS" w:hAnsi="Candara" w:cs="Arial Unicode MS"/>
          <w:szCs w:val="24"/>
        </w:rPr>
      </w:pPr>
    </w:p>
    <w:p w14:paraId="54045C56" w14:textId="69BA13FD" w:rsidR="00647500" w:rsidRPr="00B045F0" w:rsidRDefault="00494276" w:rsidP="00494276">
      <w:pPr>
        <w:spacing w:line="240" w:lineRule="auto"/>
        <w:ind w:left="1416"/>
        <w:rPr>
          <w:rFonts w:ascii="Candara" w:eastAsia="Arial Unicode MS" w:hAnsi="Candara" w:cs="Arial Unicode MS"/>
          <w:b/>
          <w:bCs/>
          <w:szCs w:val="24"/>
        </w:rPr>
      </w:pPr>
      <w:r>
        <w:rPr>
          <w:rFonts w:ascii="Candara" w:eastAsia="Arial Unicode MS" w:hAnsi="Candara" w:cs="Arial Unicode MS"/>
          <w:szCs w:val="24"/>
        </w:rPr>
        <w:tab/>
      </w:r>
      <w:r w:rsidR="00F540AF" w:rsidRPr="00494276">
        <w:rPr>
          <w:rFonts w:ascii="Candara" w:eastAsia="Arial Unicode MS" w:hAnsi="Candara" w:cs="Arial Unicode MS"/>
          <w:szCs w:val="24"/>
        </w:rPr>
        <w:t>Art. 8º,</w:t>
      </w:r>
      <w:r w:rsidR="00647500" w:rsidRPr="00494276">
        <w:rPr>
          <w:rFonts w:ascii="Candara" w:eastAsia="Arial Unicode MS" w:hAnsi="Candara" w:cs="Arial Unicode MS"/>
          <w:szCs w:val="24"/>
        </w:rPr>
        <w:t xml:space="preserve"> § 2º - O</w:t>
      </w:r>
      <w:r w:rsidR="00647500" w:rsidRPr="00B045F0">
        <w:rPr>
          <w:rFonts w:ascii="Candara" w:eastAsia="Arial Unicode MS" w:hAnsi="Candara" w:cs="Arial Unicode MS"/>
          <w:szCs w:val="24"/>
        </w:rPr>
        <w:t>s processos de elaboração e adequa</w:t>
      </w:r>
      <w:r w:rsidR="00F540AF" w:rsidRPr="00B045F0">
        <w:rPr>
          <w:rFonts w:ascii="Candara" w:eastAsia="Arial Unicode MS" w:hAnsi="Candara" w:cs="Arial Unicode MS"/>
          <w:szCs w:val="24"/>
        </w:rPr>
        <w:t>ção dos planos de educação dos E</w:t>
      </w:r>
      <w:r w:rsidR="00647500" w:rsidRPr="00B045F0">
        <w:rPr>
          <w:rFonts w:ascii="Candara" w:eastAsia="Arial Unicode MS" w:hAnsi="Candara" w:cs="Arial Unicode MS"/>
          <w:szCs w:val="24"/>
        </w:rPr>
        <w:t>sta</w:t>
      </w:r>
      <w:r w:rsidR="00F540AF" w:rsidRPr="00B045F0">
        <w:rPr>
          <w:rFonts w:ascii="Candara" w:eastAsia="Arial Unicode MS" w:hAnsi="Candara" w:cs="Arial Unicode MS"/>
          <w:szCs w:val="24"/>
        </w:rPr>
        <w:t>dos, do Distrito Federal e dos M</w:t>
      </w:r>
      <w:r w:rsidR="00647500" w:rsidRPr="00B045F0">
        <w:rPr>
          <w:rFonts w:ascii="Candara" w:eastAsia="Arial Unicode MS" w:hAnsi="Candara" w:cs="Arial Unicode MS"/>
          <w:szCs w:val="24"/>
        </w:rPr>
        <w:t xml:space="preserve">unicípios, de que trata o caput deste artigo, serão realizados com </w:t>
      </w:r>
      <w:r w:rsidR="00647500" w:rsidRPr="00B045F0">
        <w:rPr>
          <w:rFonts w:ascii="Candara" w:eastAsia="Arial Unicode MS" w:hAnsi="Candara" w:cs="Arial Unicode MS"/>
          <w:b/>
          <w:bCs/>
          <w:szCs w:val="24"/>
          <w:u w:val="single"/>
        </w:rPr>
        <w:t>AMPLA PARTICIPAÇÃO DE REPRESENTANTES DA COMUNIDADE EDUCACIONAL E DA SOCIEDADE CIVIL</w:t>
      </w:r>
      <w:r w:rsidR="00647500" w:rsidRPr="00B045F0">
        <w:rPr>
          <w:rFonts w:ascii="Candara" w:eastAsia="Arial Unicode MS" w:hAnsi="Candara" w:cs="Arial Unicode MS"/>
          <w:b/>
          <w:bCs/>
          <w:szCs w:val="24"/>
        </w:rPr>
        <w:t>.</w:t>
      </w:r>
    </w:p>
    <w:p w14:paraId="465723E9" w14:textId="77777777" w:rsidR="000204FA" w:rsidRPr="00B045F0" w:rsidRDefault="000204FA" w:rsidP="00B045F0">
      <w:pPr>
        <w:ind w:left="1416"/>
        <w:rPr>
          <w:rFonts w:ascii="Candara" w:eastAsia="Arial Unicode MS" w:hAnsi="Candara" w:cs="Arial Unicode MS"/>
          <w:szCs w:val="24"/>
        </w:rPr>
      </w:pPr>
    </w:p>
    <w:p w14:paraId="4048C4E8" w14:textId="463077F6" w:rsidR="00D5777A" w:rsidRDefault="00D5777A" w:rsidP="00B045F0">
      <w:pPr>
        <w:rPr>
          <w:rFonts w:ascii="Candara" w:eastAsia="Arial Unicode MS" w:hAnsi="Candara" w:cs="Arial Unicode MS"/>
          <w:szCs w:val="24"/>
        </w:rPr>
      </w:pPr>
      <w:r w:rsidRPr="00B045F0">
        <w:rPr>
          <w:rFonts w:ascii="Candara" w:eastAsia="Arial Unicode MS" w:hAnsi="Candara" w:cs="Arial Unicode MS"/>
          <w:szCs w:val="24"/>
        </w:rPr>
        <w:tab/>
        <w:t>Além desta participação, devem os planos ser elaborados com uma visão sistêmica do contexto educacional.</w:t>
      </w:r>
      <w:r w:rsidR="00EF518F" w:rsidRPr="00B045F0">
        <w:rPr>
          <w:rFonts w:ascii="Candara" w:eastAsia="Arial Unicode MS" w:hAnsi="Candara" w:cs="Arial Unicode MS"/>
          <w:szCs w:val="24"/>
        </w:rPr>
        <w:t xml:space="preserve"> Como afirma </w:t>
      </w:r>
      <w:proofErr w:type="spellStart"/>
      <w:r w:rsidR="00EF518F" w:rsidRPr="00B045F0">
        <w:rPr>
          <w:rFonts w:ascii="Candara" w:eastAsia="Arial Unicode MS" w:hAnsi="Candara" w:cs="Arial Unicode MS"/>
          <w:szCs w:val="24"/>
        </w:rPr>
        <w:t>Bordignon</w:t>
      </w:r>
      <w:proofErr w:type="spellEnd"/>
      <w:r w:rsidR="00F540AF" w:rsidRPr="00B045F0">
        <w:rPr>
          <w:rFonts w:ascii="Candara" w:eastAsia="Arial Unicode MS" w:hAnsi="Candara" w:cs="Arial Unicode MS"/>
          <w:szCs w:val="24"/>
        </w:rPr>
        <w:t xml:space="preserve"> (2014</w:t>
      </w:r>
      <w:r w:rsidR="00192E73" w:rsidRPr="00B045F0">
        <w:rPr>
          <w:rFonts w:ascii="Candara" w:eastAsia="Arial Unicode MS" w:hAnsi="Candara" w:cs="Arial Unicode MS"/>
          <w:szCs w:val="24"/>
        </w:rPr>
        <w:t>):</w:t>
      </w:r>
      <w:proofErr w:type="gramStart"/>
      <w:r w:rsidR="00192E73" w:rsidRPr="00B045F0">
        <w:rPr>
          <w:rFonts w:ascii="Candara" w:eastAsia="Arial Unicode MS" w:hAnsi="Candara" w:cs="Arial Unicode MS"/>
          <w:szCs w:val="24"/>
        </w:rPr>
        <w:t xml:space="preserve">  </w:t>
      </w:r>
    </w:p>
    <w:p w14:paraId="229DBB16" w14:textId="77777777" w:rsidR="00494276" w:rsidRPr="00B045F0" w:rsidRDefault="00494276" w:rsidP="00B045F0">
      <w:pPr>
        <w:rPr>
          <w:rFonts w:ascii="Candara" w:eastAsia="Arial Unicode MS" w:hAnsi="Candara" w:cs="Arial Unicode MS"/>
          <w:szCs w:val="24"/>
        </w:rPr>
      </w:pPr>
      <w:proofErr w:type="gramEnd"/>
    </w:p>
    <w:p w14:paraId="42B6D305" w14:textId="12D5D15B" w:rsidR="00B02391" w:rsidRPr="00494276" w:rsidRDefault="00B02391" w:rsidP="00494276">
      <w:pPr>
        <w:spacing w:line="240" w:lineRule="auto"/>
        <w:ind w:left="1416"/>
        <w:rPr>
          <w:rFonts w:ascii="Candara" w:eastAsia="Arial Unicode MS" w:hAnsi="Candara" w:cs="Arial Unicode MS"/>
          <w:szCs w:val="24"/>
        </w:rPr>
      </w:pPr>
      <w:r w:rsidRPr="00494276">
        <w:rPr>
          <w:rFonts w:ascii="Candara" w:eastAsia="Arial Unicode MS" w:hAnsi="Candara" w:cs="Arial Unicode MS"/>
          <w:b/>
          <w:szCs w:val="24"/>
        </w:rPr>
        <w:t>Visão sistêmica</w:t>
      </w:r>
      <w:r w:rsidRPr="00494276">
        <w:rPr>
          <w:rFonts w:ascii="Candara" w:eastAsia="Arial Unicode MS" w:hAnsi="Candara" w:cs="Arial Unicode MS"/>
          <w:szCs w:val="24"/>
        </w:rPr>
        <w:t>: um plano de educação, seja nacional, estadual ou municipal, além da contextualização em sua dimensão própria, deve ser referenciado, conectado na dimensão da nacionalid</w:t>
      </w:r>
      <w:r w:rsidR="001640EF" w:rsidRPr="00494276">
        <w:rPr>
          <w:rFonts w:ascii="Candara" w:eastAsia="Arial Unicode MS" w:hAnsi="Candara" w:cs="Arial Unicode MS"/>
          <w:szCs w:val="24"/>
        </w:rPr>
        <w:t xml:space="preserve">ade, de todo nacional, </w:t>
      </w:r>
      <w:r w:rsidR="001640EF" w:rsidRPr="00494276">
        <w:rPr>
          <w:rFonts w:ascii="Candara" w:eastAsia="Arial Unicode MS" w:hAnsi="Candara" w:cs="Arial Unicode MS"/>
          <w:szCs w:val="24"/>
        </w:rPr>
        <w:lastRenderedPageBreak/>
        <w:t>ou seja,</w:t>
      </w:r>
      <w:r w:rsidRPr="00494276">
        <w:rPr>
          <w:rFonts w:ascii="Candara" w:eastAsia="Arial Unicode MS" w:hAnsi="Candara" w:cs="Arial Unicode MS"/>
          <w:szCs w:val="24"/>
        </w:rPr>
        <w:t xml:space="preserve"> os diferentes planos não podem ser concebidos como sistemas fechados, mas abertos e articulados, trocando energias entre si, estabelecendo a sinergia</w:t>
      </w:r>
      <w:r w:rsidR="008E3DE3" w:rsidRPr="00494276">
        <w:rPr>
          <w:rFonts w:ascii="Candara" w:eastAsia="Arial Unicode MS" w:hAnsi="Candara" w:cs="Arial Unicode MS"/>
          <w:szCs w:val="24"/>
        </w:rPr>
        <w:t xml:space="preserve"> no todo. É o espírito do princí</w:t>
      </w:r>
      <w:r w:rsidRPr="00494276">
        <w:rPr>
          <w:rFonts w:ascii="Candara" w:eastAsia="Arial Unicode MS" w:hAnsi="Candara" w:cs="Arial Unicode MS"/>
          <w:szCs w:val="24"/>
        </w:rPr>
        <w:t>pio constitucional do regime de colaboração, que implica a definição de responsabilidades comuns, próprias e compartilhadas dos sistemas de ens</w:t>
      </w:r>
      <w:r w:rsidR="00044D40" w:rsidRPr="00494276">
        <w:rPr>
          <w:rFonts w:ascii="Candara" w:eastAsia="Arial Unicode MS" w:hAnsi="Candara" w:cs="Arial Unicode MS"/>
          <w:szCs w:val="24"/>
        </w:rPr>
        <w:t>ino no tod</w:t>
      </w:r>
      <w:r w:rsidR="000A1C7E" w:rsidRPr="00494276">
        <w:rPr>
          <w:rFonts w:ascii="Candara" w:eastAsia="Arial Unicode MS" w:hAnsi="Candara" w:cs="Arial Unicode MS"/>
          <w:szCs w:val="24"/>
        </w:rPr>
        <w:t>o nacional (BORDIGNON, 2014, p</w:t>
      </w:r>
      <w:r w:rsidR="00044D40" w:rsidRPr="00494276">
        <w:rPr>
          <w:rFonts w:ascii="Candara" w:eastAsia="Arial Unicode MS" w:hAnsi="Candara" w:cs="Arial Unicode MS"/>
          <w:szCs w:val="24"/>
        </w:rPr>
        <w:t>. 35).</w:t>
      </w:r>
    </w:p>
    <w:p w14:paraId="7ACA3F61" w14:textId="77777777" w:rsidR="00EA634E" w:rsidRPr="00B045F0" w:rsidRDefault="00EA634E" w:rsidP="00B045F0">
      <w:pPr>
        <w:ind w:left="1416"/>
        <w:rPr>
          <w:rFonts w:ascii="Candara" w:eastAsia="Arial Unicode MS" w:hAnsi="Candara" w:cs="Arial Unicode MS"/>
          <w:szCs w:val="24"/>
        </w:rPr>
      </w:pPr>
    </w:p>
    <w:p w14:paraId="3BEE60E7" w14:textId="77777777" w:rsidR="00555924" w:rsidRPr="00B045F0" w:rsidRDefault="00555924" w:rsidP="00B045F0">
      <w:pPr>
        <w:ind w:left="708"/>
        <w:rPr>
          <w:rFonts w:ascii="Candara" w:eastAsia="Arial Unicode MS" w:hAnsi="Candara" w:cs="Arial Unicode MS"/>
          <w:szCs w:val="24"/>
        </w:rPr>
      </w:pPr>
      <w:r w:rsidRPr="00B045F0">
        <w:rPr>
          <w:rFonts w:ascii="Candara" w:eastAsia="Arial Unicode MS" w:hAnsi="Candara" w:cs="Arial Unicode MS"/>
          <w:szCs w:val="24"/>
        </w:rPr>
        <w:t>Em representação:</w:t>
      </w:r>
    </w:p>
    <w:p w14:paraId="430850B7" w14:textId="77777777" w:rsidR="00555924" w:rsidRPr="00B045F0" w:rsidRDefault="00555924" w:rsidP="00B045F0">
      <w:pPr>
        <w:ind w:left="708"/>
        <w:rPr>
          <w:rFonts w:ascii="Candara" w:eastAsia="Arial Unicode MS" w:hAnsi="Candara" w:cs="Arial Unicode MS"/>
          <w:szCs w:val="24"/>
        </w:rPr>
      </w:pPr>
      <w:r w:rsidRPr="00B045F0">
        <w:rPr>
          <w:rFonts w:ascii="Candara" w:eastAsia="Arial Unicode MS" w:hAnsi="Candara" w:cs="Arial Unicode MS"/>
          <w:noProof/>
          <w:szCs w:val="24"/>
          <w:lang w:eastAsia="pt-BR"/>
        </w:rPr>
        <w:drawing>
          <wp:inline distT="0" distB="0" distL="0" distR="0" wp14:anchorId="3B3EA8FE" wp14:editId="6DE5FDF3">
            <wp:extent cx="4495800" cy="2644140"/>
            <wp:effectExtent l="7620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10D4B4E" w14:textId="77777777" w:rsidR="00555924" w:rsidRPr="00B045F0" w:rsidRDefault="00555924" w:rsidP="00B045F0">
      <w:pPr>
        <w:ind w:left="708"/>
        <w:rPr>
          <w:rFonts w:ascii="Candara" w:eastAsia="Arial Unicode MS" w:hAnsi="Candara" w:cs="Arial Unicode MS"/>
          <w:szCs w:val="24"/>
        </w:rPr>
      </w:pPr>
    </w:p>
    <w:p w14:paraId="660ECC78" w14:textId="77777777" w:rsidR="00EA634E" w:rsidRPr="00B045F0" w:rsidRDefault="00EA634E" w:rsidP="00B045F0">
      <w:pPr>
        <w:rPr>
          <w:rFonts w:ascii="Candara" w:eastAsia="Arial Unicode MS" w:hAnsi="Candara" w:cs="Arial Unicode MS"/>
          <w:szCs w:val="24"/>
        </w:rPr>
      </w:pPr>
      <w:r w:rsidRPr="00B045F0">
        <w:rPr>
          <w:rFonts w:ascii="Candara" w:eastAsia="Arial Unicode MS" w:hAnsi="Candara" w:cs="Arial Unicode MS"/>
          <w:szCs w:val="24"/>
        </w:rPr>
        <w:tab/>
        <w:t>O Plano Nacional de Educação</w:t>
      </w:r>
      <w:r w:rsidR="00555924" w:rsidRPr="00B045F0">
        <w:rPr>
          <w:rFonts w:ascii="Candara" w:eastAsia="Arial Unicode MS" w:hAnsi="Candara" w:cs="Arial Unicode MS"/>
          <w:szCs w:val="24"/>
        </w:rPr>
        <w:t>,</w:t>
      </w:r>
      <w:r w:rsidRPr="00B045F0">
        <w:rPr>
          <w:rFonts w:ascii="Candara" w:eastAsia="Arial Unicode MS" w:hAnsi="Candara" w:cs="Arial Unicode MS"/>
          <w:szCs w:val="24"/>
        </w:rPr>
        <w:t xml:space="preserve"> com suas vinte (20) metas</w:t>
      </w:r>
      <w:r w:rsidR="00555924" w:rsidRPr="00B045F0">
        <w:rPr>
          <w:rFonts w:ascii="Candara" w:eastAsia="Arial Unicode MS" w:hAnsi="Candara" w:cs="Arial Unicode MS"/>
          <w:szCs w:val="24"/>
        </w:rPr>
        <w:t>,</w:t>
      </w:r>
      <w:r w:rsidRPr="00B045F0">
        <w:rPr>
          <w:rFonts w:ascii="Candara" w:eastAsia="Arial Unicode MS" w:hAnsi="Candara" w:cs="Arial Unicode MS"/>
          <w:szCs w:val="24"/>
        </w:rPr>
        <w:t xml:space="preserve"> repercute diretamente na política pública educacional do município, afetando as ações na escola, até porque, o plano nacional acaba por direcionar as metas dos planos municipais. Diante deste contexto, basta uma simples análise em algumas metas para se constatar tal assertiva.</w:t>
      </w:r>
    </w:p>
    <w:p w14:paraId="60C70F54" w14:textId="77777777" w:rsidR="00647500" w:rsidRPr="00B045F0" w:rsidRDefault="00647500" w:rsidP="00B045F0">
      <w:pPr>
        <w:rPr>
          <w:rFonts w:ascii="Candara" w:eastAsia="Arial Unicode MS" w:hAnsi="Candara" w:cs="Arial Unicode MS"/>
          <w:szCs w:val="24"/>
        </w:rPr>
      </w:pPr>
    </w:p>
    <w:p w14:paraId="4FA3ED65" w14:textId="77777777" w:rsidR="00647500" w:rsidRPr="00B045F0" w:rsidRDefault="00647500" w:rsidP="00B045F0">
      <w:pPr>
        <w:rPr>
          <w:rFonts w:ascii="Candara" w:eastAsia="Arial Unicode MS" w:hAnsi="Candara" w:cs="Arial Unicode MS"/>
          <w:szCs w:val="24"/>
        </w:rPr>
      </w:pPr>
    </w:p>
    <w:p w14:paraId="5ED71A66" w14:textId="2ED58157" w:rsidR="00EA634E" w:rsidRPr="00B045F0" w:rsidRDefault="00E607DB" w:rsidP="00B045F0">
      <w:pPr>
        <w:pStyle w:val="PargrafodaLista"/>
        <w:numPr>
          <w:ilvl w:val="0"/>
          <w:numId w:val="20"/>
        </w:numPr>
        <w:ind w:left="709" w:hanging="709"/>
        <w:rPr>
          <w:rFonts w:ascii="Candara" w:eastAsia="Arial Unicode MS" w:hAnsi="Candara" w:cs="Arial Unicode MS"/>
          <w:b/>
          <w:szCs w:val="24"/>
        </w:rPr>
      </w:pPr>
      <w:r w:rsidRPr="00B045F0">
        <w:rPr>
          <w:rFonts w:ascii="Candara" w:eastAsia="Arial Unicode MS" w:hAnsi="Candara" w:cs="Arial Unicode MS"/>
          <w:b/>
          <w:szCs w:val="24"/>
        </w:rPr>
        <w:t>IMPACTOS NO COTIDIANO ESCOLAR</w:t>
      </w:r>
    </w:p>
    <w:p w14:paraId="05BCF5FC" w14:textId="266E03B1" w:rsidR="008B3C54" w:rsidRPr="00B045F0" w:rsidRDefault="004310A7" w:rsidP="00B045F0">
      <w:pPr>
        <w:pStyle w:val="PargrafodaLista"/>
        <w:ind w:left="0" w:firstLine="708"/>
        <w:rPr>
          <w:rFonts w:ascii="Candara" w:eastAsia="Arial Unicode MS" w:hAnsi="Candara" w:cs="Arial Unicode MS"/>
          <w:szCs w:val="24"/>
        </w:rPr>
      </w:pPr>
      <w:r w:rsidRPr="00B045F0">
        <w:rPr>
          <w:rFonts w:ascii="Candara" w:eastAsia="Arial Unicode MS" w:hAnsi="Candara" w:cs="Arial Unicode MS"/>
          <w:szCs w:val="24"/>
        </w:rPr>
        <w:t>As políticas públicas se propõem a provocar alterações “no interior da escola, em especial, nos seus princípios e, por decorrência, na forma de organização e desenvolvimento do trabalho escolar, portanto, interferindo diretamente nas práticas dos professores e e</w:t>
      </w:r>
      <w:r w:rsidR="00061D86" w:rsidRPr="00B045F0">
        <w:rPr>
          <w:rFonts w:ascii="Candara" w:eastAsia="Arial Unicode MS" w:hAnsi="Candara" w:cs="Arial Unicode MS"/>
          <w:szCs w:val="24"/>
        </w:rPr>
        <w:t xml:space="preserve">m </w:t>
      </w:r>
      <w:r w:rsidR="00786A9A" w:rsidRPr="00B045F0">
        <w:rPr>
          <w:rFonts w:ascii="Candara" w:eastAsia="Arial Unicode MS" w:hAnsi="Candara" w:cs="Arial Unicode MS"/>
          <w:szCs w:val="24"/>
        </w:rPr>
        <w:t>sua cultura” (Delgado</w:t>
      </w:r>
      <w:r w:rsidR="008B3C54" w:rsidRPr="00B045F0">
        <w:rPr>
          <w:rFonts w:ascii="Candara" w:eastAsia="Arial Unicode MS" w:hAnsi="Candara" w:cs="Arial Unicode MS"/>
          <w:szCs w:val="24"/>
        </w:rPr>
        <w:t>, 2011, p</w:t>
      </w:r>
      <w:r w:rsidRPr="00B045F0">
        <w:rPr>
          <w:rFonts w:ascii="Candara" w:eastAsia="Arial Unicode MS" w:hAnsi="Candara" w:cs="Arial Unicode MS"/>
          <w:szCs w:val="24"/>
        </w:rPr>
        <w:t xml:space="preserve">. 3). Prossegue a autora: </w:t>
      </w:r>
    </w:p>
    <w:p w14:paraId="679DE6FC" w14:textId="77777777" w:rsidR="00786A9A" w:rsidRPr="00B045F0" w:rsidRDefault="00786A9A" w:rsidP="00B045F0">
      <w:pPr>
        <w:pStyle w:val="PargrafodaLista"/>
        <w:ind w:left="0" w:firstLine="708"/>
        <w:rPr>
          <w:rFonts w:ascii="Candara" w:eastAsia="Arial Unicode MS" w:hAnsi="Candara" w:cs="Arial Unicode MS"/>
          <w:szCs w:val="24"/>
        </w:rPr>
      </w:pPr>
    </w:p>
    <w:p w14:paraId="66AE2639" w14:textId="284D025C" w:rsidR="00786A9A" w:rsidRPr="00B045F0" w:rsidRDefault="00494276" w:rsidP="00494276">
      <w:pPr>
        <w:pStyle w:val="PargrafodaLista"/>
        <w:spacing w:line="240" w:lineRule="auto"/>
        <w:ind w:left="1416"/>
        <w:rPr>
          <w:rFonts w:ascii="Candara" w:eastAsia="Arial Unicode MS" w:hAnsi="Candara" w:cs="Arial Unicode MS"/>
          <w:szCs w:val="24"/>
        </w:rPr>
      </w:pPr>
      <w:r>
        <w:rPr>
          <w:rFonts w:ascii="Candara" w:eastAsia="Arial Unicode MS" w:hAnsi="Candara" w:cs="Arial Unicode MS"/>
          <w:szCs w:val="24"/>
        </w:rPr>
        <w:tab/>
        <w:t xml:space="preserve">... </w:t>
      </w:r>
      <w:proofErr w:type="gramStart"/>
      <w:r w:rsidR="004310A7" w:rsidRPr="00B045F0">
        <w:rPr>
          <w:rFonts w:ascii="Candara" w:eastAsia="Arial Unicode MS" w:hAnsi="Candara" w:cs="Arial Unicode MS"/>
          <w:szCs w:val="24"/>
        </w:rPr>
        <w:t>a</w:t>
      </w:r>
      <w:proofErr w:type="gramEnd"/>
      <w:r w:rsidR="004310A7" w:rsidRPr="00B045F0">
        <w:rPr>
          <w:rFonts w:ascii="Candara" w:eastAsia="Arial Unicode MS" w:hAnsi="Candara" w:cs="Arial Unicode MS"/>
          <w:szCs w:val="24"/>
        </w:rPr>
        <w:t xml:space="preserve"> construção de uma </w:t>
      </w:r>
      <w:r w:rsidR="004310A7" w:rsidRPr="00B045F0">
        <w:rPr>
          <w:rFonts w:ascii="Candara" w:eastAsia="Arial Unicode MS" w:hAnsi="Candara" w:cs="Arial Unicode MS"/>
          <w:b/>
          <w:szCs w:val="24"/>
        </w:rPr>
        <w:t>nova cultura escolar</w:t>
      </w:r>
      <w:r w:rsidR="004310A7" w:rsidRPr="00B045F0">
        <w:rPr>
          <w:rFonts w:ascii="Candara" w:eastAsia="Arial Unicode MS" w:hAnsi="Candara" w:cs="Arial Unicode MS"/>
          <w:szCs w:val="24"/>
        </w:rPr>
        <w:t xml:space="preserve">, com outras práticas, normas e concepções, não depende apenas de mudanças legais, mas, sobretudo, da criação de condições efetivas para tal, o que incide em alterações das condições de trabalho oferecidas ao professor, estrutura da </w:t>
      </w:r>
      <w:r w:rsidR="004310A7" w:rsidRPr="00B045F0">
        <w:rPr>
          <w:rFonts w:ascii="Candara" w:eastAsia="Arial Unicode MS" w:hAnsi="Candara" w:cs="Arial Unicode MS"/>
          <w:szCs w:val="24"/>
        </w:rPr>
        <w:lastRenderedPageBreak/>
        <w:t>escola e preparo técnico e pedagógico aos docentes”</w:t>
      </w:r>
      <w:r w:rsidR="00786A9A" w:rsidRPr="00B045F0">
        <w:rPr>
          <w:rFonts w:ascii="Candara" w:eastAsia="Arial Unicode MS" w:hAnsi="Candara" w:cs="Arial Unicode MS"/>
          <w:szCs w:val="24"/>
        </w:rPr>
        <w:t xml:space="preserve"> (DELGADO, 2011, p. 3)</w:t>
      </w:r>
      <w:r w:rsidR="004310A7" w:rsidRPr="00B045F0">
        <w:rPr>
          <w:rFonts w:ascii="Candara" w:eastAsia="Arial Unicode MS" w:hAnsi="Candara" w:cs="Arial Unicode MS"/>
          <w:szCs w:val="24"/>
        </w:rPr>
        <w:t>.</w:t>
      </w:r>
      <w:r w:rsidR="004F3EBA" w:rsidRPr="00B045F0">
        <w:rPr>
          <w:rFonts w:ascii="Candara" w:eastAsia="Arial Unicode MS" w:hAnsi="Candara" w:cs="Arial Unicode MS"/>
          <w:szCs w:val="24"/>
        </w:rPr>
        <w:t xml:space="preserve"> </w:t>
      </w:r>
    </w:p>
    <w:p w14:paraId="2FB33C65" w14:textId="77777777" w:rsidR="00786A9A" w:rsidRPr="00B045F0" w:rsidRDefault="00786A9A" w:rsidP="00B045F0">
      <w:pPr>
        <w:pStyle w:val="PargrafodaLista"/>
        <w:spacing w:line="240" w:lineRule="auto"/>
        <w:ind w:left="2268"/>
        <w:rPr>
          <w:rFonts w:ascii="Candara" w:eastAsia="Arial Unicode MS" w:hAnsi="Candara" w:cs="Arial Unicode MS"/>
          <w:szCs w:val="24"/>
        </w:rPr>
      </w:pPr>
    </w:p>
    <w:p w14:paraId="0A20C949" w14:textId="77777777" w:rsidR="00786A9A" w:rsidRPr="00B045F0" w:rsidRDefault="00786A9A" w:rsidP="00B045F0">
      <w:pPr>
        <w:pStyle w:val="PargrafodaLista"/>
        <w:spacing w:line="240" w:lineRule="auto"/>
        <w:ind w:left="2268"/>
        <w:rPr>
          <w:rFonts w:ascii="Candara" w:eastAsia="Arial Unicode MS" w:hAnsi="Candara" w:cs="Arial Unicode MS"/>
          <w:szCs w:val="24"/>
        </w:rPr>
      </w:pPr>
    </w:p>
    <w:p w14:paraId="4FF2BF8C" w14:textId="6E8E8848" w:rsidR="000204FA" w:rsidRPr="00B045F0" w:rsidRDefault="004F3EBA" w:rsidP="00B045F0">
      <w:pPr>
        <w:pStyle w:val="PargrafodaLista"/>
        <w:ind w:left="0" w:firstLine="708"/>
        <w:rPr>
          <w:rFonts w:ascii="Candara" w:eastAsia="Arial Unicode MS" w:hAnsi="Candara" w:cs="Arial Unicode MS"/>
          <w:szCs w:val="24"/>
        </w:rPr>
      </w:pPr>
      <w:r w:rsidRPr="00B045F0">
        <w:rPr>
          <w:rFonts w:ascii="Candara" w:eastAsia="Arial Unicode MS" w:hAnsi="Candara" w:cs="Arial Unicode MS"/>
          <w:szCs w:val="24"/>
        </w:rPr>
        <w:t>A lei por si só não altera a realidade.</w:t>
      </w:r>
      <w:r w:rsidR="00786A9A" w:rsidRPr="00B045F0">
        <w:rPr>
          <w:rFonts w:ascii="Candara" w:eastAsia="Arial Unicode MS" w:hAnsi="Candara" w:cs="Arial Unicode MS"/>
          <w:szCs w:val="24"/>
        </w:rPr>
        <w:t xml:space="preserve"> </w:t>
      </w:r>
      <w:r w:rsidR="00456E1B" w:rsidRPr="00B045F0">
        <w:rPr>
          <w:rFonts w:ascii="Candara" w:eastAsia="Arial Unicode MS" w:hAnsi="Candara" w:cs="Arial Unicode MS"/>
          <w:szCs w:val="24"/>
        </w:rPr>
        <w:t xml:space="preserve">É obvio que todas as </w:t>
      </w:r>
      <w:proofErr w:type="gramStart"/>
      <w:r w:rsidR="00456E1B" w:rsidRPr="00B045F0">
        <w:rPr>
          <w:rFonts w:ascii="Candara" w:eastAsia="Arial Unicode MS" w:hAnsi="Candara" w:cs="Arial Unicode MS"/>
          <w:szCs w:val="24"/>
        </w:rPr>
        <w:t>metas</w:t>
      </w:r>
      <w:proofErr w:type="gramEnd"/>
      <w:r w:rsidR="00456E1B" w:rsidRPr="00B045F0">
        <w:rPr>
          <w:rFonts w:ascii="Candara" w:eastAsia="Arial Unicode MS" w:hAnsi="Candara" w:cs="Arial Unicode MS"/>
          <w:szCs w:val="24"/>
        </w:rPr>
        <w:t xml:space="preserve"> do Plano Nacional de Educação, como política pública que é voltada para a melhoria da educação, repercute no cotidiano das escolas, sejam elas </w:t>
      </w:r>
      <w:r w:rsidR="00456E1B" w:rsidRPr="00494276">
        <w:rPr>
          <w:rFonts w:ascii="Candara" w:eastAsia="Arial Unicode MS" w:hAnsi="Candara" w:cs="Arial Unicode MS"/>
          <w:szCs w:val="24"/>
        </w:rPr>
        <w:t>públicas</w:t>
      </w:r>
      <w:r w:rsidR="00061D86" w:rsidRPr="00494276">
        <w:rPr>
          <w:rFonts w:ascii="Candara" w:eastAsia="Arial Unicode MS" w:hAnsi="Candara" w:cs="Arial Unicode MS"/>
          <w:szCs w:val="24"/>
        </w:rPr>
        <w:t>,</w:t>
      </w:r>
      <w:r w:rsidR="00456E1B" w:rsidRPr="00494276">
        <w:rPr>
          <w:rFonts w:ascii="Candara" w:eastAsia="Arial Unicode MS" w:hAnsi="Candara" w:cs="Arial Unicode MS"/>
          <w:szCs w:val="24"/>
        </w:rPr>
        <w:t xml:space="preserve"> municipais, estaduais ou particulares.</w:t>
      </w:r>
      <w:r w:rsidR="004310A7" w:rsidRPr="00494276">
        <w:rPr>
          <w:rFonts w:ascii="Candara" w:eastAsia="Arial Unicode MS" w:hAnsi="Candara" w:cs="Arial Unicode MS"/>
          <w:szCs w:val="24"/>
        </w:rPr>
        <w:t xml:space="preserve"> No entanto, trata-se de um propósito legal que somen</w:t>
      </w:r>
      <w:r w:rsidR="00061D86" w:rsidRPr="00494276">
        <w:rPr>
          <w:rFonts w:ascii="Candara" w:eastAsia="Arial Unicode MS" w:hAnsi="Candara" w:cs="Arial Unicode MS"/>
          <w:szCs w:val="24"/>
        </w:rPr>
        <w:t>te repercutirá em ambiente propí</w:t>
      </w:r>
      <w:r w:rsidR="004310A7" w:rsidRPr="00494276">
        <w:rPr>
          <w:rFonts w:ascii="Candara" w:eastAsia="Arial Unicode MS" w:hAnsi="Candara" w:cs="Arial Unicode MS"/>
          <w:szCs w:val="24"/>
        </w:rPr>
        <w:t>ci</w:t>
      </w:r>
      <w:r w:rsidR="004310A7" w:rsidRPr="00B045F0">
        <w:rPr>
          <w:rFonts w:ascii="Candara" w:eastAsia="Arial Unicode MS" w:hAnsi="Candara" w:cs="Arial Unicode MS"/>
          <w:szCs w:val="24"/>
        </w:rPr>
        <w:t>o a alterações, com interferência na</w:t>
      </w:r>
      <w:r w:rsidR="00BA0CD0" w:rsidRPr="00B045F0">
        <w:rPr>
          <w:rFonts w:ascii="Candara" w:eastAsia="Arial Unicode MS" w:hAnsi="Candara" w:cs="Arial Unicode MS"/>
          <w:szCs w:val="24"/>
        </w:rPr>
        <w:t xml:space="preserve"> </w:t>
      </w:r>
      <w:r w:rsidR="000204FA" w:rsidRPr="00B045F0">
        <w:rPr>
          <w:rFonts w:ascii="Candara" w:eastAsia="Arial Unicode MS" w:hAnsi="Candara" w:cs="Arial Unicode MS"/>
          <w:szCs w:val="24"/>
        </w:rPr>
        <w:t>cultura escolar.</w:t>
      </w:r>
    </w:p>
    <w:p w14:paraId="2EAB4496" w14:textId="2D6056AB" w:rsidR="002008E9" w:rsidRPr="00B045F0" w:rsidRDefault="00BA0CD0"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r>
      <w:r w:rsidR="00C71065" w:rsidRPr="00B045F0">
        <w:rPr>
          <w:rFonts w:ascii="Candara" w:eastAsia="Arial Unicode MS" w:hAnsi="Candara" w:cs="Arial Unicode MS"/>
          <w:szCs w:val="24"/>
        </w:rPr>
        <w:t>Analisando de maneira global as</w:t>
      </w:r>
      <w:r w:rsidR="00061D86" w:rsidRPr="00B045F0">
        <w:rPr>
          <w:rFonts w:ascii="Candara" w:eastAsia="Arial Unicode MS" w:hAnsi="Candara" w:cs="Arial Unicode MS"/>
          <w:szCs w:val="24"/>
        </w:rPr>
        <w:t xml:space="preserve"> metas do Plano Nacional de E</w:t>
      </w:r>
      <w:r w:rsidRPr="00B045F0">
        <w:rPr>
          <w:rFonts w:ascii="Candara" w:eastAsia="Arial Unicode MS" w:hAnsi="Candara" w:cs="Arial Unicode MS"/>
          <w:szCs w:val="24"/>
        </w:rPr>
        <w:t xml:space="preserve">ducação, </w:t>
      </w:r>
      <w:r w:rsidR="00C71065" w:rsidRPr="00B045F0">
        <w:rPr>
          <w:rFonts w:ascii="Candara" w:eastAsia="Arial Unicode MS" w:hAnsi="Candara" w:cs="Arial Unicode MS"/>
          <w:szCs w:val="24"/>
        </w:rPr>
        <w:t xml:space="preserve">segundo os documentos oficiais, </w:t>
      </w:r>
      <w:r w:rsidRPr="00B045F0">
        <w:rPr>
          <w:rFonts w:ascii="Candara" w:eastAsia="Arial Unicode MS" w:hAnsi="Candara" w:cs="Arial Unicode MS"/>
          <w:szCs w:val="24"/>
        </w:rPr>
        <w:t>pode-se afirmar que h</w:t>
      </w:r>
      <w:r w:rsidR="002008E9" w:rsidRPr="00B045F0">
        <w:rPr>
          <w:rFonts w:ascii="Candara" w:eastAsia="Arial Unicode MS" w:hAnsi="Candara" w:cs="Arial Unicode MS"/>
          <w:szCs w:val="24"/>
        </w:rPr>
        <w:t xml:space="preserve">á </w:t>
      </w:r>
      <w:r w:rsidRPr="00B045F0">
        <w:rPr>
          <w:rFonts w:ascii="Candara" w:eastAsia="Arial Unicode MS" w:hAnsi="Candara" w:cs="Arial Unicode MS"/>
          <w:szCs w:val="24"/>
        </w:rPr>
        <w:t xml:space="preserve">um primeiro grupo de </w:t>
      </w:r>
      <w:r w:rsidR="002008E9" w:rsidRPr="00B045F0">
        <w:rPr>
          <w:rFonts w:ascii="Candara" w:eastAsia="Arial Unicode MS" w:hAnsi="Candara" w:cs="Arial Unicode MS"/>
          <w:b/>
          <w:szCs w:val="24"/>
        </w:rPr>
        <w:t>metas estruturantes</w:t>
      </w:r>
      <w:r w:rsidR="002008E9" w:rsidRPr="00B045F0">
        <w:rPr>
          <w:rFonts w:ascii="Candara" w:eastAsia="Arial Unicode MS" w:hAnsi="Candara" w:cs="Arial Unicode MS"/>
          <w:szCs w:val="24"/>
        </w:rPr>
        <w:t xml:space="preserve"> para a garantia do direito à educação básica com qualidade, que dizem respeito ao acesso, à universalização da alfabetização e à ampliação da escolaridade e das oportunidades educacionais (Metas 1, 2, 3, 5, 6, 7, 9, 10 e 11). Investir fortemente na educação infantil, conferindo centralidade no atendimento das crianças de 0 a 5 anos, é a tarefa e o grande desafio do município. Para isso, é essencial o levantamento detalhado da demanda por creche e pré-escola, de modo a materializar o planejamento da expansão, inclusive com os mecanismos de busca ativa de crianças em âmbito municipal, projetando o apoio do estado e da União para a expansão da rede física (no que se refere ao financiamento para reestruturação e aparelhagem da rede) e para a formação inicial e continuada dos profissionais da educação. É importante uma maior articulação dos municípios e estados com as instituições formadoras no ambiente dos Fóruns Estaduais Permanentes de Apoio à Formação Docente para o desenvolvimento de programas de formação que tenham como foco a profissionalização em serviço. Outro desafio nacional é assegurar acesso pleno de crianças e jovens de 6 a 17 anos aos ensinos fundamental e médio, inclusive com ampliação da oferta de educação profissional. Esse trabalho exige colaboração entre redes estaduais e municipais e acompanhamento da trajetória educacional de cada estudante. O estado precisa fortalecer seu papel de coordenação no território, fazendo busca ativa e viabilizando o planejamento de matrículas de forma integrada aos municípios, bem como incorporando instrumentos de monitoramento e avaliação contínua em colaboração com os municípios e com a União. Há</w:t>
      </w:r>
      <w:r w:rsidR="00061D86" w:rsidRPr="00B045F0">
        <w:rPr>
          <w:rFonts w:ascii="Candara" w:eastAsia="Arial Unicode MS" w:hAnsi="Candara" w:cs="Arial Unicode MS"/>
          <w:szCs w:val="24"/>
        </w:rPr>
        <w:t>,</w:t>
      </w:r>
      <w:r w:rsidR="002008E9" w:rsidRPr="00B045F0">
        <w:rPr>
          <w:rFonts w:ascii="Candara" w:eastAsia="Arial Unicode MS" w:hAnsi="Candara" w:cs="Arial Unicode MS"/>
          <w:szCs w:val="24"/>
        </w:rPr>
        <w:t xml:space="preserve"> ainda</w:t>
      </w:r>
      <w:r w:rsidR="00061D86" w:rsidRPr="00B045F0">
        <w:rPr>
          <w:rFonts w:ascii="Candara" w:eastAsia="Arial Unicode MS" w:hAnsi="Candara" w:cs="Arial Unicode MS"/>
          <w:szCs w:val="24"/>
        </w:rPr>
        <w:t>,</w:t>
      </w:r>
      <w:r w:rsidR="002008E9" w:rsidRPr="00B045F0">
        <w:rPr>
          <w:rFonts w:ascii="Candara" w:eastAsia="Arial Unicode MS" w:hAnsi="Candara" w:cs="Arial Unicode MS"/>
          <w:szCs w:val="24"/>
        </w:rPr>
        <w:t xml:space="preserve"> a necessidade de que os estados e municípios projetem a ampliação e a reestruturação de suas escolas na perspectiva da educação integral, e, nesse contexto, é estratégico </w:t>
      </w:r>
      <w:r w:rsidR="002008E9" w:rsidRPr="00B045F0">
        <w:rPr>
          <w:rFonts w:ascii="Candara" w:eastAsia="Arial Unicode MS" w:hAnsi="Candara" w:cs="Arial Unicode MS"/>
          <w:szCs w:val="24"/>
        </w:rPr>
        <w:lastRenderedPageBreak/>
        <w:t xml:space="preserve">considerar a articulação da escola com os diferentes equipamentos públicos, espaços educativos, culturais e esportivos, revitalizando os projetos pedagógicos das escolas nessa direção. </w:t>
      </w:r>
    </w:p>
    <w:p w14:paraId="7B730974" w14:textId="26350E5E" w:rsidR="002008E9" w:rsidRPr="00B045F0" w:rsidRDefault="00BA0CD0"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r>
      <w:r w:rsidR="002008E9" w:rsidRPr="00B045F0">
        <w:rPr>
          <w:rFonts w:ascii="Candara" w:eastAsia="Arial Unicode MS" w:hAnsi="Candara" w:cs="Arial Unicode MS"/>
          <w:szCs w:val="24"/>
        </w:rPr>
        <w:t xml:space="preserve">Um </w:t>
      </w:r>
      <w:r w:rsidR="002008E9" w:rsidRPr="00B045F0">
        <w:rPr>
          <w:rFonts w:ascii="Candara" w:eastAsia="Arial Unicode MS" w:hAnsi="Candara" w:cs="Arial Unicode MS"/>
          <w:b/>
          <w:szCs w:val="24"/>
        </w:rPr>
        <w:t>segundo grupo de metas diz respeito especificamente à redução das desigualdades e à valorização da diversidade</w:t>
      </w:r>
      <w:r w:rsidR="002008E9" w:rsidRPr="00B045F0">
        <w:rPr>
          <w:rFonts w:ascii="Candara" w:eastAsia="Arial Unicode MS" w:hAnsi="Candara" w:cs="Arial Unicode MS"/>
          <w:szCs w:val="24"/>
        </w:rPr>
        <w:t xml:space="preserve">, caminhos imprescindíveis para a equidade (Metas </w:t>
      </w:r>
      <w:proofErr w:type="gramStart"/>
      <w:r w:rsidR="002008E9" w:rsidRPr="00B045F0">
        <w:rPr>
          <w:rFonts w:ascii="Candara" w:eastAsia="Arial Unicode MS" w:hAnsi="Candara" w:cs="Arial Unicode MS"/>
          <w:szCs w:val="24"/>
        </w:rPr>
        <w:t>4</w:t>
      </w:r>
      <w:proofErr w:type="gramEnd"/>
      <w:r w:rsidR="002008E9" w:rsidRPr="00B045F0">
        <w:rPr>
          <w:rFonts w:ascii="Candara" w:eastAsia="Arial Unicode MS" w:hAnsi="Candara" w:cs="Arial Unicode MS"/>
          <w:szCs w:val="24"/>
        </w:rPr>
        <w:t xml:space="preserve"> e 8). A política pública deve fortalecer sistemas educacionais inclusivos em todas as etapas, viabilizando acesso pleno à educação básica obrigatória e gratuita. A juventude (jovens e jovens adultos, conforme o Estatuto da Juventude) do campo, das regiões mais pobres e a negra devem ganhar centralidade nas medidas voltadas à elevação da escolaridade, de forma </w:t>
      </w:r>
      <w:proofErr w:type="gramStart"/>
      <w:r w:rsidR="002008E9" w:rsidRPr="00B045F0">
        <w:rPr>
          <w:rFonts w:ascii="Candara" w:eastAsia="Arial Unicode MS" w:hAnsi="Candara" w:cs="Arial Unicode MS"/>
          <w:szCs w:val="24"/>
        </w:rPr>
        <w:t>a</w:t>
      </w:r>
      <w:proofErr w:type="gramEnd"/>
      <w:r w:rsidR="002008E9" w:rsidRPr="00B045F0">
        <w:rPr>
          <w:rFonts w:ascii="Candara" w:eastAsia="Arial Unicode MS" w:hAnsi="Candara" w:cs="Arial Unicode MS"/>
          <w:szCs w:val="24"/>
        </w:rPr>
        <w:t xml:space="preserve"> equalizar os anos de estudo em relação aos demais recortes populacionais. Os estados e os municípios devem </w:t>
      </w:r>
      <w:r w:rsidR="002008E9" w:rsidRPr="00494276">
        <w:rPr>
          <w:rFonts w:ascii="Candara" w:eastAsia="Arial Unicode MS" w:hAnsi="Candara" w:cs="Arial Unicode MS"/>
          <w:szCs w:val="24"/>
        </w:rPr>
        <w:t>organizar</w:t>
      </w:r>
      <w:r w:rsidR="00192E73" w:rsidRPr="00494276">
        <w:rPr>
          <w:rFonts w:ascii="Candara" w:eastAsia="Arial Unicode MS" w:hAnsi="Candara" w:cs="Arial Unicode MS"/>
          <w:szCs w:val="24"/>
        </w:rPr>
        <w:t>-se</w:t>
      </w:r>
      <w:r w:rsidR="002008E9" w:rsidRPr="00494276">
        <w:rPr>
          <w:rFonts w:ascii="Candara" w:eastAsia="Arial Unicode MS" w:hAnsi="Candara" w:cs="Arial Unicode MS"/>
          <w:szCs w:val="24"/>
        </w:rPr>
        <w:t xml:space="preserve"> </w:t>
      </w:r>
      <w:r w:rsidR="002008E9" w:rsidRPr="00B045F0">
        <w:rPr>
          <w:rFonts w:ascii="Candara" w:eastAsia="Arial Unicode MS" w:hAnsi="Candara" w:cs="Arial Unicode MS"/>
          <w:szCs w:val="24"/>
        </w:rPr>
        <w:t xml:space="preserve">e entender esses desafios como compromissos com a equidade, contando com o apoio federal para viabilizar o atendimento das pessoas com deficiências, transtornos globais do desenvolvimento e altas habilidades ou </w:t>
      </w:r>
      <w:proofErr w:type="spellStart"/>
      <w:r w:rsidR="002008E9" w:rsidRPr="00B045F0">
        <w:rPr>
          <w:rFonts w:ascii="Candara" w:eastAsia="Arial Unicode MS" w:hAnsi="Candara" w:cs="Arial Unicode MS"/>
          <w:szCs w:val="24"/>
        </w:rPr>
        <w:t>superdotação</w:t>
      </w:r>
      <w:proofErr w:type="spellEnd"/>
      <w:r w:rsidR="002008E9" w:rsidRPr="00B045F0">
        <w:rPr>
          <w:rFonts w:ascii="Candara" w:eastAsia="Arial Unicode MS" w:hAnsi="Candara" w:cs="Arial Unicode MS"/>
          <w:szCs w:val="24"/>
        </w:rPr>
        <w:t xml:space="preserve"> em salas de recursos multifuncionais, classes, escolas ou serviços especializados, públicos ou conveniados. </w:t>
      </w:r>
    </w:p>
    <w:p w14:paraId="073E949D" w14:textId="1D925752" w:rsidR="002008E9" w:rsidRPr="00B045F0" w:rsidRDefault="00BA0CD0"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O</w:t>
      </w:r>
      <w:r w:rsidR="002008E9" w:rsidRPr="00B045F0">
        <w:rPr>
          <w:rFonts w:ascii="Candara" w:eastAsia="Arial Unicode MS" w:hAnsi="Candara" w:cs="Arial Unicode MS"/>
          <w:szCs w:val="24"/>
        </w:rPr>
        <w:t xml:space="preserve"> </w:t>
      </w:r>
      <w:r w:rsidR="002008E9" w:rsidRPr="00B045F0">
        <w:rPr>
          <w:rFonts w:ascii="Candara" w:eastAsia="Arial Unicode MS" w:hAnsi="Candara" w:cs="Arial Unicode MS"/>
          <w:b/>
          <w:szCs w:val="24"/>
        </w:rPr>
        <w:t>terceiro bloco de metas trata da valorização dos profissionais da educação</w:t>
      </w:r>
      <w:r w:rsidR="002008E9" w:rsidRPr="00B045F0">
        <w:rPr>
          <w:rFonts w:ascii="Candara" w:eastAsia="Arial Unicode MS" w:hAnsi="Candara" w:cs="Arial Unicode MS"/>
          <w:szCs w:val="24"/>
        </w:rPr>
        <w:t xml:space="preserve">, considerada estratégica para que as metas anteriores sejam atingidas (Metas 15 a 18). Um quadro de profissionais da educação motivados e comprometidos com os estudantes de uma escola é indispensável para o sucesso de uma política educacional que busque a qualidade referenciada na Constituição Brasileira. Planos de carreira, salários atrativos, condições de trabalho adequadas, processos de formação inicial e continuada e formas criteriosas de seleção são requisitos para a definição de uma equipe de profissionais com o perfil necessário à melhoria da qualidade da educação básica pública. Portanto, estabelecer política de valorização dos profissionais da educação em cada rede ou sistema de ensino é fundamental para que a política educacional se fortaleça. Quanto mais sustentáveis forem </w:t>
      </w:r>
      <w:proofErr w:type="gramStart"/>
      <w:r w:rsidR="002008E9" w:rsidRPr="00B045F0">
        <w:rPr>
          <w:rFonts w:ascii="Candara" w:eastAsia="Arial Unicode MS" w:hAnsi="Candara" w:cs="Arial Unicode MS"/>
          <w:szCs w:val="24"/>
        </w:rPr>
        <w:t>as</w:t>
      </w:r>
      <w:proofErr w:type="gramEnd"/>
      <w:r w:rsidR="002008E9" w:rsidRPr="00B045F0">
        <w:rPr>
          <w:rFonts w:ascii="Candara" w:eastAsia="Arial Unicode MS" w:hAnsi="Candara" w:cs="Arial Unicode MS"/>
          <w:szCs w:val="24"/>
        </w:rPr>
        <w:t xml:space="preserve"> carreiras e quanto mais integradas forem as decisões relativas à formação, mais ampliadas serão as perspectivas da equidade na oferta educacional. Para assegurar que todos os professores da educação básica tenham formação específica de nível superior, obtida em curso de licenciatura na área de conhecimento em que </w:t>
      </w:r>
      <w:proofErr w:type="gramStart"/>
      <w:r w:rsidR="002008E9" w:rsidRPr="00B045F0">
        <w:rPr>
          <w:rFonts w:ascii="Candara" w:eastAsia="Arial Unicode MS" w:hAnsi="Candara" w:cs="Arial Unicode MS"/>
          <w:szCs w:val="24"/>
        </w:rPr>
        <w:t>atuam</w:t>
      </w:r>
      <w:proofErr w:type="gramEnd"/>
      <w:r w:rsidR="002008E9" w:rsidRPr="00B045F0">
        <w:rPr>
          <w:rFonts w:ascii="Candara" w:eastAsia="Arial Unicode MS" w:hAnsi="Candara" w:cs="Arial Unicode MS"/>
          <w:szCs w:val="24"/>
        </w:rPr>
        <w:t>, o planejamento deve se dar a partir da análise das reais necessidades de cada escola, consideradas na gestão de cada rede ou sistema, com contínuo aperfeiçoam</w:t>
      </w:r>
      <w:r w:rsidR="00061D86" w:rsidRPr="00B045F0">
        <w:rPr>
          <w:rFonts w:ascii="Candara" w:eastAsia="Arial Unicode MS" w:hAnsi="Candara" w:cs="Arial Unicode MS"/>
          <w:szCs w:val="24"/>
        </w:rPr>
        <w:t xml:space="preserve">ento das estratégias didático- </w:t>
      </w:r>
      <w:r w:rsidR="002008E9" w:rsidRPr="00B045F0">
        <w:rPr>
          <w:rFonts w:ascii="Candara" w:eastAsia="Arial Unicode MS" w:hAnsi="Candara" w:cs="Arial Unicode MS"/>
          <w:szCs w:val="24"/>
        </w:rPr>
        <w:t xml:space="preserve">pedagógicas. Para a elaboração de planos estratégicos de </w:t>
      </w:r>
      <w:r w:rsidR="002008E9" w:rsidRPr="00B045F0">
        <w:rPr>
          <w:rFonts w:ascii="Candara" w:eastAsia="Arial Unicode MS" w:hAnsi="Candara" w:cs="Arial Unicode MS"/>
          <w:szCs w:val="24"/>
        </w:rPr>
        <w:lastRenderedPageBreak/>
        <w:t xml:space="preserve">formação, devem ser implantados os Fóruns Estaduais Permanentes de Apoio à Formação Docente, previstos na Política Nacional de Formação de Profissionais do Magistério da Educação Básica (Decreto nº 6.755/2009). Em vários estados, os fóruns já se encontram fortalecidos e institucionalmente apoiados. À União cabe um forte papel de financiamento e a coordenação nacional. </w:t>
      </w:r>
    </w:p>
    <w:p w14:paraId="06D80D0D" w14:textId="77777777" w:rsidR="002008E9" w:rsidRPr="00B045F0" w:rsidRDefault="00BA0CD0"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r>
      <w:r w:rsidR="002008E9" w:rsidRPr="00B045F0">
        <w:rPr>
          <w:rFonts w:ascii="Candara" w:eastAsia="Arial Unicode MS" w:hAnsi="Candara" w:cs="Arial Unicode MS"/>
          <w:szCs w:val="24"/>
        </w:rPr>
        <w:t xml:space="preserve">Um </w:t>
      </w:r>
      <w:r w:rsidR="002008E9" w:rsidRPr="00B045F0">
        <w:rPr>
          <w:rFonts w:ascii="Candara" w:eastAsia="Arial Unicode MS" w:hAnsi="Candara" w:cs="Arial Unicode MS"/>
          <w:b/>
          <w:szCs w:val="24"/>
        </w:rPr>
        <w:t>quarto grupo de metas (Metas 12, 13 e 14) refere-se ao ensino superior</w:t>
      </w:r>
      <w:r w:rsidR="002008E9" w:rsidRPr="00B045F0">
        <w:rPr>
          <w:rFonts w:ascii="Candara" w:eastAsia="Arial Unicode MS" w:hAnsi="Candara" w:cs="Arial Unicode MS"/>
          <w:szCs w:val="24"/>
        </w:rPr>
        <w:t xml:space="preserve">, que, em geral, é de responsabilidade dos governos federal e estaduais. Seus sistemas abrigam a maior parte das instituições que atuam nesse nível educacional, mas isso não significa descompromisso dos municípios. É no ensino superior que tanto </w:t>
      </w:r>
      <w:proofErr w:type="gramStart"/>
      <w:r w:rsidR="002008E9" w:rsidRPr="00B045F0">
        <w:rPr>
          <w:rFonts w:ascii="Candara" w:eastAsia="Arial Unicode MS" w:hAnsi="Candara" w:cs="Arial Unicode MS"/>
          <w:szCs w:val="24"/>
        </w:rPr>
        <w:t>os professores</w:t>
      </w:r>
      <w:proofErr w:type="gramEnd"/>
      <w:r w:rsidR="002008E9" w:rsidRPr="00B045F0">
        <w:rPr>
          <w:rFonts w:ascii="Candara" w:eastAsia="Arial Unicode MS" w:hAnsi="Candara" w:cs="Arial Unicode MS"/>
          <w:szCs w:val="24"/>
        </w:rPr>
        <w:t xml:space="preserve"> da educação básica quanto os demais profissionais que atuarão no município são formados, contribuindo para a geração de renda e desenvolvimento socioeconômico local. Por essas razões, a União, os estados, o Distrito Federal e os municípios devem participar da elaboração das metas sobre o ensino superior nos planos municipais e estaduais, vinculadas ao PNE. </w:t>
      </w:r>
    </w:p>
    <w:p w14:paraId="2979602D" w14:textId="77777777" w:rsidR="002008E9" w:rsidRPr="00B045F0" w:rsidRDefault="00116B33"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r>
      <w:r w:rsidR="002008E9" w:rsidRPr="00B045F0">
        <w:rPr>
          <w:rFonts w:ascii="Candara" w:eastAsia="Arial Unicode MS" w:hAnsi="Candara" w:cs="Arial Unicode MS"/>
          <w:szCs w:val="24"/>
        </w:rPr>
        <w:t xml:space="preserve">Para que o País atinja as metas, </w:t>
      </w:r>
      <w:r w:rsidR="002008E9" w:rsidRPr="00B045F0">
        <w:rPr>
          <w:rFonts w:ascii="Candara" w:eastAsia="Arial Unicode MS" w:hAnsi="Candara" w:cs="Arial Unicode MS"/>
          <w:b/>
          <w:szCs w:val="24"/>
        </w:rPr>
        <w:t>há a questão do financiamento</w:t>
      </w:r>
      <w:r w:rsidR="002008E9" w:rsidRPr="00B045F0">
        <w:rPr>
          <w:rFonts w:ascii="Candara" w:eastAsia="Arial Unicode MS" w:hAnsi="Candara" w:cs="Arial Unicode MS"/>
          <w:szCs w:val="24"/>
        </w:rPr>
        <w:t>. A previsão constitucional de vinculação de um percentual do PIB para execução dos planos de educação representa um enorme avanço, mas o desafio de vincular os recursos a um padrão nacional de qualidade ainda está presente. Na agenda instituinte do Sistema Nacional de Educação, o financiamento, acompanhado da definição de normas de cooperação, de padrões nacionais de qualidade e de uma descentralização qualificada, isto é, de repartição de competências acompanhadas das condições necessárias para sua efetivação, levará à ampliação da capacidade de atendimento, e todos os brasileiros terão seu direito assegurado em qualquer ponto do território nacional. Também estão presentes outros grandes desafios, como o fortalecimento da gestão democrática, com leis específicas que a normatizem em cada rede ou sistema de ensino. Esses são elementos imprescindíveis do Sistema Nacional de Educação a ser instituído, conforme preveem, especialmente, as metas 19 e 20 do PNE</w:t>
      </w:r>
      <w:r w:rsidRPr="00B045F0">
        <w:rPr>
          <w:rStyle w:val="Refdenotaderodap"/>
          <w:rFonts w:ascii="Candara" w:eastAsia="Arial Unicode MS" w:hAnsi="Candara" w:cs="Arial Unicode MS"/>
          <w:szCs w:val="24"/>
        </w:rPr>
        <w:footnoteReference w:id="8"/>
      </w:r>
      <w:r w:rsidR="002008E9" w:rsidRPr="00B045F0">
        <w:rPr>
          <w:rFonts w:ascii="Candara" w:eastAsia="Arial Unicode MS" w:hAnsi="Candara" w:cs="Arial Unicode MS"/>
          <w:szCs w:val="24"/>
        </w:rPr>
        <w:t>.</w:t>
      </w:r>
      <w:r w:rsidRPr="00B045F0">
        <w:rPr>
          <w:rFonts w:ascii="Candara" w:eastAsia="Arial Unicode MS" w:hAnsi="Candara" w:cs="Arial Unicode MS"/>
          <w:szCs w:val="24"/>
        </w:rPr>
        <w:t xml:space="preserve"> </w:t>
      </w:r>
    </w:p>
    <w:p w14:paraId="2109537F" w14:textId="61BFB49E" w:rsidR="00647500" w:rsidRPr="00B045F0" w:rsidRDefault="00C71065"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É óbvio que todas estas metas guardam uma relação direta com o cotidiano da escola. Mas, nu</w:t>
      </w:r>
      <w:r w:rsidR="0039315F" w:rsidRPr="00B045F0">
        <w:rPr>
          <w:rFonts w:ascii="Candara" w:eastAsia="Arial Unicode MS" w:hAnsi="Candara" w:cs="Arial Unicode MS"/>
          <w:szCs w:val="24"/>
        </w:rPr>
        <w:t>ma breve análise de algumas del</w:t>
      </w:r>
      <w:r w:rsidR="00456E1B" w:rsidRPr="00B045F0">
        <w:rPr>
          <w:rFonts w:ascii="Candara" w:eastAsia="Arial Unicode MS" w:hAnsi="Candara" w:cs="Arial Unicode MS"/>
          <w:szCs w:val="24"/>
        </w:rPr>
        <w:t>as</w:t>
      </w:r>
      <w:r w:rsidR="004310A7" w:rsidRPr="00B045F0">
        <w:rPr>
          <w:rFonts w:ascii="Candara" w:eastAsia="Arial Unicode MS" w:hAnsi="Candara" w:cs="Arial Unicode MS"/>
          <w:szCs w:val="24"/>
        </w:rPr>
        <w:t>,</w:t>
      </w:r>
      <w:r w:rsidR="00456E1B" w:rsidRPr="00B045F0">
        <w:rPr>
          <w:rFonts w:ascii="Candara" w:eastAsia="Arial Unicode MS" w:hAnsi="Candara" w:cs="Arial Unicode MS"/>
          <w:szCs w:val="24"/>
        </w:rPr>
        <w:t xml:space="preserve"> pode-se constatar </w:t>
      </w:r>
      <w:r w:rsidRPr="00B045F0">
        <w:rPr>
          <w:rFonts w:ascii="Candara" w:eastAsia="Arial Unicode MS" w:hAnsi="Candara" w:cs="Arial Unicode MS"/>
          <w:szCs w:val="24"/>
        </w:rPr>
        <w:t xml:space="preserve">de maneira mais específica </w:t>
      </w:r>
      <w:r w:rsidR="00456E1B" w:rsidRPr="00B045F0">
        <w:rPr>
          <w:rFonts w:ascii="Candara" w:eastAsia="Arial Unicode MS" w:hAnsi="Candara" w:cs="Arial Unicode MS"/>
          <w:szCs w:val="24"/>
        </w:rPr>
        <w:t>tal assertiva. Vejamos:</w:t>
      </w:r>
    </w:p>
    <w:p w14:paraId="01502110" w14:textId="77777777" w:rsidR="008E3DE3" w:rsidRPr="00B045F0" w:rsidRDefault="00647500" w:rsidP="00B045F0">
      <w:pPr>
        <w:pStyle w:val="PargrafodaLista"/>
        <w:spacing w:line="240" w:lineRule="auto"/>
        <w:ind w:left="2268"/>
        <w:rPr>
          <w:rFonts w:ascii="Candara" w:eastAsia="Arial Unicode MS" w:hAnsi="Candara" w:cs="Arial Unicode MS"/>
          <w:b/>
          <w:bCs/>
          <w:szCs w:val="24"/>
        </w:rPr>
      </w:pPr>
      <w:r w:rsidRPr="00B045F0">
        <w:rPr>
          <w:rFonts w:ascii="Candara" w:eastAsia="Arial Unicode MS" w:hAnsi="Candara" w:cs="Arial Unicode MS"/>
          <w:b/>
          <w:bCs/>
          <w:szCs w:val="24"/>
        </w:rPr>
        <w:tab/>
      </w:r>
    </w:p>
    <w:p w14:paraId="774EAF02" w14:textId="63E9B064" w:rsidR="0039315F" w:rsidRPr="00B045F0" w:rsidRDefault="00494276" w:rsidP="00494276">
      <w:pPr>
        <w:pStyle w:val="PargrafodaLista"/>
        <w:spacing w:line="240" w:lineRule="auto"/>
        <w:ind w:left="1416"/>
        <w:rPr>
          <w:rFonts w:ascii="Candara" w:eastAsia="Arial Unicode MS" w:hAnsi="Candara" w:cs="Arial Unicode MS"/>
          <w:szCs w:val="24"/>
        </w:rPr>
      </w:pPr>
      <w:r>
        <w:rPr>
          <w:rFonts w:ascii="Candara" w:eastAsia="Arial Unicode MS" w:hAnsi="Candara" w:cs="Arial Unicode MS"/>
          <w:b/>
          <w:bCs/>
          <w:szCs w:val="24"/>
        </w:rPr>
        <w:lastRenderedPageBreak/>
        <w:tab/>
      </w:r>
      <w:r w:rsidR="00647500" w:rsidRPr="00B045F0">
        <w:rPr>
          <w:rFonts w:ascii="Candara" w:eastAsia="Arial Unicode MS" w:hAnsi="Candara" w:cs="Arial Unicode MS"/>
          <w:b/>
          <w:bCs/>
          <w:szCs w:val="24"/>
        </w:rPr>
        <w:t xml:space="preserve">META </w:t>
      </w:r>
      <w:proofErr w:type="gramStart"/>
      <w:r w:rsidR="00647500" w:rsidRPr="00B045F0">
        <w:rPr>
          <w:rFonts w:ascii="Candara" w:eastAsia="Arial Unicode MS" w:hAnsi="Candara" w:cs="Arial Unicode MS"/>
          <w:b/>
          <w:bCs/>
          <w:szCs w:val="24"/>
        </w:rPr>
        <w:t>1</w:t>
      </w:r>
      <w:proofErr w:type="gramEnd"/>
      <w:r w:rsidR="00647500" w:rsidRPr="00B045F0">
        <w:rPr>
          <w:rFonts w:ascii="Candara" w:eastAsia="Arial Unicode MS" w:hAnsi="Candara" w:cs="Arial Unicode MS"/>
          <w:b/>
          <w:bCs/>
          <w:szCs w:val="24"/>
        </w:rPr>
        <w:t xml:space="preserve">: </w:t>
      </w:r>
      <w:r w:rsidR="00F64DA3" w:rsidRPr="00494276">
        <w:rPr>
          <w:rFonts w:ascii="Candara" w:eastAsia="Arial Unicode MS" w:hAnsi="Candara" w:cs="Arial Unicode MS"/>
          <w:szCs w:val="24"/>
        </w:rPr>
        <w:t>U</w:t>
      </w:r>
      <w:r w:rsidR="00647500" w:rsidRPr="00B045F0">
        <w:rPr>
          <w:rFonts w:ascii="Candara" w:eastAsia="Arial Unicode MS" w:hAnsi="Candara" w:cs="Arial Unicode MS"/>
          <w:szCs w:val="24"/>
        </w:rPr>
        <w:t xml:space="preserve">niversalizar, até 2016, a </w:t>
      </w:r>
      <w:r w:rsidR="00647500" w:rsidRPr="00B045F0">
        <w:rPr>
          <w:rFonts w:ascii="Candara" w:eastAsia="Arial Unicode MS" w:hAnsi="Candara" w:cs="Arial Unicode MS"/>
          <w:b/>
          <w:bCs/>
          <w:szCs w:val="24"/>
        </w:rPr>
        <w:t xml:space="preserve">EDUCAÇÃO INFANTIL </w:t>
      </w:r>
      <w:r w:rsidR="00647500" w:rsidRPr="00B045F0">
        <w:rPr>
          <w:rFonts w:ascii="Candara" w:eastAsia="Arial Unicode MS" w:hAnsi="Candara" w:cs="Arial Unicode MS"/>
          <w:szCs w:val="24"/>
        </w:rPr>
        <w:t xml:space="preserve">na </w:t>
      </w:r>
      <w:r w:rsidR="00647500" w:rsidRPr="00B045F0">
        <w:rPr>
          <w:rFonts w:ascii="Candara" w:eastAsia="Arial Unicode MS" w:hAnsi="Candara" w:cs="Arial Unicode MS"/>
          <w:b/>
          <w:bCs/>
          <w:szCs w:val="24"/>
        </w:rPr>
        <w:t>pré-escola</w:t>
      </w:r>
      <w:r w:rsidR="00647500" w:rsidRPr="00B045F0">
        <w:rPr>
          <w:rFonts w:ascii="Candara" w:eastAsia="Arial Unicode MS" w:hAnsi="Candara" w:cs="Arial Unicode MS"/>
          <w:szCs w:val="24"/>
        </w:rPr>
        <w:t xml:space="preserve"> para as crianças de 4 (quatro) a 5 (cinco) anos de idade e ampliar a oferta de educação infantil em </w:t>
      </w:r>
      <w:r w:rsidR="00647500" w:rsidRPr="00B045F0">
        <w:rPr>
          <w:rFonts w:ascii="Candara" w:eastAsia="Arial Unicode MS" w:hAnsi="Candara" w:cs="Arial Unicode MS"/>
          <w:b/>
          <w:bCs/>
          <w:szCs w:val="24"/>
        </w:rPr>
        <w:t>CRECHES</w:t>
      </w:r>
      <w:r w:rsidR="00647500" w:rsidRPr="00B045F0">
        <w:rPr>
          <w:rFonts w:ascii="Candara" w:eastAsia="Arial Unicode MS" w:hAnsi="Candara" w:cs="Arial Unicode MS"/>
          <w:szCs w:val="24"/>
        </w:rPr>
        <w:t xml:space="preserve"> de forma a atender, no mínimo, 50% (cinquenta por cento) das crianças de até 3 (três) anos até o final da vigência deste PNE.</w:t>
      </w:r>
    </w:p>
    <w:p w14:paraId="4F9C2B68" w14:textId="77777777" w:rsidR="008E3DE3" w:rsidRPr="00B045F0" w:rsidRDefault="008E3DE3" w:rsidP="00B045F0">
      <w:pPr>
        <w:pStyle w:val="PargrafodaLista"/>
        <w:spacing w:line="240" w:lineRule="auto"/>
        <w:ind w:left="2268"/>
        <w:rPr>
          <w:rFonts w:ascii="Candara" w:eastAsia="Arial Unicode MS" w:hAnsi="Candara" w:cs="Arial Unicode MS"/>
          <w:szCs w:val="24"/>
        </w:rPr>
      </w:pPr>
    </w:p>
    <w:p w14:paraId="015CE6BD" w14:textId="77777777" w:rsidR="008E3DE3" w:rsidRPr="00B045F0" w:rsidRDefault="008E3DE3" w:rsidP="00B045F0">
      <w:pPr>
        <w:pStyle w:val="PargrafodaLista"/>
        <w:spacing w:line="240" w:lineRule="auto"/>
        <w:ind w:left="0"/>
        <w:rPr>
          <w:rFonts w:ascii="Candara" w:eastAsia="Arial Unicode MS" w:hAnsi="Candara" w:cs="Arial Unicode MS"/>
          <w:szCs w:val="24"/>
        </w:rPr>
      </w:pPr>
    </w:p>
    <w:p w14:paraId="397DF101" w14:textId="77AA089D" w:rsidR="00526457" w:rsidRPr="00494276" w:rsidRDefault="00456E1B"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Centrando na questão das creches é inegável a sua interferência. Como atender toda esta demanda é a primeira indagação.  Colocar as crianças nas creches sem a</w:t>
      </w:r>
      <w:r w:rsidRPr="00B045F0">
        <w:rPr>
          <w:rFonts w:ascii="Candara" w:hAnsi="Candara"/>
          <w:szCs w:val="24"/>
        </w:rPr>
        <w:t xml:space="preserve"> </w:t>
      </w:r>
      <w:r w:rsidRPr="00B045F0">
        <w:rPr>
          <w:rFonts w:ascii="Candara" w:eastAsia="Arial Unicode MS" w:hAnsi="Candara" w:cs="Arial Unicode MS"/>
          <w:szCs w:val="24"/>
        </w:rPr>
        <w:t>garantia de um padrão mínimo de qualidade não é o caminho a ser construído. A garantia do número máximo de crianças por professor é fundamental, assim como todos o</w:t>
      </w:r>
      <w:r w:rsidR="000C066A" w:rsidRPr="00B045F0">
        <w:rPr>
          <w:rFonts w:ascii="Candara" w:eastAsia="Arial Unicode MS" w:hAnsi="Candara" w:cs="Arial Unicode MS"/>
          <w:szCs w:val="24"/>
        </w:rPr>
        <w:t xml:space="preserve">s demais quesitos </w:t>
      </w:r>
      <w:r w:rsidR="000C066A" w:rsidRPr="00494276">
        <w:rPr>
          <w:rFonts w:ascii="Candara" w:eastAsia="Arial Unicode MS" w:hAnsi="Candara" w:cs="Arial Unicode MS"/>
          <w:szCs w:val="24"/>
        </w:rPr>
        <w:t>relacionados à</w:t>
      </w:r>
      <w:r w:rsidRPr="00494276">
        <w:rPr>
          <w:rFonts w:ascii="Candara" w:eastAsia="Arial Unicode MS" w:hAnsi="Candara" w:cs="Arial Unicode MS"/>
          <w:szCs w:val="24"/>
        </w:rPr>
        <w:t xml:space="preserve"> qualidade, como merenda, transporte, formação profissional, recursos materiais, didáticos e humanos</w:t>
      </w:r>
      <w:r w:rsidR="000C066A" w:rsidRPr="00494276">
        <w:rPr>
          <w:rFonts w:ascii="Candara" w:eastAsia="Arial Unicode MS" w:hAnsi="Candara" w:cs="Arial Unicode MS"/>
          <w:szCs w:val="24"/>
        </w:rPr>
        <w:t>,</w:t>
      </w:r>
      <w:r w:rsidRPr="00494276">
        <w:rPr>
          <w:rFonts w:ascii="Candara" w:eastAsia="Arial Unicode MS" w:hAnsi="Candara" w:cs="Arial Unicode MS"/>
          <w:szCs w:val="24"/>
        </w:rPr>
        <w:t xml:space="preserve"> etc. Logo, para se atingir tal meta, torna-se imprescindível uma ação articulada e planejada para não transformar creches em depósito de crianças para que os pais possam trabalhar. </w:t>
      </w:r>
      <w:r w:rsidR="00FC1D28" w:rsidRPr="00494276">
        <w:rPr>
          <w:rFonts w:ascii="Candara" w:eastAsia="Arial Unicode MS" w:hAnsi="Candara" w:cs="Arial Unicode MS"/>
          <w:szCs w:val="24"/>
        </w:rPr>
        <w:t>Vale registrar que a questão da qualidade da educação infantil encontra-se entre as estr</w:t>
      </w:r>
      <w:r w:rsidR="00F64DA3" w:rsidRPr="00494276">
        <w:rPr>
          <w:rFonts w:ascii="Candara" w:eastAsia="Arial Unicode MS" w:hAnsi="Candara" w:cs="Arial Unicode MS"/>
          <w:szCs w:val="24"/>
        </w:rPr>
        <w:t xml:space="preserve">atégias do PNE (a de n° </w:t>
      </w:r>
      <w:r w:rsidR="00526457" w:rsidRPr="00494276">
        <w:rPr>
          <w:rFonts w:ascii="Candara" w:eastAsia="Arial Unicode MS" w:hAnsi="Candara" w:cs="Arial Unicode MS"/>
          <w:szCs w:val="24"/>
        </w:rPr>
        <w:t xml:space="preserve">1.6) e em vários documentos oficiais, como: </w:t>
      </w:r>
      <w:r w:rsidR="00526457" w:rsidRPr="00494276">
        <w:rPr>
          <w:rFonts w:ascii="Candara" w:eastAsia="Arial Unicode MS" w:hAnsi="Candara" w:cs="Arial Unicode MS"/>
          <w:b/>
          <w:szCs w:val="24"/>
        </w:rPr>
        <w:t>a)</w:t>
      </w:r>
      <w:r w:rsidR="00526457" w:rsidRPr="00494276">
        <w:rPr>
          <w:rFonts w:ascii="Candara" w:eastAsia="Arial Unicode MS" w:hAnsi="Candara" w:cs="Arial Unicode MS"/>
          <w:szCs w:val="24"/>
        </w:rPr>
        <w:t xml:space="preserve"> Parâmetros Nacionais de Qualidade para as Instituiçõ</w:t>
      </w:r>
      <w:r w:rsidR="000A1C7E" w:rsidRPr="00494276">
        <w:rPr>
          <w:rFonts w:ascii="Candara" w:eastAsia="Arial Unicode MS" w:hAnsi="Candara" w:cs="Arial Unicode MS"/>
          <w:szCs w:val="24"/>
        </w:rPr>
        <w:t>es de Educação Infantil (Vol. n°</w:t>
      </w:r>
      <w:r w:rsidR="00526457" w:rsidRPr="00494276">
        <w:rPr>
          <w:rFonts w:ascii="Candara" w:eastAsia="Arial Unicode MS" w:hAnsi="Candara" w:cs="Arial Unicode MS"/>
          <w:szCs w:val="24"/>
        </w:rPr>
        <w:t xml:space="preserve"> 2 – Brasília: MEC, 2006); </w:t>
      </w:r>
      <w:r w:rsidR="00526457" w:rsidRPr="00494276">
        <w:rPr>
          <w:rFonts w:ascii="Candara" w:eastAsia="Arial Unicode MS" w:hAnsi="Candara" w:cs="Arial Unicode MS"/>
          <w:b/>
          <w:szCs w:val="24"/>
        </w:rPr>
        <w:t>b)</w:t>
      </w:r>
      <w:r w:rsidR="00526457" w:rsidRPr="00494276">
        <w:rPr>
          <w:rFonts w:ascii="Candara" w:eastAsia="Arial Unicode MS" w:hAnsi="Candara" w:cs="Arial Unicode MS"/>
          <w:szCs w:val="24"/>
        </w:rPr>
        <w:t xml:space="preserve"> Diretrizes Curriculares Nacionais para a Educação</w:t>
      </w:r>
      <w:r w:rsidR="001C321C" w:rsidRPr="00494276">
        <w:rPr>
          <w:rFonts w:ascii="Candara" w:eastAsia="Arial Unicode MS" w:hAnsi="Candara" w:cs="Arial Unicode MS"/>
          <w:szCs w:val="24"/>
        </w:rPr>
        <w:t xml:space="preserve"> Infantil</w:t>
      </w:r>
      <w:r w:rsidR="000C066A" w:rsidRPr="00494276">
        <w:rPr>
          <w:rFonts w:ascii="Candara" w:eastAsia="Arial Unicode MS" w:hAnsi="Candara" w:cs="Arial Unicode MS"/>
          <w:szCs w:val="24"/>
        </w:rPr>
        <w:t xml:space="preserve"> </w:t>
      </w:r>
      <w:r w:rsidR="001C321C" w:rsidRPr="00494276">
        <w:rPr>
          <w:rFonts w:ascii="Candara" w:eastAsia="Arial Unicode MS" w:hAnsi="Candara" w:cs="Arial Unicode MS"/>
          <w:szCs w:val="24"/>
        </w:rPr>
        <w:t>(</w:t>
      </w:r>
      <w:r w:rsidR="000C066A" w:rsidRPr="00494276">
        <w:rPr>
          <w:rFonts w:ascii="Candara" w:eastAsia="Arial Unicode MS" w:hAnsi="Candara" w:cs="Arial Unicode MS"/>
          <w:szCs w:val="24"/>
        </w:rPr>
        <w:t>RESOLUÇÃO CNE/CEB n°</w:t>
      </w:r>
      <w:r w:rsidR="00526457" w:rsidRPr="00494276">
        <w:rPr>
          <w:rFonts w:ascii="Candara" w:eastAsia="Arial Unicode MS" w:hAnsi="Candara" w:cs="Arial Unicode MS"/>
          <w:szCs w:val="24"/>
        </w:rPr>
        <w:t xml:space="preserve"> 01</w:t>
      </w:r>
      <w:r w:rsidR="000C066A" w:rsidRPr="00494276">
        <w:rPr>
          <w:rFonts w:ascii="Candara" w:eastAsia="Arial Unicode MS" w:hAnsi="Candara" w:cs="Arial Unicode MS"/>
          <w:szCs w:val="24"/>
        </w:rPr>
        <w:t xml:space="preserve">, </w:t>
      </w:r>
      <w:r w:rsidR="00526457" w:rsidRPr="00494276">
        <w:rPr>
          <w:rFonts w:ascii="Candara" w:eastAsia="Arial Unicode MS" w:hAnsi="Candara" w:cs="Arial Unicode MS"/>
          <w:szCs w:val="24"/>
        </w:rPr>
        <w:t>de 07/04/99</w:t>
      </w:r>
      <w:r w:rsidR="001C321C" w:rsidRPr="00494276">
        <w:rPr>
          <w:rFonts w:ascii="Candara" w:eastAsia="Arial Unicode MS" w:hAnsi="Candara" w:cs="Arial Unicode MS"/>
          <w:szCs w:val="24"/>
        </w:rPr>
        <w:t>)</w:t>
      </w:r>
      <w:r w:rsidR="000C066A" w:rsidRPr="00494276">
        <w:rPr>
          <w:rFonts w:ascii="Candara" w:eastAsia="Arial Unicode MS" w:hAnsi="Candara" w:cs="Arial Unicode MS"/>
          <w:szCs w:val="24"/>
        </w:rPr>
        <w:t xml:space="preserve">, e a revisão </w:t>
      </w:r>
      <w:r w:rsidR="00270C85" w:rsidRPr="00494276">
        <w:rPr>
          <w:rFonts w:ascii="Candara" w:eastAsia="Arial Unicode MS" w:hAnsi="Candara" w:cs="Arial Unicode MS"/>
          <w:szCs w:val="24"/>
        </w:rPr>
        <w:t xml:space="preserve">do </w:t>
      </w:r>
      <w:r w:rsidR="000C066A" w:rsidRPr="00494276">
        <w:rPr>
          <w:rFonts w:ascii="Candara" w:eastAsia="Arial Unicode MS" w:hAnsi="Candara" w:cs="Arial Unicode MS"/>
          <w:szCs w:val="24"/>
        </w:rPr>
        <w:t>Parecer n°</w:t>
      </w:r>
      <w:r w:rsidR="00FE2AC0" w:rsidRPr="00494276">
        <w:rPr>
          <w:rFonts w:ascii="Candara" w:eastAsia="Arial Unicode MS" w:hAnsi="Candara" w:cs="Arial Unicode MS"/>
          <w:szCs w:val="24"/>
        </w:rPr>
        <w:t xml:space="preserve"> 20/09,</w:t>
      </w:r>
      <w:r w:rsidR="00270C85" w:rsidRPr="00494276">
        <w:rPr>
          <w:rFonts w:ascii="Candara" w:eastAsia="Arial Unicode MS" w:hAnsi="Candara" w:cs="Arial Unicode MS"/>
          <w:szCs w:val="24"/>
        </w:rPr>
        <w:t xml:space="preserve"> Resolução</w:t>
      </w:r>
      <w:r w:rsidR="001C321C" w:rsidRPr="00494276">
        <w:rPr>
          <w:rFonts w:ascii="Candara" w:eastAsia="Arial Unicode MS" w:hAnsi="Candara" w:cs="Arial Unicode MS"/>
          <w:szCs w:val="24"/>
        </w:rPr>
        <w:t xml:space="preserve"> CNE </w:t>
      </w:r>
      <w:r w:rsidR="00270C85" w:rsidRPr="00494276">
        <w:rPr>
          <w:rFonts w:ascii="Candara" w:eastAsia="Arial Unicode MS" w:hAnsi="Candara" w:cs="Arial Unicode MS"/>
          <w:szCs w:val="24"/>
        </w:rPr>
        <w:t>n° 5,</w:t>
      </w:r>
      <w:r w:rsidR="00526457" w:rsidRPr="00494276">
        <w:rPr>
          <w:rFonts w:ascii="Candara" w:eastAsia="Arial Unicode MS" w:hAnsi="Candara" w:cs="Arial Unicode MS"/>
          <w:szCs w:val="24"/>
        </w:rPr>
        <w:t xml:space="preserve"> de 17/02/2009</w:t>
      </w:r>
      <w:r w:rsidR="001C321C" w:rsidRPr="00494276">
        <w:rPr>
          <w:rFonts w:ascii="Candara" w:eastAsia="Arial Unicode MS" w:hAnsi="Candara" w:cs="Arial Unicode MS"/>
          <w:szCs w:val="24"/>
        </w:rPr>
        <w:t>,</w:t>
      </w:r>
      <w:r w:rsidR="000972B4" w:rsidRPr="00494276">
        <w:rPr>
          <w:rFonts w:ascii="Candara" w:eastAsia="Arial Unicode MS" w:hAnsi="Candara" w:cs="Arial Unicode MS"/>
          <w:szCs w:val="24"/>
        </w:rPr>
        <w:t xml:space="preserve"> e Resolução n</w:t>
      </w:r>
      <w:r w:rsidR="00FE2AC0" w:rsidRPr="00494276">
        <w:rPr>
          <w:rFonts w:ascii="Candara" w:eastAsia="Arial Unicode MS" w:hAnsi="Candara" w:cs="Arial Unicode MS"/>
          <w:szCs w:val="24"/>
        </w:rPr>
        <w:t>º 4, de 13/07/2010 que d</w:t>
      </w:r>
      <w:r w:rsidR="00526457" w:rsidRPr="00494276">
        <w:rPr>
          <w:rFonts w:ascii="Candara" w:eastAsia="Arial Unicode MS" w:hAnsi="Candara" w:cs="Arial Unicode MS"/>
          <w:szCs w:val="24"/>
        </w:rPr>
        <w:t xml:space="preserve">efine </w:t>
      </w:r>
      <w:r w:rsidR="00FE2AC0" w:rsidRPr="00494276">
        <w:rPr>
          <w:rFonts w:ascii="Candara" w:eastAsia="Arial Unicode MS" w:hAnsi="Candara" w:cs="Arial Unicode MS"/>
          <w:szCs w:val="24"/>
        </w:rPr>
        <w:t xml:space="preserve">as </w:t>
      </w:r>
      <w:r w:rsidR="00526457" w:rsidRPr="00494276">
        <w:rPr>
          <w:rFonts w:ascii="Candara" w:eastAsia="Arial Unicode MS" w:hAnsi="Candara" w:cs="Arial Unicode MS"/>
          <w:szCs w:val="24"/>
        </w:rPr>
        <w:t>Diretrizes Curriculares Nacionais Gerais para a Educação Básica.</w:t>
      </w:r>
    </w:p>
    <w:p w14:paraId="2F93864F" w14:textId="771B4769" w:rsidR="00FC1D28" w:rsidRPr="00B045F0" w:rsidRDefault="00FE2AC0" w:rsidP="00B045F0">
      <w:pPr>
        <w:pStyle w:val="PargrafodaLista"/>
        <w:ind w:left="0"/>
        <w:rPr>
          <w:rFonts w:ascii="Candara" w:eastAsia="Arial Unicode MS" w:hAnsi="Candara" w:cs="Arial Unicode MS"/>
          <w:szCs w:val="24"/>
        </w:rPr>
      </w:pPr>
      <w:r w:rsidRPr="00494276">
        <w:rPr>
          <w:rFonts w:ascii="Candara" w:eastAsia="Arial Unicode MS" w:hAnsi="Candara" w:cs="Arial Unicode MS"/>
          <w:szCs w:val="24"/>
        </w:rPr>
        <w:tab/>
        <w:t xml:space="preserve">Pode-se afirmar o mesmo </w:t>
      </w:r>
      <w:r w:rsidR="00456E1B" w:rsidRPr="00494276">
        <w:rPr>
          <w:rFonts w:ascii="Candara" w:eastAsia="Arial Unicode MS" w:hAnsi="Candara" w:cs="Arial Unicode MS"/>
          <w:szCs w:val="24"/>
        </w:rPr>
        <w:t xml:space="preserve">em relação </w:t>
      </w:r>
      <w:r w:rsidR="00FC1D28" w:rsidRPr="00494276">
        <w:rPr>
          <w:rFonts w:ascii="Candara" w:eastAsia="Arial Unicode MS" w:hAnsi="Candara" w:cs="Arial Unicode MS"/>
          <w:szCs w:val="24"/>
        </w:rPr>
        <w:t>à</w:t>
      </w:r>
      <w:r w:rsidR="00456E1B" w:rsidRPr="00494276">
        <w:rPr>
          <w:rFonts w:ascii="Candara" w:eastAsia="Arial Unicode MS" w:hAnsi="Candara" w:cs="Arial Unicode MS"/>
          <w:szCs w:val="24"/>
        </w:rPr>
        <w:t xml:space="preserve"> universaliza</w:t>
      </w:r>
      <w:r w:rsidR="00456E1B" w:rsidRPr="00B045F0">
        <w:rPr>
          <w:rFonts w:ascii="Candara" w:eastAsia="Arial Unicode MS" w:hAnsi="Candara" w:cs="Arial Unicode MS"/>
          <w:szCs w:val="24"/>
        </w:rPr>
        <w:t xml:space="preserve">ção da </w:t>
      </w:r>
      <w:r w:rsidR="00545106" w:rsidRPr="00B045F0">
        <w:rPr>
          <w:rFonts w:ascii="Candara" w:eastAsia="Arial Unicode MS" w:hAnsi="Candara" w:cs="Arial Unicode MS"/>
          <w:szCs w:val="24"/>
        </w:rPr>
        <w:t>pré-escola</w:t>
      </w:r>
      <w:r w:rsidR="00456E1B" w:rsidRPr="00B045F0">
        <w:rPr>
          <w:rFonts w:ascii="Candara" w:eastAsia="Arial Unicode MS" w:hAnsi="Candara" w:cs="Arial Unicode MS"/>
          <w:szCs w:val="24"/>
        </w:rPr>
        <w:t xml:space="preserve">. Universalizar a matrícula é bem diferente </w:t>
      </w:r>
      <w:r w:rsidR="00FC1D28" w:rsidRPr="00B045F0">
        <w:rPr>
          <w:rFonts w:ascii="Candara" w:eastAsia="Arial Unicode MS" w:hAnsi="Candara" w:cs="Arial Unicode MS"/>
          <w:szCs w:val="24"/>
        </w:rPr>
        <w:t>de</w:t>
      </w:r>
      <w:r w:rsidR="00456E1B" w:rsidRPr="00B045F0">
        <w:rPr>
          <w:rFonts w:ascii="Candara" w:eastAsia="Arial Unicode MS" w:hAnsi="Candara" w:cs="Arial Unicode MS"/>
          <w:szCs w:val="24"/>
        </w:rPr>
        <w:t xml:space="preserve"> universalizar a </w:t>
      </w:r>
      <w:r w:rsidR="00545106" w:rsidRPr="00B045F0">
        <w:rPr>
          <w:rFonts w:ascii="Candara" w:eastAsia="Arial Unicode MS" w:hAnsi="Candara" w:cs="Arial Unicode MS"/>
          <w:szCs w:val="24"/>
        </w:rPr>
        <w:t>pré-escola</w:t>
      </w:r>
      <w:r w:rsidR="00456E1B" w:rsidRPr="00B045F0">
        <w:rPr>
          <w:rFonts w:ascii="Candara" w:eastAsia="Arial Unicode MS" w:hAnsi="Candara" w:cs="Arial Unicode MS"/>
          <w:szCs w:val="24"/>
        </w:rPr>
        <w:t xml:space="preserve">. </w:t>
      </w:r>
      <w:r w:rsidR="00735630" w:rsidRPr="00B045F0">
        <w:rPr>
          <w:rFonts w:ascii="Candara" w:eastAsia="Arial Unicode MS" w:hAnsi="Candara" w:cs="Arial Unicode MS"/>
          <w:szCs w:val="24"/>
        </w:rPr>
        <w:t>A</w:t>
      </w:r>
      <w:r w:rsidR="00FC1D28" w:rsidRPr="00B045F0">
        <w:rPr>
          <w:rFonts w:ascii="Candara" w:eastAsia="Arial Unicode MS" w:hAnsi="Candara" w:cs="Arial Unicode MS"/>
          <w:szCs w:val="24"/>
        </w:rPr>
        <w:t xml:space="preserve"> universalização da matrícula está próxima de se concretizar. Contudo, o número de crianças e </w:t>
      </w:r>
      <w:r w:rsidR="00FC1D28" w:rsidRPr="00494276">
        <w:rPr>
          <w:rFonts w:ascii="Candara" w:eastAsia="Arial Unicode MS" w:hAnsi="Candara" w:cs="Arial Unicode MS"/>
          <w:szCs w:val="24"/>
        </w:rPr>
        <w:t xml:space="preserve">adolescentes evadidos revela uma face obscura desta universalização. Ademais, se entre as estratégias </w:t>
      </w:r>
      <w:r w:rsidRPr="00494276">
        <w:rPr>
          <w:rFonts w:ascii="Candara" w:eastAsia="Arial Unicode MS" w:hAnsi="Candara" w:cs="Arial Unicode MS"/>
          <w:szCs w:val="24"/>
        </w:rPr>
        <w:t>se encontra</w:t>
      </w:r>
      <w:r w:rsidR="00FC1D28" w:rsidRPr="00494276">
        <w:rPr>
          <w:rFonts w:ascii="Candara" w:eastAsia="Arial Unicode MS" w:hAnsi="Candara" w:cs="Arial Unicode MS"/>
          <w:szCs w:val="24"/>
        </w:rPr>
        <w:t xml:space="preserve"> a questão da </w:t>
      </w:r>
      <w:r w:rsidR="00FC1D28" w:rsidRPr="00494276">
        <w:rPr>
          <w:rFonts w:ascii="Candara" w:eastAsia="Arial Unicode MS" w:hAnsi="Candara" w:cs="Arial Unicode MS"/>
          <w:b/>
          <w:szCs w:val="24"/>
        </w:rPr>
        <w:t>busca ativa</w:t>
      </w:r>
      <w:r w:rsidR="00FC1D28" w:rsidRPr="00494276">
        <w:rPr>
          <w:rFonts w:ascii="Candara" w:eastAsia="Arial Unicode MS" w:hAnsi="Candara" w:cs="Arial Unicode MS"/>
          <w:szCs w:val="24"/>
        </w:rPr>
        <w:t xml:space="preserve"> (estratégia 1.15 do PNE)</w:t>
      </w:r>
      <w:r w:rsidRPr="00494276">
        <w:rPr>
          <w:rFonts w:ascii="Candara" w:eastAsia="Arial Unicode MS" w:hAnsi="Candara" w:cs="Arial Unicode MS"/>
          <w:szCs w:val="24"/>
        </w:rPr>
        <w:t>,</w:t>
      </w:r>
      <w:r w:rsidR="00FC1D28" w:rsidRPr="00494276">
        <w:rPr>
          <w:rFonts w:ascii="Candara" w:eastAsia="Arial Unicode MS" w:hAnsi="Candara" w:cs="Arial Unicode MS"/>
          <w:szCs w:val="24"/>
        </w:rPr>
        <w:t xml:space="preserve"> como ela será r</w:t>
      </w:r>
      <w:r w:rsidR="00FC1D28" w:rsidRPr="00B045F0">
        <w:rPr>
          <w:rFonts w:ascii="Candara" w:eastAsia="Arial Unicode MS" w:hAnsi="Candara" w:cs="Arial Unicode MS"/>
          <w:szCs w:val="24"/>
        </w:rPr>
        <w:t>ealizada pela escola? Quem será o responsável? Que tipo de ação realizar?</w:t>
      </w:r>
    </w:p>
    <w:p w14:paraId="5C6BC0C2" w14:textId="654C0BA0" w:rsidR="00647500" w:rsidRPr="00B045F0" w:rsidRDefault="00FC1D28"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 xml:space="preserve"> </w:t>
      </w:r>
      <w:r w:rsidRPr="00B045F0">
        <w:rPr>
          <w:rFonts w:ascii="Candara" w:eastAsia="Arial Unicode MS" w:hAnsi="Candara" w:cs="Arial Unicode MS"/>
          <w:szCs w:val="24"/>
        </w:rPr>
        <w:tab/>
        <w:t xml:space="preserve">Todas estas indagações refletem alguns problemas que deverão ser enfrentados no cotidiano educacional. </w:t>
      </w:r>
      <w:r w:rsidR="008E3DE3" w:rsidRPr="00B045F0">
        <w:rPr>
          <w:rFonts w:ascii="Candara" w:eastAsia="Arial Unicode MS" w:hAnsi="Candara" w:cs="Arial Unicode MS"/>
          <w:szCs w:val="24"/>
        </w:rPr>
        <w:t xml:space="preserve"> Outra meta:</w:t>
      </w:r>
    </w:p>
    <w:p w14:paraId="52EB860E" w14:textId="77777777" w:rsidR="008E3DE3" w:rsidRPr="00B045F0" w:rsidRDefault="008E3DE3" w:rsidP="00B045F0">
      <w:pPr>
        <w:pStyle w:val="PargrafodaLista"/>
        <w:spacing w:line="240" w:lineRule="auto"/>
        <w:ind w:left="0"/>
        <w:rPr>
          <w:rFonts w:ascii="Candara" w:eastAsia="Arial Unicode MS" w:hAnsi="Candara" w:cs="Arial Unicode MS"/>
          <w:szCs w:val="24"/>
        </w:rPr>
      </w:pPr>
    </w:p>
    <w:p w14:paraId="144D1C35" w14:textId="1720D71B" w:rsidR="00647500" w:rsidRPr="00B045F0" w:rsidRDefault="00494276" w:rsidP="00494276">
      <w:pPr>
        <w:pStyle w:val="PargrafodaLista"/>
        <w:spacing w:line="240" w:lineRule="auto"/>
        <w:ind w:left="1416"/>
        <w:rPr>
          <w:rFonts w:ascii="Candara" w:eastAsia="Arial Unicode MS" w:hAnsi="Candara" w:cs="Arial Unicode MS"/>
          <w:szCs w:val="24"/>
        </w:rPr>
      </w:pPr>
      <w:r>
        <w:rPr>
          <w:rFonts w:ascii="Candara" w:eastAsia="Arial Unicode MS" w:hAnsi="Candara" w:cs="Arial Unicode MS"/>
          <w:b/>
          <w:bCs/>
          <w:szCs w:val="24"/>
        </w:rPr>
        <w:tab/>
      </w:r>
      <w:r w:rsidR="00647500" w:rsidRPr="00B045F0">
        <w:rPr>
          <w:rFonts w:ascii="Candara" w:eastAsia="Arial Unicode MS" w:hAnsi="Candara" w:cs="Arial Unicode MS"/>
          <w:b/>
          <w:bCs/>
          <w:szCs w:val="24"/>
        </w:rPr>
        <w:t xml:space="preserve">META </w:t>
      </w:r>
      <w:proofErr w:type="gramStart"/>
      <w:r w:rsidR="00647500" w:rsidRPr="00B045F0">
        <w:rPr>
          <w:rFonts w:ascii="Candara" w:eastAsia="Arial Unicode MS" w:hAnsi="Candara" w:cs="Arial Unicode MS"/>
          <w:b/>
          <w:bCs/>
          <w:szCs w:val="24"/>
        </w:rPr>
        <w:t>4</w:t>
      </w:r>
      <w:proofErr w:type="gramEnd"/>
      <w:r w:rsidR="00647500" w:rsidRPr="00B045F0">
        <w:rPr>
          <w:rFonts w:ascii="Candara" w:eastAsia="Arial Unicode MS" w:hAnsi="Candara" w:cs="Arial Unicode MS"/>
          <w:b/>
          <w:bCs/>
          <w:szCs w:val="24"/>
        </w:rPr>
        <w:t>:</w:t>
      </w:r>
      <w:r w:rsidR="00F64DA3" w:rsidRPr="00B045F0">
        <w:rPr>
          <w:rFonts w:ascii="Candara" w:eastAsia="Arial Unicode MS" w:hAnsi="Candara" w:cs="Arial Unicode MS"/>
          <w:szCs w:val="24"/>
        </w:rPr>
        <w:t xml:space="preserve"> U</w:t>
      </w:r>
      <w:r w:rsidR="00647500" w:rsidRPr="00B045F0">
        <w:rPr>
          <w:rFonts w:ascii="Candara" w:eastAsia="Arial Unicode MS" w:hAnsi="Candara" w:cs="Arial Unicode MS"/>
          <w:szCs w:val="24"/>
        </w:rPr>
        <w:t xml:space="preserve">niversalizar, para a população de 4 (quatro) a 17 (dezessete) anos </w:t>
      </w:r>
      <w:r w:rsidR="00647500" w:rsidRPr="00B045F0">
        <w:rPr>
          <w:rFonts w:ascii="Candara" w:eastAsia="Arial Unicode MS" w:hAnsi="Candara" w:cs="Arial Unicode MS"/>
          <w:b/>
          <w:bCs/>
          <w:szCs w:val="24"/>
        </w:rPr>
        <w:t xml:space="preserve">com deficiência, transtornos globais do desenvolvimento e altas habilidades </w:t>
      </w:r>
      <w:r w:rsidR="00647500" w:rsidRPr="00B045F0">
        <w:rPr>
          <w:rFonts w:ascii="Candara" w:eastAsia="Arial Unicode MS" w:hAnsi="Candara" w:cs="Arial Unicode MS"/>
          <w:szCs w:val="24"/>
        </w:rPr>
        <w:t xml:space="preserve">ou </w:t>
      </w:r>
      <w:proofErr w:type="spellStart"/>
      <w:r w:rsidR="00647500" w:rsidRPr="00B045F0">
        <w:rPr>
          <w:rFonts w:ascii="Candara" w:eastAsia="Arial Unicode MS" w:hAnsi="Candara" w:cs="Arial Unicode MS"/>
          <w:szCs w:val="24"/>
        </w:rPr>
        <w:t>superdotação</w:t>
      </w:r>
      <w:proofErr w:type="spellEnd"/>
      <w:r w:rsidR="00647500" w:rsidRPr="00B045F0">
        <w:rPr>
          <w:rFonts w:ascii="Candara" w:eastAsia="Arial Unicode MS" w:hAnsi="Candara" w:cs="Arial Unicode MS"/>
          <w:szCs w:val="24"/>
        </w:rPr>
        <w:t xml:space="preserve">, </w:t>
      </w:r>
      <w:r w:rsidR="00647500" w:rsidRPr="00B045F0">
        <w:rPr>
          <w:rFonts w:ascii="Candara" w:eastAsia="Arial Unicode MS" w:hAnsi="Candara" w:cs="Arial Unicode MS"/>
          <w:b/>
          <w:bCs/>
          <w:szCs w:val="24"/>
        </w:rPr>
        <w:t>o acesso à educação básica e ao atendimento educacional especializado</w:t>
      </w:r>
      <w:r w:rsidR="00647500" w:rsidRPr="00B045F0">
        <w:rPr>
          <w:rFonts w:ascii="Candara" w:eastAsia="Arial Unicode MS" w:hAnsi="Candara" w:cs="Arial Unicode MS"/>
          <w:szCs w:val="24"/>
        </w:rPr>
        <w:t xml:space="preserve">, preferencialmente na rede regular de ensino, com a garantia de </w:t>
      </w:r>
      <w:r w:rsidR="00647500" w:rsidRPr="00B045F0">
        <w:rPr>
          <w:rFonts w:ascii="Candara" w:eastAsia="Arial Unicode MS" w:hAnsi="Candara" w:cs="Arial Unicode MS"/>
          <w:b/>
          <w:szCs w:val="24"/>
        </w:rPr>
        <w:t xml:space="preserve">SISTEMA </w:t>
      </w:r>
      <w:r w:rsidR="00742D40" w:rsidRPr="00B045F0">
        <w:rPr>
          <w:rFonts w:ascii="Candara" w:eastAsia="Arial Unicode MS" w:hAnsi="Candara" w:cs="Arial Unicode MS"/>
          <w:b/>
          <w:szCs w:val="24"/>
        </w:rPr>
        <w:t xml:space="preserve"> </w:t>
      </w:r>
      <w:r w:rsidR="00647500" w:rsidRPr="00B045F0">
        <w:rPr>
          <w:rFonts w:ascii="Candara" w:eastAsia="Arial Unicode MS" w:hAnsi="Candara" w:cs="Arial Unicode MS"/>
          <w:b/>
          <w:szCs w:val="24"/>
        </w:rPr>
        <w:t>EDUCACIONAL INCLUSIVO</w:t>
      </w:r>
      <w:r w:rsidR="00647500" w:rsidRPr="00B045F0">
        <w:rPr>
          <w:rFonts w:ascii="Candara" w:eastAsia="Arial Unicode MS" w:hAnsi="Candara" w:cs="Arial Unicode MS"/>
          <w:szCs w:val="24"/>
        </w:rPr>
        <w:t xml:space="preserve">, de salas </w:t>
      </w:r>
      <w:r w:rsidR="00647500" w:rsidRPr="00B045F0">
        <w:rPr>
          <w:rFonts w:ascii="Candara" w:eastAsia="Arial Unicode MS" w:hAnsi="Candara" w:cs="Arial Unicode MS"/>
          <w:szCs w:val="24"/>
        </w:rPr>
        <w:lastRenderedPageBreak/>
        <w:t>de recursos multifuncionais, classes, escolas ou serviços especializados, públicos ou conveniados.</w:t>
      </w:r>
    </w:p>
    <w:p w14:paraId="30829E61" w14:textId="77777777" w:rsidR="008E3DE3" w:rsidRPr="00B045F0" w:rsidRDefault="008E3DE3" w:rsidP="00B045F0">
      <w:pPr>
        <w:pStyle w:val="PargrafodaLista"/>
        <w:spacing w:line="240" w:lineRule="auto"/>
        <w:ind w:left="709"/>
        <w:rPr>
          <w:rFonts w:ascii="Candara" w:eastAsia="Arial Unicode MS" w:hAnsi="Candara" w:cs="Arial Unicode MS"/>
          <w:szCs w:val="24"/>
        </w:rPr>
      </w:pPr>
    </w:p>
    <w:p w14:paraId="0F81C17A" w14:textId="77777777" w:rsidR="00F64DA3" w:rsidRPr="00B045F0" w:rsidRDefault="00F64DA3" w:rsidP="00B045F0">
      <w:pPr>
        <w:pStyle w:val="PargrafodaLista"/>
        <w:spacing w:line="240" w:lineRule="auto"/>
        <w:ind w:left="0"/>
        <w:rPr>
          <w:rFonts w:ascii="Candara" w:eastAsia="Arial Unicode MS" w:hAnsi="Candara" w:cs="Arial Unicode MS"/>
          <w:szCs w:val="24"/>
        </w:rPr>
      </w:pPr>
    </w:p>
    <w:p w14:paraId="6D3FD2C0" w14:textId="77777777" w:rsidR="009D24B7" w:rsidRPr="00B045F0" w:rsidRDefault="00781970" w:rsidP="00494276">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O PNE institui o que se denomina SISTEMA EDUCACIONAL INCLUSIVO que é bem diferente de educação inclusiva. Num sistema, todos estão envolvidos</w:t>
      </w:r>
      <w:r w:rsidR="009D24B7" w:rsidRPr="00B045F0">
        <w:rPr>
          <w:rFonts w:ascii="Candara" w:eastAsia="Arial Unicode MS" w:hAnsi="Candara" w:cs="Arial Unicode MS"/>
          <w:szCs w:val="24"/>
        </w:rPr>
        <w:t xml:space="preserve">. A inclusão não é mais responsabilidade somente do professor. Isso implica num redesenho da escola quando se analisa a questão da pessoa com deficiência, posto que um sistema </w:t>
      </w:r>
      <w:proofErr w:type="gramStart"/>
      <w:r w:rsidR="009D24B7" w:rsidRPr="00B045F0">
        <w:rPr>
          <w:rFonts w:ascii="Candara" w:eastAsia="Arial Unicode MS" w:hAnsi="Candara" w:cs="Arial Unicode MS"/>
          <w:szCs w:val="24"/>
        </w:rPr>
        <w:t>deve</w:t>
      </w:r>
      <w:proofErr w:type="gramEnd"/>
      <w:r w:rsidR="009D24B7" w:rsidRPr="00B045F0">
        <w:rPr>
          <w:rFonts w:ascii="Candara" w:eastAsia="Arial Unicode MS" w:hAnsi="Candara" w:cs="Arial Unicode MS"/>
          <w:szCs w:val="24"/>
        </w:rPr>
        <w:t xml:space="preserve"> abarcar:</w:t>
      </w:r>
    </w:p>
    <w:p w14:paraId="4485041D" w14:textId="77777777" w:rsidR="00DE013C" w:rsidRPr="00B045F0" w:rsidRDefault="002E6905"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Formação do professor;</w:t>
      </w:r>
    </w:p>
    <w:p w14:paraId="3DFBA9D2" w14:textId="77777777" w:rsidR="00DE013C" w:rsidRPr="00B045F0" w:rsidRDefault="002E6905"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Adequação do ambiente escolar;</w:t>
      </w:r>
    </w:p>
    <w:p w14:paraId="7AAEBC98" w14:textId="77777777" w:rsidR="00DE013C" w:rsidRPr="00B045F0" w:rsidRDefault="002E6905"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Capacitação dos funcionários;</w:t>
      </w:r>
    </w:p>
    <w:p w14:paraId="1C861539" w14:textId="77777777" w:rsidR="00DE013C" w:rsidRPr="00B045F0" w:rsidRDefault="002E6905"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Escola adequa</w:t>
      </w:r>
      <w:r w:rsidR="009D24B7" w:rsidRPr="00B045F0">
        <w:rPr>
          <w:rFonts w:ascii="Candara" w:eastAsia="Arial Unicode MS" w:hAnsi="Candara" w:cs="Arial Unicode MS"/>
          <w:szCs w:val="24"/>
        </w:rPr>
        <w:t>da</w:t>
      </w:r>
      <w:r w:rsidRPr="00B045F0">
        <w:rPr>
          <w:rFonts w:ascii="Candara" w:eastAsia="Arial Unicode MS" w:hAnsi="Candara" w:cs="Arial Unicode MS"/>
          <w:szCs w:val="24"/>
        </w:rPr>
        <w:t xml:space="preserve"> a cada aluno</w:t>
      </w:r>
      <w:r w:rsidR="009D24B7" w:rsidRPr="00B045F0">
        <w:rPr>
          <w:rFonts w:ascii="Candara" w:eastAsia="Arial Unicode MS" w:hAnsi="Candara" w:cs="Arial Unicode MS"/>
          <w:szCs w:val="24"/>
        </w:rPr>
        <w:t>, observando suas necessidades pessoais e pedagógicas</w:t>
      </w:r>
      <w:r w:rsidRPr="00B045F0">
        <w:rPr>
          <w:rFonts w:ascii="Candara" w:eastAsia="Arial Unicode MS" w:hAnsi="Candara" w:cs="Arial Unicode MS"/>
          <w:szCs w:val="24"/>
        </w:rPr>
        <w:t>;</w:t>
      </w:r>
    </w:p>
    <w:p w14:paraId="5EE8E4E0" w14:textId="77777777" w:rsidR="00DE013C" w:rsidRPr="00B045F0" w:rsidRDefault="002E6905"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A comunidade escolar deve estar preparada para receber os alunos com deficiência;</w:t>
      </w:r>
    </w:p>
    <w:p w14:paraId="27A155EB" w14:textId="77777777" w:rsidR="00DE013C" w:rsidRPr="00B045F0" w:rsidRDefault="002E6905"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Participação da família no processo educativo do aluno com deficiência.</w:t>
      </w:r>
    </w:p>
    <w:p w14:paraId="7369EB77" w14:textId="77777777" w:rsidR="009D24B7" w:rsidRPr="00B045F0" w:rsidRDefault="002E6905"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 xml:space="preserve">Adequação curricular; </w:t>
      </w:r>
    </w:p>
    <w:p w14:paraId="417B1EEE" w14:textId="77777777" w:rsidR="00DE013C" w:rsidRPr="00B045F0" w:rsidRDefault="009D24B7" w:rsidP="00494276">
      <w:pPr>
        <w:pStyle w:val="PargrafodaLista"/>
        <w:numPr>
          <w:ilvl w:val="0"/>
          <w:numId w:val="11"/>
        </w:numPr>
        <w:ind w:left="1066" w:hanging="357"/>
        <w:rPr>
          <w:rFonts w:ascii="Candara" w:eastAsia="Arial Unicode MS" w:hAnsi="Candara" w:cs="Arial Unicode MS"/>
          <w:szCs w:val="24"/>
        </w:rPr>
      </w:pPr>
      <w:r w:rsidRPr="00B045F0">
        <w:rPr>
          <w:rFonts w:ascii="Candara" w:eastAsia="Arial Unicode MS" w:hAnsi="Candara" w:cs="Arial Unicode MS"/>
          <w:szCs w:val="24"/>
        </w:rPr>
        <w:t>N</w:t>
      </w:r>
      <w:r w:rsidR="002E6905" w:rsidRPr="00B045F0">
        <w:rPr>
          <w:rFonts w:ascii="Candara" w:eastAsia="Arial Unicode MS" w:hAnsi="Candara" w:cs="Arial Unicode MS"/>
          <w:szCs w:val="24"/>
        </w:rPr>
        <w:t>úmero de alunos na sala de aula.</w:t>
      </w:r>
    </w:p>
    <w:p w14:paraId="2B5E5D1D" w14:textId="77777777" w:rsidR="009D24B7" w:rsidRPr="00B045F0" w:rsidRDefault="009D24B7" w:rsidP="00494276">
      <w:pPr>
        <w:pStyle w:val="PargrafodaLista"/>
        <w:ind w:left="0"/>
        <w:rPr>
          <w:rFonts w:ascii="Candara" w:eastAsia="Arial Unicode MS" w:hAnsi="Candara" w:cs="Arial Unicode MS"/>
          <w:szCs w:val="24"/>
        </w:rPr>
      </w:pPr>
    </w:p>
    <w:p w14:paraId="5E26F468" w14:textId="7A26DE0C" w:rsidR="009D24B7" w:rsidRPr="00B045F0" w:rsidRDefault="009D24B7" w:rsidP="00494276">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Este sistema acab</w:t>
      </w:r>
      <w:r w:rsidR="00742D40" w:rsidRPr="00B045F0">
        <w:rPr>
          <w:rFonts w:ascii="Candara" w:eastAsia="Arial Unicode MS" w:hAnsi="Candara" w:cs="Arial Unicode MS"/>
          <w:szCs w:val="24"/>
        </w:rPr>
        <w:t xml:space="preserve">ou por ser incorporado na </w:t>
      </w:r>
      <w:r w:rsidR="00742D40" w:rsidRPr="00494276">
        <w:rPr>
          <w:rFonts w:ascii="Candara" w:eastAsia="Arial Unicode MS" w:hAnsi="Candara" w:cs="Arial Unicode MS"/>
          <w:szCs w:val="24"/>
        </w:rPr>
        <w:t>Lei n°</w:t>
      </w:r>
      <w:r w:rsidRPr="00494276">
        <w:rPr>
          <w:rFonts w:ascii="Candara" w:eastAsia="Arial Unicode MS" w:hAnsi="Candara" w:cs="Arial Unicode MS"/>
          <w:szCs w:val="24"/>
        </w:rPr>
        <w:t xml:space="preserve"> 13.146, de 06 de julho de 2015</w:t>
      </w:r>
      <w:r w:rsidR="00742D40" w:rsidRPr="00494276">
        <w:rPr>
          <w:rFonts w:ascii="Candara" w:eastAsia="Arial Unicode MS" w:hAnsi="Candara" w:cs="Arial Unicode MS"/>
          <w:szCs w:val="24"/>
        </w:rPr>
        <w:t>,</w:t>
      </w:r>
      <w:r w:rsidRPr="00494276">
        <w:rPr>
          <w:rFonts w:ascii="Candara" w:eastAsia="Arial Unicode MS" w:hAnsi="Candara" w:cs="Arial Unicode MS"/>
          <w:szCs w:val="24"/>
        </w:rPr>
        <w:t xml:space="preserve"> que Instituiu a Lei Br</w:t>
      </w:r>
      <w:r w:rsidR="00742D40" w:rsidRPr="00494276">
        <w:rPr>
          <w:rFonts w:ascii="Candara" w:eastAsia="Arial Unicode MS" w:hAnsi="Candara" w:cs="Arial Unicode MS"/>
          <w:szCs w:val="24"/>
        </w:rPr>
        <w:t>asileira de Inclusão da Pessoa c</w:t>
      </w:r>
      <w:r w:rsidRPr="00494276">
        <w:rPr>
          <w:rFonts w:ascii="Candara" w:eastAsia="Arial Unicode MS" w:hAnsi="Candara" w:cs="Arial Unicode MS"/>
          <w:szCs w:val="24"/>
        </w:rPr>
        <w:t>om Defic</w:t>
      </w:r>
      <w:r w:rsidR="00742D40" w:rsidRPr="00494276">
        <w:rPr>
          <w:rFonts w:ascii="Candara" w:eastAsia="Arial Unicode MS" w:hAnsi="Candara" w:cs="Arial Unicode MS"/>
          <w:szCs w:val="24"/>
        </w:rPr>
        <w:t>iência (Estatuto da Pessoa com Deficiência) tratando e</w:t>
      </w:r>
      <w:r w:rsidRPr="00494276">
        <w:rPr>
          <w:rFonts w:ascii="Candara" w:eastAsia="Arial Unicode MS" w:hAnsi="Candara" w:cs="Arial Unicode MS"/>
          <w:szCs w:val="24"/>
        </w:rPr>
        <w:t xml:space="preserve">m capítulo específico </w:t>
      </w:r>
      <w:r w:rsidR="00742D40" w:rsidRPr="00494276">
        <w:rPr>
          <w:rFonts w:ascii="Candara" w:eastAsia="Arial Unicode MS" w:hAnsi="Candara" w:cs="Arial Unicode MS"/>
          <w:szCs w:val="24"/>
        </w:rPr>
        <w:t>d</w:t>
      </w:r>
      <w:r w:rsidRPr="00494276">
        <w:rPr>
          <w:rFonts w:ascii="Candara" w:eastAsia="Arial Unicode MS" w:hAnsi="Candara" w:cs="Arial Unicode MS"/>
          <w:szCs w:val="24"/>
        </w:rPr>
        <w:t>o direito à</w:t>
      </w:r>
      <w:r w:rsidRPr="00B045F0">
        <w:rPr>
          <w:rFonts w:ascii="Candara" w:eastAsia="Arial Unicode MS" w:hAnsi="Candara" w:cs="Arial Unicode MS"/>
          <w:szCs w:val="24"/>
        </w:rPr>
        <w:t xml:space="preserve"> educação </w:t>
      </w:r>
      <w:r w:rsidR="00742D40" w:rsidRPr="00B045F0">
        <w:rPr>
          <w:rFonts w:ascii="Candara" w:eastAsia="Arial Unicode MS" w:hAnsi="Candara" w:cs="Arial Unicode MS"/>
          <w:szCs w:val="24"/>
        </w:rPr>
        <w:t>(A</w:t>
      </w:r>
      <w:r w:rsidRPr="00B045F0">
        <w:rPr>
          <w:rFonts w:ascii="Candara" w:eastAsia="Arial Unicode MS" w:hAnsi="Candara" w:cs="Arial Unicode MS"/>
          <w:szCs w:val="24"/>
        </w:rPr>
        <w:t>rt</w:t>
      </w:r>
      <w:r w:rsidR="00742D40" w:rsidRPr="00B045F0">
        <w:rPr>
          <w:rFonts w:ascii="Candara" w:eastAsia="Arial Unicode MS" w:hAnsi="Candara" w:cs="Arial Unicode MS"/>
          <w:szCs w:val="24"/>
        </w:rPr>
        <w:t>igos</w:t>
      </w:r>
      <w:r w:rsidRPr="00B045F0">
        <w:rPr>
          <w:rFonts w:ascii="Candara" w:eastAsia="Arial Unicode MS" w:hAnsi="Candara" w:cs="Arial Unicode MS"/>
          <w:szCs w:val="24"/>
        </w:rPr>
        <w:t xml:space="preserve"> 27 a 30). Destaca-se desta legislação os deve</w:t>
      </w:r>
      <w:r w:rsidR="00742D40" w:rsidRPr="00B045F0">
        <w:rPr>
          <w:rFonts w:ascii="Candara" w:eastAsia="Arial Unicode MS" w:hAnsi="Candara" w:cs="Arial Unicode MS"/>
          <w:szCs w:val="24"/>
        </w:rPr>
        <w:t>res impostos ao poder público (A</w:t>
      </w:r>
      <w:r w:rsidRPr="00B045F0">
        <w:rPr>
          <w:rFonts w:ascii="Candara" w:eastAsia="Arial Unicode MS" w:hAnsi="Candara" w:cs="Arial Unicode MS"/>
          <w:szCs w:val="24"/>
        </w:rPr>
        <w:t>rt. 28) que são:</w:t>
      </w:r>
    </w:p>
    <w:p w14:paraId="177B0F94" w14:textId="77777777" w:rsidR="009D24B7" w:rsidRPr="00B045F0" w:rsidRDefault="009D24B7" w:rsidP="00B045F0">
      <w:pPr>
        <w:pStyle w:val="PargrafodaLista"/>
        <w:spacing w:line="240" w:lineRule="auto"/>
        <w:ind w:left="1416"/>
        <w:rPr>
          <w:rFonts w:ascii="Candara" w:eastAsia="Arial Unicode MS" w:hAnsi="Candara" w:cs="Arial Unicode MS"/>
          <w:szCs w:val="24"/>
        </w:rPr>
      </w:pPr>
    </w:p>
    <w:p w14:paraId="6711536A" w14:textId="6F578060" w:rsidR="009D24B7" w:rsidRPr="00B045F0" w:rsidRDefault="00494276" w:rsidP="00494276">
      <w:pPr>
        <w:pStyle w:val="artigo"/>
        <w:spacing w:before="0" w:beforeAutospacing="0" w:after="0" w:afterAutospacing="0"/>
        <w:ind w:left="1416"/>
        <w:jc w:val="both"/>
        <w:rPr>
          <w:rFonts w:ascii="Candara" w:eastAsia="Arial Unicode MS" w:hAnsi="Candara" w:cs="Arial Unicode MS"/>
          <w:lang w:eastAsia="en-US"/>
        </w:rPr>
      </w:pPr>
      <w:bookmarkStart w:id="1" w:name="art28"/>
      <w:bookmarkEnd w:id="1"/>
      <w:r>
        <w:rPr>
          <w:rFonts w:ascii="Candara" w:eastAsia="Arial Unicode MS" w:hAnsi="Candara" w:cs="Arial Unicode MS"/>
          <w:lang w:eastAsia="en-US"/>
        </w:rPr>
        <w:tab/>
      </w:r>
      <w:r w:rsidR="009D24B7" w:rsidRPr="00B045F0">
        <w:rPr>
          <w:rFonts w:ascii="Candara" w:eastAsia="Arial Unicode MS" w:hAnsi="Candara" w:cs="Arial Unicode MS"/>
          <w:lang w:eastAsia="en-US"/>
        </w:rPr>
        <w:t>Art. 28.  </w:t>
      </w:r>
      <w:r w:rsidR="009D24B7" w:rsidRPr="00B045F0">
        <w:rPr>
          <w:rFonts w:ascii="Candara" w:eastAsia="Arial Unicode MS" w:hAnsi="Candara" w:cs="Arial Unicode MS"/>
          <w:b/>
          <w:lang w:eastAsia="en-US"/>
        </w:rPr>
        <w:t>Incumbe ao poder público</w:t>
      </w:r>
      <w:r w:rsidR="009D24B7" w:rsidRPr="00B045F0">
        <w:rPr>
          <w:rFonts w:ascii="Candara" w:eastAsia="Arial Unicode MS" w:hAnsi="Candara" w:cs="Arial Unicode MS"/>
          <w:lang w:eastAsia="en-US"/>
        </w:rPr>
        <w:t xml:space="preserve"> assegurar, criar, desenvolver, </w:t>
      </w:r>
      <w:proofErr w:type="gramStart"/>
      <w:r w:rsidR="009D24B7" w:rsidRPr="00B045F0">
        <w:rPr>
          <w:rFonts w:ascii="Candara" w:eastAsia="Arial Unicode MS" w:hAnsi="Candara" w:cs="Arial Unicode MS"/>
          <w:lang w:eastAsia="en-US"/>
        </w:rPr>
        <w:t>implementar</w:t>
      </w:r>
      <w:proofErr w:type="gramEnd"/>
      <w:r w:rsidR="009D24B7" w:rsidRPr="00B045F0">
        <w:rPr>
          <w:rFonts w:ascii="Candara" w:eastAsia="Arial Unicode MS" w:hAnsi="Candara" w:cs="Arial Unicode MS"/>
          <w:lang w:eastAsia="en-US"/>
        </w:rPr>
        <w:t xml:space="preserve">, incentivar, acompanhar e avaliar: </w:t>
      </w:r>
    </w:p>
    <w:p w14:paraId="1EBA019F"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2" w:name="art28i"/>
      <w:bookmarkEnd w:id="2"/>
      <w:r w:rsidRPr="00B045F0">
        <w:rPr>
          <w:rFonts w:ascii="Candara" w:eastAsia="Arial Unicode MS" w:hAnsi="Candara" w:cs="Arial Unicode MS"/>
          <w:lang w:eastAsia="en-US"/>
        </w:rPr>
        <w:t xml:space="preserve">I - </w:t>
      </w:r>
      <w:r w:rsidRPr="00B045F0">
        <w:rPr>
          <w:rFonts w:ascii="Candara" w:eastAsia="Arial Unicode MS" w:hAnsi="Candara" w:cs="Arial Unicode MS"/>
          <w:b/>
          <w:lang w:eastAsia="en-US"/>
        </w:rPr>
        <w:t>sistema educacional inclusivo em todos os níveis e modalidades, bem como o aprendizado ao longo de toda a vida</w:t>
      </w:r>
      <w:r w:rsidRPr="00B045F0">
        <w:rPr>
          <w:rFonts w:ascii="Candara" w:eastAsia="Arial Unicode MS" w:hAnsi="Candara" w:cs="Arial Unicode MS"/>
          <w:lang w:eastAsia="en-US"/>
        </w:rPr>
        <w:t>;</w:t>
      </w:r>
    </w:p>
    <w:p w14:paraId="60DCEAC1"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3" w:name="art28ii"/>
      <w:bookmarkEnd w:id="3"/>
      <w:r w:rsidRPr="00B045F0">
        <w:rPr>
          <w:rFonts w:ascii="Candara" w:eastAsia="Arial Unicode MS" w:hAnsi="Candara" w:cs="Arial Unicode MS"/>
          <w:lang w:eastAsia="en-US"/>
        </w:rPr>
        <w:t>II - aprimoramento dos sistemas educacionais, visando a garantir condições de acesso, permanência, participação e aprendizagem, por meio da oferta de serviços e de recursos de acessibilidade que eliminem as barreiras e promovam a inclusão plena;</w:t>
      </w:r>
    </w:p>
    <w:p w14:paraId="1626DE95"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4" w:name="art28iii"/>
      <w:bookmarkEnd w:id="4"/>
      <w:r w:rsidRPr="00B045F0">
        <w:rPr>
          <w:rFonts w:ascii="Candara" w:eastAsia="Arial Unicode MS" w:hAnsi="Candara" w:cs="Arial Unicode MS"/>
          <w:lang w:eastAsia="en-US"/>
        </w:rPr>
        <w:t xml:space="preserve">III - projeto pedagógico que institucionalize o atendimento educacional especializado, assim como os demais serviços e adaptações razoáveis, para atender às características dos estudantes com deficiência e garantir o seu </w:t>
      </w:r>
      <w:r w:rsidRPr="00B045F0">
        <w:rPr>
          <w:rFonts w:ascii="Candara" w:eastAsia="Arial Unicode MS" w:hAnsi="Candara" w:cs="Arial Unicode MS"/>
          <w:lang w:eastAsia="en-US"/>
        </w:rPr>
        <w:lastRenderedPageBreak/>
        <w:t xml:space="preserve">pleno acesso ao currículo em condições de igualdade, promovendo a conquista e o exercício de sua autonomia; </w:t>
      </w:r>
    </w:p>
    <w:p w14:paraId="6C35C641"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5" w:name="art28iv"/>
      <w:bookmarkEnd w:id="5"/>
      <w:r w:rsidRPr="00B045F0">
        <w:rPr>
          <w:rFonts w:ascii="Candara" w:eastAsia="Arial Unicode MS" w:hAnsi="Candara" w:cs="Arial Unicode MS"/>
          <w:lang w:eastAsia="en-US"/>
        </w:rPr>
        <w:t xml:space="preserve">IV - oferta de educação bilíngue, em Libras como primeira língua e na modalidade escrita da língua portuguesa como segunda língua, em escolas e classes bilíngues e em escolas inclusivas; </w:t>
      </w:r>
    </w:p>
    <w:p w14:paraId="66039A6E"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6" w:name="art28v"/>
      <w:bookmarkEnd w:id="6"/>
      <w:r w:rsidRPr="00B045F0">
        <w:rPr>
          <w:rFonts w:ascii="Candara" w:eastAsia="Arial Unicode MS" w:hAnsi="Candara" w:cs="Arial Unicode MS"/>
          <w:lang w:eastAsia="en-US"/>
        </w:rPr>
        <w:t xml:space="preserve">V - adoção de medidas individualizadas e coletivas em ambientes que maximizem o desenvolvimento acadêmico e social dos estudantes com deficiência, favorecendo o acesso, a permanência, a participação e a aprendizagem em instituições de ensino; </w:t>
      </w:r>
    </w:p>
    <w:p w14:paraId="334860AD" w14:textId="4F5EDA31"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7" w:name="art28vi"/>
      <w:bookmarkEnd w:id="7"/>
      <w:r w:rsidRPr="00B045F0">
        <w:rPr>
          <w:rFonts w:ascii="Candara" w:eastAsia="Arial Unicode MS" w:hAnsi="Candara" w:cs="Arial Unicode MS"/>
          <w:lang w:eastAsia="en-US"/>
        </w:rPr>
        <w:t>VI - pesquisas voltadas para o desenvolvimento de novos métodos e técnicas pedagógicas, de materiais didáticos, de equipamentos e de rec</w:t>
      </w:r>
      <w:r w:rsidR="00742D40" w:rsidRPr="00B045F0">
        <w:rPr>
          <w:rFonts w:ascii="Candara" w:eastAsia="Arial Unicode MS" w:hAnsi="Candara" w:cs="Arial Unicode MS"/>
          <w:lang w:eastAsia="en-US"/>
        </w:rPr>
        <w:t xml:space="preserve">ursos de tecnologia assistiva; </w:t>
      </w:r>
    </w:p>
    <w:p w14:paraId="7AB1AA34"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8" w:name="art28vii"/>
      <w:bookmarkEnd w:id="8"/>
      <w:r w:rsidRPr="00B045F0">
        <w:rPr>
          <w:rFonts w:ascii="Candara" w:eastAsia="Arial Unicode MS" w:hAnsi="Candara" w:cs="Arial Unicode MS"/>
          <w:lang w:eastAsia="en-US"/>
        </w:rPr>
        <w:t xml:space="preserve">VII - planejamento de estudo de caso, de elaboração de plano de atendimento educacional especializado, de organização de recursos e serviços de acessibilidade e de disponibilização e usabilidade pedagógica de recursos de tecnologia assistiva; </w:t>
      </w:r>
    </w:p>
    <w:p w14:paraId="0CDB9989"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9" w:name="art28viii"/>
      <w:bookmarkEnd w:id="9"/>
      <w:r w:rsidRPr="00B045F0">
        <w:rPr>
          <w:rFonts w:ascii="Candara" w:eastAsia="Arial Unicode MS" w:hAnsi="Candara" w:cs="Arial Unicode MS"/>
          <w:lang w:eastAsia="en-US"/>
        </w:rPr>
        <w:t xml:space="preserve">VIII - participação dos estudantes com deficiência e de suas famílias nas diversas instâncias de atuação da comunidade escolar; </w:t>
      </w:r>
    </w:p>
    <w:p w14:paraId="5F9DCDFF"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0" w:name="art28ix"/>
      <w:bookmarkEnd w:id="10"/>
      <w:r w:rsidRPr="00B045F0">
        <w:rPr>
          <w:rFonts w:ascii="Candara" w:eastAsia="Arial Unicode MS" w:hAnsi="Candara" w:cs="Arial Unicode MS"/>
          <w:lang w:eastAsia="en-US"/>
        </w:rPr>
        <w:t xml:space="preserve">IX - adoção de medidas de apoio que favoreçam o desenvolvimento dos aspectos linguísticos, culturais, vocacionais e profissionais, levando-se em conta o talento, a criatividade, as habilidades e os interesses do estudante com deficiência; </w:t>
      </w:r>
    </w:p>
    <w:p w14:paraId="43F49670"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1" w:name="art28x"/>
      <w:bookmarkEnd w:id="11"/>
      <w:r w:rsidRPr="00B045F0">
        <w:rPr>
          <w:rFonts w:ascii="Candara" w:eastAsia="Arial Unicode MS" w:hAnsi="Candara" w:cs="Arial Unicode MS"/>
          <w:lang w:eastAsia="en-US"/>
        </w:rPr>
        <w:t xml:space="preserve">X - adoção de práticas pedagógicas inclusivas pelos programas de formação inicial e continuada de professores e oferta de formação continuada para o atendimento educacional especializado; </w:t>
      </w:r>
    </w:p>
    <w:p w14:paraId="193C289F"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2" w:name="art28xi"/>
      <w:bookmarkEnd w:id="12"/>
      <w:r w:rsidRPr="00B045F0">
        <w:rPr>
          <w:rFonts w:ascii="Candara" w:eastAsia="Arial Unicode MS" w:hAnsi="Candara" w:cs="Arial Unicode MS"/>
          <w:lang w:eastAsia="en-US"/>
        </w:rPr>
        <w:t xml:space="preserve">XI - formação e disponibilização de professores para o atendimento educacional especializado, de tradutores e intérpretes </w:t>
      </w:r>
      <w:proofErr w:type="gramStart"/>
      <w:r w:rsidRPr="00B045F0">
        <w:rPr>
          <w:rFonts w:ascii="Candara" w:eastAsia="Arial Unicode MS" w:hAnsi="Candara" w:cs="Arial Unicode MS"/>
          <w:lang w:eastAsia="en-US"/>
        </w:rPr>
        <w:t>da Libras</w:t>
      </w:r>
      <w:proofErr w:type="gramEnd"/>
      <w:r w:rsidRPr="00B045F0">
        <w:rPr>
          <w:rFonts w:ascii="Candara" w:eastAsia="Arial Unicode MS" w:hAnsi="Candara" w:cs="Arial Unicode MS"/>
          <w:lang w:eastAsia="en-US"/>
        </w:rPr>
        <w:t xml:space="preserve">, de guias intérpretes e de profissionais de apoio; </w:t>
      </w:r>
    </w:p>
    <w:p w14:paraId="33EF1EC0"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3" w:name="art28xii"/>
      <w:bookmarkEnd w:id="13"/>
      <w:r w:rsidRPr="00B045F0">
        <w:rPr>
          <w:rFonts w:ascii="Candara" w:eastAsia="Arial Unicode MS" w:hAnsi="Candara" w:cs="Arial Unicode MS"/>
          <w:lang w:eastAsia="en-US"/>
        </w:rPr>
        <w:t xml:space="preserve">XII - oferta de ensino </w:t>
      </w:r>
      <w:proofErr w:type="gramStart"/>
      <w:r w:rsidRPr="00B045F0">
        <w:rPr>
          <w:rFonts w:ascii="Candara" w:eastAsia="Arial Unicode MS" w:hAnsi="Candara" w:cs="Arial Unicode MS"/>
          <w:lang w:eastAsia="en-US"/>
        </w:rPr>
        <w:t>d</w:t>
      </w:r>
      <w:r w:rsidR="004F3EBA" w:rsidRPr="00B045F0">
        <w:rPr>
          <w:rFonts w:ascii="Candara" w:eastAsia="Arial Unicode MS" w:hAnsi="Candara" w:cs="Arial Unicode MS"/>
          <w:lang w:eastAsia="en-US"/>
        </w:rPr>
        <w:t>a</w:t>
      </w:r>
      <w:r w:rsidRPr="00B045F0">
        <w:rPr>
          <w:rFonts w:ascii="Candara" w:eastAsia="Arial Unicode MS" w:hAnsi="Candara" w:cs="Arial Unicode MS"/>
          <w:lang w:eastAsia="en-US"/>
        </w:rPr>
        <w:t xml:space="preserve"> Libras</w:t>
      </w:r>
      <w:proofErr w:type="gramEnd"/>
      <w:r w:rsidRPr="00B045F0">
        <w:rPr>
          <w:rFonts w:ascii="Candara" w:eastAsia="Arial Unicode MS" w:hAnsi="Candara" w:cs="Arial Unicode MS"/>
          <w:lang w:eastAsia="en-US"/>
        </w:rPr>
        <w:t xml:space="preserve">, do Sistema Braille e de uso de recursos de tecnologia assistiva, de forma a ampliar habilidades funcionais dos estudantes, promovendo sua autonomia e participação; </w:t>
      </w:r>
    </w:p>
    <w:p w14:paraId="777B6E0F" w14:textId="5DC1D53B"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4" w:name="art28xiii"/>
      <w:bookmarkEnd w:id="14"/>
      <w:r w:rsidRPr="00B045F0">
        <w:rPr>
          <w:rFonts w:ascii="Candara" w:eastAsia="Arial Unicode MS" w:hAnsi="Candara" w:cs="Arial Unicode MS"/>
          <w:lang w:eastAsia="en-US"/>
        </w:rPr>
        <w:t>XIII - acesso à educação superior e à educação profissional e tecnológica em igualdade de oportunidades e condições co</w:t>
      </w:r>
      <w:r w:rsidR="00742D40" w:rsidRPr="00B045F0">
        <w:rPr>
          <w:rFonts w:ascii="Candara" w:eastAsia="Arial Unicode MS" w:hAnsi="Candara" w:cs="Arial Unicode MS"/>
          <w:lang w:eastAsia="en-US"/>
        </w:rPr>
        <w:t xml:space="preserve">m as demais pessoas; </w:t>
      </w:r>
    </w:p>
    <w:p w14:paraId="553A2C22"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5" w:name="art28xiv"/>
      <w:bookmarkEnd w:id="15"/>
      <w:r w:rsidRPr="00B045F0">
        <w:rPr>
          <w:rFonts w:ascii="Candara" w:eastAsia="Arial Unicode MS" w:hAnsi="Candara" w:cs="Arial Unicode MS"/>
          <w:lang w:eastAsia="en-US"/>
        </w:rPr>
        <w:t xml:space="preserve">XIV - inclusão em conteúdos curriculares, em cursos de nível superior e de educação profissional técnica e tecnológica, de temas relacionados à pessoa com deficiência nos respectivos campos de conhecimento; </w:t>
      </w:r>
    </w:p>
    <w:p w14:paraId="33BC09C4"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6" w:name="art28xv"/>
      <w:bookmarkEnd w:id="16"/>
      <w:r w:rsidRPr="00B045F0">
        <w:rPr>
          <w:rFonts w:ascii="Candara" w:eastAsia="Arial Unicode MS" w:hAnsi="Candara" w:cs="Arial Unicode MS"/>
          <w:lang w:eastAsia="en-US"/>
        </w:rPr>
        <w:t xml:space="preserve">XV - acesso da pessoa com deficiência, em igualdade de condições, a jogos e a atividades recreativas, esportivas e de lazer, no sistema escolar; </w:t>
      </w:r>
    </w:p>
    <w:p w14:paraId="4FCF6FE1"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7" w:name="art28xvi"/>
      <w:bookmarkEnd w:id="17"/>
      <w:r w:rsidRPr="00B045F0">
        <w:rPr>
          <w:rFonts w:ascii="Candara" w:eastAsia="Arial Unicode MS" w:hAnsi="Candara" w:cs="Arial Unicode MS"/>
          <w:lang w:eastAsia="en-US"/>
        </w:rPr>
        <w:t xml:space="preserve">XVI - acessibilidade para todos os estudantes, trabalhadores da educação e demais integrantes da comunidade escolar às edificações, aos ambientes e às atividades concernentes a todas as modalidades, etapas e níveis de ensino; </w:t>
      </w:r>
    </w:p>
    <w:p w14:paraId="6403F61C" w14:textId="77777777" w:rsidR="009D24B7" w:rsidRPr="00B045F0" w:rsidRDefault="009D24B7" w:rsidP="00494276">
      <w:pPr>
        <w:pStyle w:val="artigo"/>
        <w:spacing w:before="0" w:beforeAutospacing="0" w:after="0" w:afterAutospacing="0"/>
        <w:ind w:left="1416"/>
        <w:jc w:val="both"/>
        <w:rPr>
          <w:rFonts w:ascii="Candara" w:eastAsia="Arial Unicode MS" w:hAnsi="Candara" w:cs="Arial Unicode MS"/>
          <w:lang w:eastAsia="en-US"/>
        </w:rPr>
      </w:pPr>
      <w:bookmarkStart w:id="18" w:name="art28xvii"/>
      <w:bookmarkEnd w:id="18"/>
      <w:r w:rsidRPr="00B045F0">
        <w:rPr>
          <w:rFonts w:ascii="Candara" w:eastAsia="Arial Unicode MS" w:hAnsi="Candara" w:cs="Arial Unicode MS"/>
          <w:lang w:eastAsia="en-US"/>
        </w:rPr>
        <w:t xml:space="preserve">XVII - </w:t>
      </w:r>
      <w:r w:rsidRPr="00B045F0">
        <w:rPr>
          <w:rFonts w:ascii="Candara" w:eastAsia="Arial Unicode MS" w:hAnsi="Candara" w:cs="Arial Unicode MS"/>
          <w:b/>
          <w:lang w:eastAsia="en-US"/>
        </w:rPr>
        <w:t>oferta de profissionais de apoio escolar</w:t>
      </w:r>
      <w:r w:rsidRPr="00B045F0">
        <w:rPr>
          <w:rFonts w:ascii="Candara" w:eastAsia="Arial Unicode MS" w:hAnsi="Candara" w:cs="Arial Unicode MS"/>
          <w:lang w:eastAsia="en-US"/>
        </w:rPr>
        <w:t xml:space="preserve">; </w:t>
      </w:r>
    </w:p>
    <w:p w14:paraId="0705752E" w14:textId="13F87888" w:rsidR="009D24B7" w:rsidRPr="00B045F0" w:rsidRDefault="008E3DE3" w:rsidP="00494276">
      <w:pPr>
        <w:pStyle w:val="artigo"/>
        <w:spacing w:before="0" w:beforeAutospacing="0" w:after="0" w:afterAutospacing="0"/>
        <w:ind w:left="1416"/>
        <w:jc w:val="both"/>
        <w:rPr>
          <w:rFonts w:ascii="Candara" w:eastAsia="Arial Unicode MS" w:hAnsi="Candara" w:cs="Arial Unicode MS"/>
          <w:lang w:eastAsia="en-US"/>
        </w:rPr>
      </w:pPr>
      <w:bookmarkStart w:id="19" w:name="art28xviii"/>
      <w:bookmarkEnd w:id="19"/>
      <w:r w:rsidRPr="00B045F0">
        <w:rPr>
          <w:rFonts w:ascii="Candara" w:eastAsia="Arial Unicode MS" w:hAnsi="Candara" w:cs="Arial Unicode MS"/>
          <w:lang w:eastAsia="en-US"/>
        </w:rPr>
        <w:t xml:space="preserve">XVIII - articulação </w:t>
      </w:r>
      <w:proofErr w:type="spellStart"/>
      <w:r w:rsidRPr="00B045F0">
        <w:rPr>
          <w:rFonts w:ascii="Candara" w:eastAsia="Arial Unicode MS" w:hAnsi="Candara" w:cs="Arial Unicode MS"/>
          <w:lang w:eastAsia="en-US"/>
        </w:rPr>
        <w:t>inter</w:t>
      </w:r>
      <w:r w:rsidR="009D24B7" w:rsidRPr="00B045F0">
        <w:rPr>
          <w:rFonts w:ascii="Candara" w:eastAsia="Arial Unicode MS" w:hAnsi="Candara" w:cs="Arial Unicode MS"/>
          <w:lang w:eastAsia="en-US"/>
        </w:rPr>
        <w:t>setorial</w:t>
      </w:r>
      <w:proofErr w:type="spellEnd"/>
      <w:r w:rsidR="009D24B7" w:rsidRPr="00B045F0">
        <w:rPr>
          <w:rFonts w:ascii="Candara" w:eastAsia="Arial Unicode MS" w:hAnsi="Candara" w:cs="Arial Unicode MS"/>
          <w:lang w:eastAsia="en-US"/>
        </w:rPr>
        <w:t xml:space="preserve"> na </w:t>
      </w:r>
      <w:proofErr w:type="gramStart"/>
      <w:r w:rsidR="009D24B7" w:rsidRPr="00B045F0">
        <w:rPr>
          <w:rFonts w:ascii="Candara" w:eastAsia="Arial Unicode MS" w:hAnsi="Candara" w:cs="Arial Unicode MS"/>
          <w:lang w:eastAsia="en-US"/>
        </w:rPr>
        <w:t>implementação</w:t>
      </w:r>
      <w:proofErr w:type="gramEnd"/>
      <w:r w:rsidR="009D24B7" w:rsidRPr="00B045F0">
        <w:rPr>
          <w:rFonts w:ascii="Candara" w:eastAsia="Arial Unicode MS" w:hAnsi="Candara" w:cs="Arial Unicode MS"/>
          <w:lang w:eastAsia="en-US"/>
        </w:rPr>
        <w:t xml:space="preserve"> de políticas públicas. </w:t>
      </w:r>
    </w:p>
    <w:p w14:paraId="776D137D" w14:textId="77777777" w:rsidR="009D24B7" w:rsidRPr="00B045F0" w:rsidRDefault="009D24B7" w:rsidP="00B045F0">
      <w:pPr>
        <w:pStyle w:val="PargrafodaLista"/>
        <w:ind w:left="1416"/>
        <w:rPr>
          <w:rFonts w:ascii="Candara" w:eastAsia="Arial Unicode MS" w:hAnsi="Candara" w:cs="Arial Unicode MS"/>
          <w:szCs w:val="24"/>
        </w:rPr>
      </w:pPr>
    </w:p>
    <w:p w14:paraId="2E91A1F1" w14:textId="6E097441" w:rsidR="00647500" w:rsidRPr="00B045F0" w:rsidRDefault="00703BEA"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lastRenderedPageBreak/>
        <w:tab/>
      </w:r>
      <w:r w:rsidR="00545106" w:rsidRPr="00B045F0">
        <w:rPr>
          <w:rFonts w:ascii="Candara" w:eastAsia="Arial Unicode MS" w:hAnsi="Candara" w:cs="Arial Unicode MS"/>
          <w:szCs w:val="24"/>
        </w:rPr>
        <w:t>Destaca-se neste</w:t>
      </w:r>
      <w:r w:rsidRPr="00B045F0">
        <w:rPr>
          <w:rFonts w:ascii="Candara" w:eastAsia="Arial Unicode MS" w:hAnsi="Candara" w:cs="Arial Unicode MS"/>
          <w:szCs w:val="24"/>
        </w:rPr>
        <w:t xml:space="preserve"> artigo a questão da oferta de </w:t>
      </w:r>
      <w:r w:rsidR="004F3EBA" w:rsidRPr="00B045F0">
        <w:rPr>
          <w:rFonts w:ascii="Candara" w:eastAsia="Arial Unicode MS" w:hAnsi="Candara" w:cs="Arial Unicode MS"/>
          <w:szCs w:val="24"/>
        </w:rPr>
        <w:t xml:space="preserve">PROFISSIONAIS DE APOIO ESCOLAR </w:t>
      </w:r>
      <w:r w:rsidR="008E3DE3" w:rsidRPr="00B045F0">
        <w:rPr>
          <w:rFonts w:ascii="Candara" w:eastAsia="Arial Unicode MS" w:hAnsi="Candara" w:cs="Arial Unicode MS"/>
          <w:szCs w:val="24"/>
        </w:rPr>
        <w:t>(A</w:t>
      </w:r>
      <w:r w:rsidRPr="00B045F0">
        <w:rPr>
          <w:rFonts w:ascii="Candara" w:eastAsia="Arial Unicode MS" w:hAnsi="Candara" w:cs="Arial Unicode MS"/>
          <w:szCs w:val="24"/>
        </w:rPr>
        <w:t>rt. 28, XVII). A própria lei tratou de definir o que se e</w:t>
      </w:r>
      <w:r w:rsidR="000972B4" w:rsidRPr="00B045F0">
        <w:rPr>
          <w:rFonts w:ascii="Candara" w:eastAsia="Arial Unicode MS" w:hAnsi="Candara" w:cs="Arial Unicode MS"/>
          <w:szCs w:val="24"/>
        </w:rPr>
        <w:t>ntende por tal profissional no A</w:t>
      </w:r>
      <w:r w:rsidRPr="00B045F0">
        <w:rPr>
          <w:rFonts w:ascii="Candara" w:eastAsia="Arial Unicode MS" w:hAnsi="Candara" w:cs="Arial Unicode MS"/>
          <w:szCs w:val="24"/>
        </w:rPr>
        <w:t>rtigo 3º, XIII, estabelecendo:</w:t>
      </w:r>
    </w:p>
    <w:p w14:paraId="23FE5406" w14:textId="77777777" w:rsidR="00703BEA" w:rsidRPr="00B045F0" w:rsidRDefault="00703BEA" w:rsidP="00B045F0">
      <w:pPr>
        <w:pStyle w:val="artigo"/>
        <w:spacing w:before="0" w:beforeAutospacing="0" w:after="0" w:afterAutospacing="0"/>
        <w:ind w:left="1416" w:firstLine="525"/>
        <w:jc w:val="both"/>
        <w:rPr>
          <w:rFonts w:ascii="Candara" w:eastAsia="Arial Unicode MS" w:hAnsi="Candara" w:cs="Arial Unicode MS"/>
          <w:lang w:eastAsia="en-US"/>
        </w:rPr>
      </w:pPr>
    </w:p>
    <w:p w14:paraId="285512A0" w14:textId="360AFC0F" w:rsidR="00703BEA" w:rsidRDefault="00386328" w:rsidP="00494276">
      <w:pPr>
        <w:pStyle w:val="artigo"/>
        <w:spacing w:before="0" w:beforeAutospacing="0" w:after="0" w:afterAutospacing="0"/>
        <w:ind w:left="1416" w:firstLine="2"/>
        <w:jc w:val="both"/>
        <w:rPr>
          <w:rFonts w:ascii="Candara" w:eastAsia="Arial Unicode MS" w:hAnsi="Candara" w:cs="Arial Unicode MS"/>
          <w:lang w:eastAsia="en-US"/>
        </w:rPr>
      </w:pPr>
      <w:bookmarkStart w:id="20" w:name="art3"/>
      <w:bookmarkEnd w:id="20"/>
      <w:r>
        <w:rPr>
          <w:rFonts w:ascii="Candara" w:eastAsia="Arial Unicode MS" w:hAnsi="Candara" w:cs="Arial Unicode MS"/>
          <w:lang w:eastAsia="en-US"/>
        </w:rPr>
        <w:tab/>
      </w:r>
      <w:r w:rsidR="00703BEA" w:rsidRPr="00B045F0">
        <w:rPr>
          <w:rFonts w:ascii="Candara" w:eastAsia="Arial Unicode MS" w:hAnsi="Candara" w:cs="Arial Unicode MS"/>
          <w:lang w:eastAsia="en-US"/>
        </w:rPr>
        <w:t>Art. 3º - Para fins de aplicação desta Lei, consideram-se:</w:t>
      </w:r>
    </w:p>
    <w:p w14:paraId="39FED030" w14:textId="42697290" w:rsidR="00386328" w:rsidRPr="00B045F0" w:rsidRDefault="00386328" w:rsidP="00494276">
      <w:pPr>
        <w:pStyle w:val="artigo"/>
        <w:spacing w:before="0" w:beforeAutospacing="0" w:after="0" w:afterAutospacing="0"/>
        <w:ind w:left="1416" w:firstLine="2"/>
        <w:jc w:val="both"/>
        <w:rPr>
          <w:rFonts w:ascii="Candara" w:eastAsia="Arial Unicode MS" w:hAnsi="Candara" w:cs="Arial Unicode MS"/>
          <w:lang w:eastAsia="en-US"/>
        </w:rPr>
      </w:pPr>
      <w:r>
        <w:rPr>
          <w:rFonts w:ascii="Candara" w:eastAsia="Arial Unicode MS" w:hAnsi="Candara" w:cs="Arial Unicode MS"/>
          <w:lang w:eastAsia="en-US"/>
        </w:rPr>
        <w:tab/>
      </w:r>
      <w:proofErr w:type="gramStart"/>
      <w:r>
        <w:rPr>
          <w:rFonts w:ascii="Candara" w:eastAsia="Arial Unicode MS" w:hAnsi="Candara" w:cs="Arial Unicode MS"/>
          <w:lang w:eastAsia="en-US"/>
        </w:rPr>
        <w:t>............</w:t>
      </w:r>
      <w:proofErr w:type="gramEnd"/>
    </w:p>
    <w:p w14:paraId="62B84A08" w14:textId="5E74982D" w:rsidR="00703BEA" w:rsidRPr="00B045F0" w:rsidRDefault="00386328" w:rsidP="00494276">
      <w:pPr>
        <w:pStyle w:val="artigo"/>
        <w:spacing w:before="0" w:beforeAutospacing="0" w:after="0" w:afterAutospacing="0"/>
        <w:ind w:left="1416" w:firstLine="2"/>
        <w:jc w:val="both"/>
        <w:rPr>
          <w:rFonts w:ascii="Candara" w:eastAsia="Arial Unicode MS" w:hAnsi="Candara" w:cs="Arial Unicode MS"/>
          <w:lang w:eastAsia="en-US"/>
        </w:rPr>
      </w:pPr>
      <w:r>
        <w:rPr>
          <w:rFonts w:ascii="Candara" w:eastAsia="Arial Unicode MS" w:hAnsi="Candara" w:cs="Arial Unicode MS"/>
          <w:lang w:eastAsia="en-US"/>
        </w:rPr>
        <w:tab/>
      </w:r>
      <w:r w:rsidR="00703BEA" w:rsidRPr="00B045F0">
        <w:rPr>
          <w:rFonts w:ascii="Candara" w:eastAsia="Arial Unicode MS" w:hAnsi="Candara" w:cs="Arial Unicode MS"/>
          <w:lang w:eastAsia="en-US"/>
        </w:rPr>
        <w:t xml:space="preserve">XIII - </w:t>
      </w:r>
      <w:r w:rsidR="00703BEA" w:rsidRPr="00B045F0">
        <w:rPr>
          <w:rFonts w:ascii="Candara" w:eastAsia="Arial Unicode MS" w:hAnsi="Candara" w:cs="Arial Unicode MS"/>
          <w:b/>
          <w:lang w:eastAsia="en-US"/>
        </w:rPr>
        <w:t>profissional de apoio escolar</w:t>
      </w:r>
      <w:r w:rsidR="00703BEA" w:rsidRPr="00B045F0">
        <w:rPr>
          <w:rFonts w:ascii="Candara" w:eastAsia="Arial Unicode MS" w:hAnsi="Candara" w:cs="Arial Unicode MS"/>
          <w:lang w:eastAsia="en-US"/>
        </w:rPr>
        <w:t>: pessoa que exerce atividades de alimentação, higiene e locomoção do estudante com deficiência e atua em todas as atividades escolares nas quais se fizer necessária, em todos os níveis e modalidades de ensino, em instituições públicas e privadas, excluídas as técnicas ou os procedimentos identificados com profissões legalmente estabelecidas;</w:t>
      </w:r>
    </w:p>
    <w:p w14:paraId="52FD00CD" w14:textId="77777777" w:rsidR="00647500" w:rsidRPr="00B045F0" w:rsidRDefault="00647500" w:rsidP="00494276">
      <w:pPr>
        <w:pStyle w:val="PargrafodaLista"/>
        <w:ind w:left="0"/>
        <w:rPr>
          <w:rFonts w:ascii="Candara" w:eastAsia="Arial Unicode MS" w:hAnsi="Candara" w:cs="Arial Unicode MS"/>
          <w:szCs w:val="24"/>
        </w:rPr>
      </w:pPr>
    </w:p>
    <w:p w14:paraId="4F14A7E4" w14:textId="30535779" w:rsidR="00647500" w:rsidRPr="00B045F0" w:rsidRDefault="00703BEA"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 xml:space="preserve">Verifica-se que esta lei, referendando o PNE repercutirá diretamente nas </w:t>
      </w:r>
      <w:r w:rsidR="008E3DE3" w:rsidRPr="00B045F0">
        <w:rPr>
          <w:rFonts w:ascii="Candara" w:eastAsia="Arial Unicode MS" w:hAnsi="Candara" w:cs="Arial Unicode MS"/>
          <w:szCs w:val="24"/>
        </w:rPr>
        <w:t xml:space="preserve">escolas que deverão se </w:t>
      </w:r>
      <w:r w:rsidR="008E3DE3" w:rsidRPr="00386328">
        <w:rPr>
          <w:rFonts w:ascii="Candara" w:eastAsia="Arial Unicode MS" w:hAnsi="Candara" w:cs="Arial Unicode MS"/>
          <w:szCs w:val="24"/>
        </w:rPr>
        <w:t>amoldar à</w:t>
      </w:r>
      <w:r w:rsidRPr="00386328">
        <w:rPr>
          <w:rFonts w:ascii="Candara" w:eastAsia="Arial Unicode MS" w:hAnsi="Candara" w:cs="Arial Unicode MS"/>
          <w:szCs w:val="24"/>
        </w:rPr>
        <w:t xml:space="preserve"> </w:t>
      </w:r>
      <w:r w:rsidRPr="00B045F0">
        <w:rPr>
          <w:rFonts w:ascii="Candara" w:eastAsia="Arial Unicode MS" w:hAnsi="Candara" w:cs="Arial Unicode MS"/>
          <w:szCs w:val="24"/>
        </w:rPr>
        <w:t>nova realidade educacional para a pessoa com deficiência. Isso dependerá das ações do poder executivo, mas também das próprias unidades educacionais</w:t>
      </w:r>
      <w:r w:rsidR="00526457" w:rsidRPr="00B045F0">
        <w:rPr>
          <w:rFonts w:ascii="Candara" w:eastAsia="Arial Unicode MS" w:hAnsi="Candara" w:cs="Arial Unicode MS"/>
          <w:szCs w:val="24"/>
        </w:rPr>
        <w:t xml:space="preserve"> e dos pais e responsáveis que devem provocar a efetividade da lei</w:t>
      </w:r>
      <w:r w:rsidRPr="00B045F0">
        <w:rPr>
          <w:rFonts w:ascii="Candara" w:eastAsia="Arial Unicode MS" w:hAnsi="Candara" w:cs="Arial Unicode MS"/>
          <w:szCs w:val="24"/>
        </w:rPr>
        <w:t xml:space="preserve">. </w:t>
      </w:r>
    </w:p>
    <w:p w14:paraId="6679B37D" w14:textId="77777777" w:rsidR="00647500" w:rsidRPr="00B045F0" w:rsidRDefault="00647500" w:rsidP="00B045F0">
      <w:pPr>
        <w:pStyle w:val="PargrafodaLista"/>
        <w:rPr>
          <w:rFonts w:ascii="Candara" w:eastAsia="Arial Unicode MS" w:hAnsi="Candara" w:cs="Arial Unicode MS"/>
          <w:szCs w:val="24"/>
        </w:rPr>
      </w:pPr>
    </w:p>
    <w:p w14:paraId="65E79E32" w14:textId="625CCC9C" w:rsidR="0069305C" w:rsidRPr="00B045F0" w:rsidRDefault="00386328" w:rsidP="00386328">
      <w:pPr>
        <w:pStyle w:val="PargrafodaLista"/>
        <w:spacing w:line="240" w:lineRule="auto"/>
        <w:ind w:left="1416"/>
        <w:rPr>
          <w:rFonts w:ascii="Candara" w:eastAsia="Arial Unicode MS" w:hAnsi="Candara" w:cs="Arial Unicode MS"/>
          <w:szCs w:val="24"/>
        </w:rPr>
      </w:pPr>
      <w:r>
        <w:rPr>
          <w:rFonts w:ascii="Candara" w:eastAsia="Arial Unicode MS" w:hAnsi="Candara" w:cs="Arial Unicode MS"/>
          <w:b/>
          <w:szCs w:val="24"/>
        </w:rPr>
        <w:tab/>
      </w:r>
      <w:r w:rsidR="0069305C" w:rsidRPr="00B045F0">
        <w:rPr>
          <w:rFonts w:ascii="Candara" w:eastAsia="Arial Unicode MS" w:hAnsi="Candara" w:cs="Arial Unicode MS"/>
          <w:b/>
          <w:szCs w:val="24"/>
        </w:rPr>
        <w:t xml:space="preserve">META </w:t>
      </w:r>
      <w:proofErr w:type="gramStart"/>
      <w:r w:rsidR="0069305C" w:rsidRPr="00B045F0">
        <w:rPr>
          <w:rFonts w:ascii="Candara" w:eastAsia="Arial Unicode MS" w:hAnsi="Candara" w:cs="Arial Unicode MS"/>
          <w:b/>
          <w:szCs w:val="24"/>
        </w:rPr>
        <w:t>7</w:t>
      </w:r>
      <w:proofErr w:type="gramEnd"/>
      <w:r w:rsidR="0069305C" w:rsidRPr="00B045F0">
        <w:rPr>
          <w:rFonts w:ascii="Candara" w:eastAsia="Arial Unicode MS" w:hAnsi="Candara" w:cs="Arial Unicode MS"/>
          <w:b/>
          <w:szCs w:val="24"/>
        </w:rPr>
        <w:t>:</w:t>
      </w:r>
      <w:r w:rsidR="0069305C" w:rsidRPr="00B045F0">
        <w:rPr>
          <w:rFonts w:ascii="Candara" w:eastAsia="Arial Unicode MS" w:hAnsi="Candara" w:cs="Arial Unicode MS"/>
          <w:szCs w:val="24"/>
        </w:rPr>
        <w:t xml:space="preserve"> Fomentar a qualidade da educação básica em todas as etapas e modalidades, com melhoria do fluxo escolar e da aprendizagem de modo a atingir as seguin</w:t>
      </w:r>
      <w:r w:rsidR="008E3DE3" w:rsidRPr="00B045F0">
        <w:rPr>
          <w:rFonts w:ascii="Candara" w:eastAsia="Arial Unicode MS" w:hAnsi="Candara" w:cs="Arial Unicode MS"/>
          <w:szCs w:val="24"/>
        </w:rPr>
        <w:t>tes médias nacionais para o IDEB</w:t>
      </w:r>
      <w:r w:rsidR="0069305C" w:rsidRPr="00B045F0">
        <w:rPr>
          <w:rFonts w:ascii="Candara" w:eastAsia="Arial Unicode MS" w:hAnsi="Candara" w:cs="Arial Unicode MS"/>
          <w:szCs w:val="24"/>
        </w:rPr>
        <w:t>.</w:t>
      </w:r>
    </w:p>
    <w:p w14:paraId="01ACD190" w14:textId="77777777" w:rsidR="00647500" w:rsidRPr="00B045F0" w:rsidRDefault="00647500" w:rsidP="00B045F0">
      <w:pPr>
        <w:pStyle w:val="PargrafodaLista"/>
        <w:rPr>
          <w:rFonts w:ascii="Candara" w:eastAsia="Arial Unicode MS" w:hAnsi="Candara" w:cs="Arial Unicode MS"/>
          <w:szCs w:val="24"/>
        </w:rPr>
      </w:pPr>
    </w:p>
    <w:p w14:paraId="5DF03C48" w14:textId="77777777" w:rsidR="00647500" w:rsidRPr="00386328" w:rsidRDefault="0069305C"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Sabe-se que os indicadores de qualidade como o IDEB é um</w:t>
      </w:r>
      <w:r w:rsidR="00717D1C" w:rsidRPr="00B045F0">
        <w:rPr>
          <w:rFonts w:ascii="Candara" w:eastAsia="Arial Unicode MS" w:hAnsi="Candara" w:cs="Arial Unicode MS"/>
          <w:szCs w:val="24"/>
        </w:rPr>
        <w:t>,</w:t>
      </w:r>
      <w:r w:rsidRPr="00B045F0">
        <w:rPr>
          <w:rFonts w:ascii="Candara" w:eastAsia="Arial Unicode MS" w:hAnsi="Candara" w:cs="Arial Unicode MS"/>
          <w:szCs w:val="24"/>
        </w:rPr>
        <w:t xml:space="preserve"> entre outros elementos</w:t>
      </w:r>
      <w:r w:rsidR="00717D1C" w:rsidRPr="00B045F0">
        <w:rPr>
          <w:rFonts w:ascii="Candara" w:eastAsia="Arial Unicode MS" w:hAnsi="Candara" w:cs="Arial Unicode MS"/>
          <w:szCs w:val="24"/>
        </w:rPr>
        <w:t>,</w:t>
      </w:r>
      <w:r w:rsidRPr="00B045F0">
        <w:rPr>
          <w:rFonts w:ascii="Candara" w:eastAsia="Arial Unicode MS" w:hAnsi="Candara" w:cs="Arial Unicode MS"/>
          <w:szCs w:val="24"/>
        </w:rPr>
        <w:t xml:space="preserve"> que compõem uma escola de qualidade. A melhoria no </w:t>
      </w:r>
      <w:r w:rsidR="00691C5D" w:rsidRPr="00B045F0">
        <w:rPr>
          <w:rFonts w:ascii="Candara" w:eastAsia="Arial Unicode MS" w:hAnsi="Candara" w:cs="Arial Unicode MS"/>
          <w:szCs w:val="24"/>
        </w:rPr>
        <w:t>IDEB</w:t>
      </w:r>
      <w:r w:rsidRPr="00B045F0">
        <w:rPr>
          <w:rFonts w:ascii="Candara" w:eastAsia="Arial Unicode MS" w:hAnsi="Candara" w:cs="Arial Unicode MS"/>
          <w:szCs w:val="24"/>
        </w:rPr>
        <w:t xml:space="preserve"> passa necessariamente pela ação do professor e em especial de sua formação (inicial e continuada). A política estadual ou municipal deve levar em consideração esta situação, para que se </w:t>
      </w:r>
      <w:proofErr w:type="gramStart"/>
      <w:r w:rsidRPr="00B045F0">
        <w:rPr>
          <w:rFonts w:ascii="Candara" w:eastAsia="Arial Unicode MS" w:hAnsi="Candara" w:cs="Arial Unicode MS"/>
          <w:szCs w:val="24"/>
        </w:rPr>
        <w:t>possa</w:t>
      </w:r>
      <w:proofErr w:type="gramEnd"/>
      <w:r w:rsidRPr="00B045F0">
        <w:rPr>
          <w:rFonts w:ascii="Candara" w:eastAsia="Arial Unicode MS" w:hAnsi="Candara" w:cs="Arial Unicode MS"/>
          <w:szCs w:val="24"/>
        </w:rPr>
        <w:t xml:space="preserve"> buscar os índices fixados. </w:t>
      </w:r>
      <w:r w:rsidR="00717D1C" w:rsidRPr="00B045F0">
        <w:rPr>
          <w:rFonts w:ascii="Candara" w:eastAsia="Arial Unicode MS" w:hAnsi="Candara" w:cs="Arial Unicode MS"/>
          <w:szCs w:val="24"/>
        </w:rPr>
        <w:t xml:space="preserve">Não há dúvidas de que uma educação comprometida com a qualidade terá impactos no cotidiano escolar, atuando diretamente na sala de aula. Por outro lado, tal meta se articula com a questão da valorização profissional (meta 17) devendo ser analisada em </w:t>
      </w:r>
      <w:r w:rsidR="00717D1C" w:rsidRPr="00386328">
        <w:rPr>
          <w:rFonts w:ascii="Candara" w:eastAsia="Arial Unicode MS" w:hAnsi="Candara" w:cs="Arial Unicode MS"/>
          <w:szCs w:val="24"/>
        </w:rPr>
        <w:t xml:space="preserve">conjunto. </w:t>
      </w:r>
    </w:p>
    <w:p w14:paraId="64456E1F" w14:textId="57D73DA9" w:rsidR="00717D1C" w:rsidRPr="00B045F0" w:rsidRDefault="00717D1C" w:rsidP="00B045F0">
      <w:pPr>
        <w:pStyle w:val="PargrafodaLista"/>
        <w:tabs>
          <w:tab w:val="left" w:pos="709"/>
        </w:tabs>
        <w:ind w:left="0"/>
        <w:rPr>
          <w:rFonts w:ascii="Candara" w:eastAsia="Arial Unicode MS" w:hAnsi="Candara" w:cs="Arial Unicode MS"/>
          <w:szCs w:val="24"/>
        </w:rPr>
      </w:pPr>
      <w:r w:rsidRPr="00386328">
        <w:rPr>
          <w:rFonts w:ascii="Candara" w:eastAsia="Arial Unicode MS" w:hAnsi="Candara" w:cs="Arial Unicode MS"/>
          <w:szCs w:val="24"/>
        </w:rPr>
        <w:tab/>
        <w:t>Enfim, as metas previstas no Plano Nacional de Educação t</w:t>
      </w:r>
      <w:r w:rsidR="008E3DE3" w:rsidRPr="00386328">
        <w:rPr>
          <w:rFonts w:ascii="Candara" w:eastAsia="Arial Unicode MS" w:hAnsi="Candara" w:cs="Arial Unicode MS"/>
          <w:szCs w:val="24"/>
        </w:rPr>
        <w:t>ê</w:t>
      </w:r>
      <w:r w:rsidRPr="00386328">
        <w:rPr>
          <w:rFonts w:ascii="Candara" w:eastAsia="Arial Unicode MS" w:hAnsi="Candara" w:cs="Arial Unicode MS"/>
          <w:szCs w:val="24"/>
        </w:rPr>
        <w:t>m, ou pelo menos pretende</w:t>
      </w:r>
      <w:r w:rsidR="00204FDA" w:rsidRPr="00386328">
        <w:rPr>
          <w:rFonts w:ascii="Candara" w:eastAsia="Arial Unicode MS" w:hAnsi="Candara" w:cs="Arial Unicode MS"/>
          <w:szCs w:val="24"/>
        </w:rPr>
        <w:t>m</w:t>
      </w:r>
      <w:r w:rsidRPr="00386328">
        <w:rPr>
          <w:rFonts w:ascii="Candara" w:eastAsia="Arial Unicode MS" w:hAnsi="Candara" w:cs="Arial Unicode MS"/>
          <w:szCs w:val="24"/>
        </w:rPr>
        <w:t xml:space="preserve"> ter suas raízes fincadas na escola pública, até porque, não se faz educação sem as </w:t>
      </w:r>
      <w:r w:rsidR="008E3DE3" w:rsidRPr="00386328">
        <w:rPr>
          <w:rFonts w:ascii="Candara" w:eastAsia="Arial Unicode MS" w:hAnsi="Candara" w:cs="Arial Unicode MS"/>
          <w:szCs w:val="24"/>
        </w:rPr>
        <w:t>escolas, sem os professores. Daí</w:t>
      </w:r>
      <w:r w:rsidRPr="00386328">
        <w:rPr>
          <w:rFonts w:ascii="Candara" w:eastAsia="Arial Unicode MS" w:hAnsi="Candara" w:cs="Arial Unicode MS"/>
          <w:szCs w:val="24"/>
        </w:rPr>
        <w:t xml:space="preserve"> porq</w:t>
      </w:r>
      <w:r w:rsidRPr="00B045F0">
        <w:rPr>
          <w:rFonts w:ascii="Candara" w:eastAsia="Arial Unicode MS" w:hAnsi="Candara" w:cs="Arial Unicode MS"/>
          <w:szCs w:val="24"/>
        </w:rPr>
        <w:t xml:space="preserve">ue há necessidade da escola se apoderar de tal instrumental, realizando aquilo que é de sua competência e cobrando dos gestores a sua efetiva </w:t>
      </w:r>
      <w:proofErr w:type="gramStart"/>
      <w:r w:rsidRPr="00B045F0">
        <w:rPr>
          <w:rFonts w:ascii="Candara" w:eastAsia="Arial Unicode MS" w:hAnsi="Candara" w:cs="Arial Unicode MS"/>
          <w:szCs w:val="24"/>
        </w:rPr>
        <w:t>implementação</w:t>
      </w:r>
      <w:proofErr w:type="gramEnd"/>
      <w:r w:rsidRPr="00B045F0">
        <w:rPr>
          <w:rFonts w:ascii="Candara" w:eastAsia="Arial Unicode MS" w:hAnsi="Candara" w:cs="Arial Unicode MS"/>
          <w:szCs w:val="24"/>
        </w:rPr>
        <w:t xml:space="preserve">. Este é o plano ideal. </w:t>
      </w:r>
    </w:p>
    <w:p w14:paraId="1E0BBC61" w14:textId="4346A5C9" w:rsidR="008E3DE3" w:rsidRPr="00B045F0" w:rsidRDefault="00717D1C"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lastRenderedPageBreak/>
        <w:tab/>
        <w:t>No entanto é sabido que não é pelo fato do plano ter sido aprovado por lei que a realidade social mudará. A lei somente tem reflexos na sociedade quando é apropriada por todos. Por outro lado, o fato de se ter um plano de educação, como política pública, ainda provoca alguns questionamentos, como:</w:t>
      </w:r>
    </w:p>
    <w:p w14:paraId="1CDBE01F" w14:textId="77777777" w:rsidR="00647500" w:rsidRPr="00B045F0" w:rsidRDefault="00717D1C" w:rsidP="00B045F0">
      <w:pPr>
        <w:pStyle w:val="PargrafodaLista"/>
        <w:numPr>
          <w:ilvl w:val="0"/>
          <w:numId w:val="8"/>
        </w:numPr>
        <w:ind w:left="993" w:hanging="284"/>
        <w:rPr>
          <w:rFonts w:ascii="Candara" w:eastAsia="Arial Unicode MS" w:hAnsi="Candara" w:cs="Arial Unicode MS"/>
          <w:szCs w:val="24"/>
        </w:rPr>
      </w:pPr>
      <w:r w:rsidRPr="00B045F0">
        <w:rPr>
          <w:rFonts w:ascii="Candara" w:eastAsia="Arial Unicode MS" w:hAnsi="Candara" w:cs="Arial Unicode MS"/>
          <w:bCs/>
          <w:szCs w:val="24"/>
        </w:rPr>
        <w:t>Há articulação entre os planos: nacional, estadual e municipal?</w:t>
      </w:r>
    </w:p>
    <w:p w14:paraId="3A31CAF2" w14:textId="77777777" w:rsidR="00647500" w:rsidRPr="00B045F0" w:rsidRDefault="00717D1C" w:rsidP="00B045F0">
      <w:pPr>
        <w:pStyle w:val="PargrafodaLista"/>
        <w:numPr>
          <w:ilvl w:val="0"/>
          <w:numId w:val="8"/>
        </w:numPr>
        <w:ind w:left="993" w:hanging="284"/>
        <w:rPr>
          <w:rFonts w:ascii="Candara" w:eastAsia="Arial Unicode MS" w:hAnsi="Candara" w:cs="Arial Unicode MS"/>
          <w:szCs w:val="24"/>
        </w:rPr>
      </w:pPr>
      <w:r w:rsidRPr="00B045F0">
        <w:rPr>
          <w:rFonts w:ascii="Candara" w:eastAsia="Arial Unicode MS" w:hAnsi="Candara" w:cs="Arial Unicode MS"/>
          <w:bCs/>
          <w:szCs w:val="24"/>
        </w:rPr>
        <w:t>Ocorreu a efetiva participação de todos na sua elaboração, para justificar a sua apropriação?</w:t>
      </w:r>
    </w:p>
    <w:p w14:paraId="23437CE8" w14:textId="77777777" w:rsidR="00647500" w:rsidRPr="00B045F0" w:rsidRDefault="00717D1C" w:rsidP="00B045F0">
      <w:pPr>
        <w:pStyle w:val="PargrafodaLista"/>
        <w:numPr>
          <w:ilvl w:val="0"/>
          <w:numId w:val="8"/>
        </w:numPr>
        <w:ind w:left="993" w:hanging="284"/>
        <w:rPr>
          <w:rFonts w:ascii="Candara" w:eastAsia="Arial Unicode MS" w:hAnsi="Candara" w:cs="Arial Unicode MS"/>
          <w:szCs w:val="24"/>
        </w:rPr>
      </w:pPr>
      <w:r w:rsidRPr="00B045F0">
        <w:rPr>
          <w:rFonts w:ascii="Candara" w:eastAsia="Arial Unicode MS" w:hAnsi="Candara" w:cs="Arial Unicode MS"/>
          <w:bCs/>
          <w:szCs w:val="24"/>
        </w:rPr>
        <w:t>O fato de se ter um plano como política pública significa que a educação melhorará?</w:t>
      </w:r>
    </w:p>
    <w:p w14:paraId="12B0A091" w14:textId="73514E0B" w:rsidR="00647500" w:rsidRPr="00B045F0" w:rsidRDefault="00717D1C" w:rsidP="00386328">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Por outro lado, a própria lei que instituiu o Plano Nacional de Educação (Lei n. 13.005/14) estabeleceu no artigo 8º a</w:t>
      </w:r>
      <w:r w:rsidR="0070420D" w:rsidRPr="00B045F0">
        <w:rPr>
          <w:rFonts w:ascii="Candara" w:eastAsia="Arial Unicode MS" w:hAnsi="Candara" w:cs="Arial Unicode MS"/>
          <w:szCs w:val="24"/>
        </w:rPr>
        <w:t xml:space="preserve"> necessária</w:t>
      </w:r>
      <w:r w:rsidRPr="00B045F0">
        <w:rPr>
          <w:rFonts w:ascii="Candara" w:eastAsia="Arial Unicode MS" w:hAnsi="Candara" w:cs="Arial Unicode MS"/>
          <w:szCs w:val="24"/>
        </w:rPr>
        <w:t xml:space="preserve"> articulação das políticas públicas. Diz a lei:</w:t>
      </w:r>
    </w:p>
    <w:p w14:paraId="112BF396" w14:textId="77777777" w:rsidR="008E3DE3" w:rsidRPr="00B045F0" w:rsidRDefault="008E3DE3" w:rsidP="00B045F0">
      <w:pPr>
        <w:pStyle w:val="PargrafodaLista"/>
        <w:ind w:left="993" w:hanging="284"/>
        <w:rPr>
          <w:rFonts w:ascii="Candara" w:eastAsia="Arial Unicode MS" w:hAnsi="Candara" w:cs="Arial Unicode MS"/>
          <w:szCs w:val="24"/>
        </w:rPr>
      </w:pPr>
    </w:p>
    <w:p w14:paraId="1D0C9ABE" w14:textId="1D2275C2" w:rsidR="00647500" w:rsidRPr="00B045F0" w:rsidRDefault="00386328" w:rsidP="00386328">
      <w:pPr>
        <w:pStyle w:val="PargrafodaLista"/>
        <w:spacing w:line="240" w:lineRule="auto"/>
        <w:ind w:left="1416"/>
        <w:rPr>
          <w:rFonts w:ascii="Candara" w:eastAsia="Arial Unicode MS" w:hAnsi="Candara" w:cs="Arial Unicode MS"/>
          <w:szCs w:val="24"/>
        </w:rPr>
      </w:pPr>
      <w:r>
        <w:rPr>
          <w:rFonts w:ascii="Candara" w:eastAsia="Arial Unicode MS" w:hAnsi="Candara" w:cs="Arial Unicode MS"/>
          <w:szCs w:val="24"/>
        </w:rPr>
        <w:tab/>
      </w:r>
      <w:r w:rsidR="00647500" w:rsidRPr="00B045F0">
        <w:rPr>
          <w:rFonts w:ascii="Candara" w:eastAsia="Arial Unicode MS" w:hAnsi="Candara" w:cs="Arial Unicode MS"/>
          <w:szCs w:val="24"/>
        </w:rPr>
        <w:t>Art. 8º - § 1</w:t>
      </w:r>
      <w:r w:rsidR="00647500" w:rsidRPr="00B045F0">
        <w:rPr>
          <w:rFonts w:ascii="Candara" w:eastAsia="Arial Unicode MS" w:hAnsi="Candara" w:cs="Arial Unicode MS"/>
          <w:szCs w:val="24"/>
          <w:u w:val="single"/>
          <w:vertAlign w:val="superscript"/>
        </w:rPr>
        <w:t>o</w:t>
      </w:r>
      <w:r w:rsidR="00647500" w:rsidRPr="00B045F0">
        <w:rPr>
          <w:rFonts w:ascii="Candara" w:eastAsia="Arial Unicode MS" w:hAnsi="Candara" w:cs="Arial Unicode MS"/>
          <w:szCs w:val="24"/>
        </w:rPr>
        <w:t xml:space="preserve"> Os entes federados estabelecerão nos respectivos planos de </w:t>
      </w:r>
      <w:r w:rsidR="00647500" w:rsidRPr="00B045F0">
        <w:rPr>
          <w:rFonts w:ascii="Candara" w:eastAsia="Arial Unicode MS" w:hAnsi="Candara" w:cs="Arial Unicode MS"/>
          <w:b/>
          <w:bCs/>
          <w:szCs w:val="24"/>
        </w:rPr>
        <w:t xml:space="preserve">educação estratégias </w:t>
      </w:r>
      <w:r w:rsidR="00647500" w:rsidRPr="00B045F0">
        <w:rPr>
          <w:rFonts w:ascii="Candara" w:eastAsia="Arial Unicode MS" w:hAnsi="Candara" w:cs="Arial Unicode MS"/>
          <w:szCs w:val="24"/>
        </w:rPr>
        <w:t>que:</w:t>
      </w:r>
    </w:p>
    <w:p w14:paraId="07992A1E" w14:textId="4E0C5B55" w:rsidR="00647500" w:rsidRPr="00B045F0" w:rsidRDefault="00386328" w:rsidP="00386328">
      <w:pPr>
        <w:pStyle w:val="PargrafodaLista"/>
        <w:spacing w:line="240" w:lineRule="auto"/>
        <w:ind w:left="1416"/>
        <w:rPr>
          <w:rFonts w:ascii="Candara" w:eastAsia="Arial Unicode MS" w:hAnsi="Candara" w:cs="Arial Unicode MS"/>
          <w:szCs w:val="24"/>
        </w:rPr>
      </w:pPr>
      <w:r>
        <w:rPr>
          <w:rFonts w:ascii="Candara" w:eastAsia="Arial Unicode MS" w:hAnsi="Candara" w:cs="Arial Unicode MS"/>
          <w:szCs w:val="24"/>
        </w:rPr>
        <w:tab/>
      </w:r>
      <w:r w:rsidR="00647500" w:rsidRPr="00B045F0">
        <w:rPr>
          <w:rFonts w:ascii="Candara" w:eastAsia="Arial Unicode MS" w:hAnsi="Candara" w:cs="Arial Unicode MS"/>
          <w:szCs w:val="24"/>
        </w:rPr>
        <w:t xml:space="preserve">I - assegurem a </w:t>
      </w:r>
      <w:r w:rsidR="00647500" w:rsidRPr="00B045F0">
        <w:rPr>
          <w:rFonts w:ascii="Candara" w:eastAsia="Arial Unicode MS" w:hAnsi="Candara" w:cs="Arial Unicode MS"/>
          <w:b/>
          <w:bCs/>
          <w:szCs w:val="24"/>
        </w:rPr>
        <w:t>ARTICULAÇÃO DAS POLÍTICAS EDUCACIONAIS COM AS DEMAIS POLÍTICAS SOCIAIS</w:t>
      </w:r>
      <w:r w:rsidR="00647500" w:rsidRPr="00B045F0">
        <w:rPr>
          <w:rFonts w:ascii="Candara" w:eastAsia="Arial Unicode MS" w:hAnsi="Candara" w:cs="Arial Unicode MS"/>
          <w:szCs w:val="24"/>
        </w:rPr>
        <w:t>, particularmente as culturais;</w:t>
      </w:r>
    </w:p>
    <w:p w14:paraId="19F17221" w14:textId="77777777" w:rsidR="00EA634E" w:rsidRPr="00B045F0" w:rsidRDefault="00EA634E" w:rsidP="00B045F0">
      <w:pPr>
        <w:pStyle w:val="PargrafodaLista"/>
        <w:rPr>
          <w:rFonts w:ascii="Candara" w:eastAsia="Arial Unicode MS" w:hAnsi="Candara" w:cs="Arial Unicode MS"/>
          <w:szCs w:val="24"/>
        </w:rPr>
      </w:pPr>
    </w:p>
    <w:p w14:paraId="5EB41C6D" w14:textId="6F55F610" w:rsidR="00BB1440" w:rsidRPr="00B045F0" w:rsidRDefault="007B3768" w:rsidP="00B045F0">
      <w:pPr>
        <w:pStyle w:val="PargrafodaLista"/>
        <w:ind w:left="0"/>
        <w:rPr>
          <w:rFonts w:ascii="Candara" w:eastAsia="Arial Unicode MS" w:hAnsi="Candara" w:cs="Arial Unicode MS"/>
          <w:szCs w:val="24"/>
        </w:rPr>
      </w:pPr>
      <w:r w:rsidRPr="00B045F0">
        <w:rPr>
          <w:rFonts w:ascii="Candara" w:eastAsia="Arial Unicode MS" w:hAnsi="Candara" w:cs="Arial Unicode MS"/>
          <w:szCs w:val="24"/>
        </w:rPr>
        <w:tab/>
        <w:t>Pois bem. A mudança educacional efetivam</w:t>
      </w:r>
      <w:r w:rsidR="008E3DE3" w:rsidRPr="00B045F0">
        <w:rPr>
          <w:rFonts w:ascii="Candara" w:eastAsia="Arial Unicode MS" w:hAnsi="Candara" w:cs="Arial Unicode MS"/>
          <w:szCs w:val="24"/>
        </w:rPr>
        <w:t xml:space="preserve">ente ocorrerá quando </w:t>
      </w:r>
      <w:r w:rsidR="008E3DE3" w:rsidRPr="00386328">
        <w:rPr>
          <w:rFonts w:ascii="Candara" w:eastAsia="Arial Unicode MS" w:hAnsi="Candara" w:cs="Arial Unicode MS"/>
          <w:szCs w:val="24"/>
        </w:rPr>
        <w:t>as polí</w:t>
      </w:r>
      <w:r w:rsidRPr="00386328">
        <w:rPr>
          <w:rFonts w:ascii="Candara" w:eastAsia="Arial Unicode MS" w:hAnsi="Candara" w:cs="Arial Unicode MS"/>
          <w:szCs w:val="24"/>
        </w:rPr>
        <w:t>ticas públicas, e em especial os Planos Nacional, Estadual e Municipal, deixarem de se</w:t>
      </w:r>
      <w:r w:rsidR="008E3DE3" w:rsidRPr="00386328">
        <w:rPr>
          <w:rFonts w:ascii="Candara" w:eastAsia="Arial Unicode MS" w:hAnsi="Candara" w:cs="Arial Unicode MS"/>
          <w:szCs w:val="24"/>
        </w:rPr>
        <w:t>r</w:t>
      </w:r>
      <w:r w:rsidRPr="00386328">
        <w:rPr>
          <w:rFonts w:ascii="Candara" w:eastAsia="Arial Unicode MS" w:hAnsi="Candara" w:cs="Arial Unicode MS"/>
          <w:szCs w:val="24"/>
        </w:rPr>
        <w:t xml:space="preserve"> peça </w:t>
      </w:r>
      <w:r w:rsidRPr="00B045F0">
        <w:rPr>
          <w:rFonts w:ascii="Candara" w:eastAsia="Arial Unicode MS" w:hAnsi="Candara" w:cs="Arial Unicode MS"/>
          <w:szCs w:val="24"/>
        </w:rPr>
        <w:t xml:space="preserve">de ficção </w:t>
      </w:r>
      <w:r w:rsidR="00B34E0E" w:rsidRPr="00B045F0">
        <w:rPr>
          <w:rFonts w:ascii="Candara" w:eastAsia="Arial Unicode MS" w:hAnsi="Candara" w:cs="Arial Unicode MS"/>
          <w:szCs w:val="24"/>
        </w:rPr>
        <w:t xml:space="preserve">ou carta de boas intenções </w:t>
      </w:r>
      <w:r w:rsidRPr="00B045F0">
        <w:rPr>
          <w:rFonts w:ascii="Candara" w:eastAsia="Arial Unicode MS" w:hAnsi="Candara" w:cs="Arial Unicode MS"/>
          <w:szCs w:val="24"/>
        </w:rPr>
        <w:t xml:space="preserve">para se tornar realidade. </w:t>
      </w:r>
      <w:r w:rsidR="00B34E0E" w:rsidRPr="00B045F0">
        <w:rPr>
          <w:rFonts w:ascii="Candara" w:eastAsia="Arial Unicode MS" w:hAnsi="Candara" w:cs="Arial Unicode MS"/>
          <w:szCs w:val="24"/>
        </w:rPr>
        <w:t xml:space="preserve">Ademais, a execução destes planos passa pela questão orçamentária, de forma que o comprometimento do gestor deve ir além, garantindo verbas necessárias para a execução das metas e aplicação das estratégias. </w:t>
      </w:r>
      <w:r w:rsidR="0074211F" w:rsidRPr="00B045F0">
        <w:rPr>
          <w:rFonts w:ascii="Candara" w:eastAsia="Arial Unicode MS" w:hAnsi="Candara" w:cs="Arial Unicode MS"/>
          <w:szCs w:val="24"/>
        </w:rPr>
        <w:t>Paralelamente, a instituição do Sistema Nacional de Educação, para dar cumprimento ao Artigo 13 do PNE</w:t>
      </w:r>
      <w:r w:rsidR="00BB1440" w:rsidRPr="00B045F0">
        <w:rPr>
          <w:rFonts w:ascii="Candara" w:eastAsia="Arial Unicode MS" w:hAnsi="Candara" w:cs="Arial Unicode MS"/>
          <w:szCs w:val="24"/>
        </w:rPr>
        <w:t>,</w:t>
      </w:r>
      <w:r w:rsidR="0074211F" w:rsidRPr="00B045F0">
        <w:rPr>
          <w:rFonts w:ascii="Candara" w:eastAsia="Arial Unicode MS" w:hAnsi="Candara" w:cs="Arial Unicode MS"/>
          <w:szCs w:val="24"/>
        </w:rPr>
        <w:t xml:space="preserve"> deverá definir padrões nacionais para a oferta educacional, com respeito às diversidades e diferenças. Deverá fixar normas de cooperação federativa claras para o exercício das competências comuns, com regras de financiamento adequadas à garantia dos padrões estabelecidos e às competências definidas, com sistemas de ensino organizados de forma a dar concretude ao instituto jurídico do Regime de Colaboração</w:t>
      </w:r>
      <w:r w:rsidR="0074211F" w:rsidRPr="00B045F0">
        <w:rPr>
          <w:rStyle w:val="Refdenotaderodap"/>
          <w:rFonts w:ascii="Candara" w:eastAsia="Arial Unicode MS" w:hAnsi="Candara" w:cs="Arial Unicode MS"/>
          <w:szCs w:val="24"/>
        </w:rPr>
        <w:footnoteReference w:id="9"/>
      </w:r>
      <w:r w:rsidR="0074211F" w:rsidRPr="00B045F0">
        <w:rPr>
          <w:rFonts w:ascii="Candara" w:eastAsia="Arial Unicode MS" w:hAnsi="Candara" w:cs="Arial Unicode MS"/>
          <w:szCs w:val="24"/>
        </w:rPr>
        <w:t xml:space="preserve">. </w:t>
      </w:r>
      <w:r w:rsidR="00BB1440" w:rsidRPr="00B045F0">
        <w:rPr>
          <w:rFonts w:ascii="Candara" w:eastAsia="Arial Unicode MS" w:hAnsi="Candara" w:cs="Arial Unicode MS"/>
          <w:szCs w:val="24"/>
        </w:rPr>
        <w:t>Tais movimentos de reorganização da educação nacional darão real concretude aos planos de educação, permitindo que os mesmos cumpram a sua função constitucional: articular os sistemas de educação.</w:t>
      </w:r>
    </w:p>
    <w:p w14:paraId="3EB36388" w14:textId="77777777" w:rsidR="00EA634E" w:rsidRPr="00B045F0" w:rsidRDefault="00EA634E" w:rsidP="00B045F0">
      <w:pPr>
        <w:pStyle w:val="PargrafodaLista"/>
        <w:rPr>
          <w:rFonts w:ascii="Candara" w:eastAsia="Arial Unicode MS" w:hAnsi="Candara" w:cs="Arial Unicode MS"/>
          <w:b/>
          <w:szCs w:val="24"/>
        </w:rPr>
      </w:pPr>
    </w:p>
    <w:p w14:paraId="02FE1B65" w14:textId="2286EEFB" w:rsidR="00EA634E" w:rsidRPr="00B045F0" w:rsidRDefault="00EA634E" w:rsidP="00B045F0">
      <w:pPr>
        <w:pStyle w:val="PargrafodaLista"/>
        <w:numPr>
          <w:ilvl w:val="0"/>
          <w:numId w:val="20"/>
        </w:numPr>
        <w:ind w:hanging="720"/>
        <w:rPr>
          <w:rFonts w:ascii="Candara" w:eastAsia="Arial Unicode MS" w:hAnsi="Candara" w:cs="Arial Unicode MS"/>
          <w:b/>
          <w:szCs w:val="24"/>
        </w:rPr>
      </w:pPr>
      <w:r w:rsidRPr="00B045F0">
        <w:rPr>
          <w:rFonts w:ascii="Candara" w:eastAsia="Arial Unicode MS" w:hAnsi="Candara" w:cs="Arial Unicode MS"/>
          <w:b/>
          <w:szCs w:val="24"/>
        </w:rPr>
        <w:lastRenderedPageBreak/>
        <w:t>JU</w:t>
      </w:r>
      <w:r w:rsidR="00526457" w:rsidRPr="00B045F0">
        <w:rPr>
          <w:rFonts w:ascii="Candara" w:eastAsia="Arial Unicode MS" w:hAnsi="Candara" w:cs="Arial Unicode MS"/>
          <w:b/>
          <w:szCs w:val="24"/>
        </w:rPr>
        <w:t>DICIALIZAÇÃO</w:t>
      </w:r>
      <w:r w:rsidRPr="00B045F0">
        <w:rPr>
          <w:rFonts w:ascii="Candara" w:eastAsia="Arial Unicode MS" w:hAnsi="Candara" w:cs="Arial Unicode MS"/>
          <w:b/>
          <w:szCs w:val="24"/>
        </w:rPr>
        <w:t xml:space="preserve"> DOS PLANOS</w:t>
      </w:r>
      <w:r w:rsidR="008E3DE3" w:rsidRPr="00B045F0">
        <w:rPr>
          <w:rFonts w:ascii="Candara" w:eastAsia="Arial Unicode MS" w:hAnsi="Candara" w:cs="Arial Unicode MS"/>
          <w:b/>
          <w:szCs w:val="24"/>
        </w:rPr>
        <w:t xml:space="preserve"> – PAPEL DO MINISTÉRIO PÚBLICO</w:t>
      </w:r>
    </w:p>
    <w:p w14:paraId="696DB400" w14:textId="41FC3A69" w:rsidR="00DD2BBD" w:rsidRPr="00B045F0" w:rsidRDefault="00DD2BBD" w:rsidP="00B045F0">
      <w:pPr>
        <w:pStyle w:val="jornal"/>
        <w:spacing w:line="360" w:lineRule="auto"/>
        <w:ind w:firstLine="708"/>
        <w:rPr>
          <w:rFonts w:ascii="Candara" w:eastAsia="Arial Unicode MS" w:hAnsi="Candara" w:cs="Arial Unicode MS"/>
          <w:szCs w:val="24"/>
          <w:lang w:eastAsia="en-US"/>
        </w:rPr>
      </w:pPr>
      <w:r w:rsidRPr="00B045F0">
        <w:rPr>
          <w:rFonts w:ascii="Candara" w:eastAsia="Arial Unicode MS" w:hAnsi="Candara" w:cs="Arial Unicode MS"/>
          <w:szCs w:val="24"/>
          <w:lang w:eastAsia="en-US"/>
        </w:rPr>
        <w:t>Políticas públicas são constituídas de “todos os atos legislativos e administrativos necessários à satisfação espontânea dos direitos fundamentais sociais”. “Estabelecido o direito fundamental social, os Poderes Legislativo e Executivo, no âmbito de suas competências constitucionais têm o dever de promover a sua irradiação formal e material” (CANELA</w:t>
      </w:r>
      <w:r w:rsidR="002F0303" w:rsidRPr="00B045F0">
        <w:rPr>
          <w:rFonts w:ascii="Candara" w:eastAsia="Arial Unicode MS" w:hAnsi="Candara" w:cs="Arial Unicode MS"/>
          <w:szCs w:val="24"/>
          <w:lang w:eastAsia="en-US"/>
        </w:rPr>
        <w:t xml:space="preserve"> JÚNIOR</w:t>
      </w:r>
      <w:r w:rsidR="008B3C54" w:rsidRPr="00B045F0">
        <w:rPr>
          <w:rFonts w:ascii="Candara" w:eastAsia="Arial Unicode MS" w:hAnsi="Candara" w:cs="Arial Unicode MS"/>
          <w:szCs w:val="24"/>
          <w:lang w:eastAsia="en-US"/>
        </w:rPr>
        <w:t>, 2011, p</w:t>
      </w:r>
      <w:r w:rsidRPr="00B045F0">
        <w:rPr>
          <w:rFonts w:ascii="Candara" w:eastAsia="Arial Unicode MS" w:hAnsi="Candara" w:cs="Arial Unicode MS"/>
          <w:szCs w:val="24"/>
          <w:lang w:eastAsia="en-US"/>
        </w:rPr>
        <w:t>. 147).</w:t>
      </w:r>
    </w:p>
    <w:p w14:paraId="309F5AB1" w14:textId="3EC1FCFD" w:rsidR="00CA62C7" w:rsidRPr="00386328" w:rsidRDefault="00DD2BBD" w:rsidP="00B045F0">
      <w:pPr>
        <w:pStyle w:val="jornal"/>
        <w:spacing w:line="360" w:lineRule="auto"/>
        <w:ind w:firstLine="708"/>
        <w:rPr>
          <w:rFonts w:ascii="Candara" w:eastAsia="Arial Unicode MS" w:hAnsi="Candara" w:cs="Arial Unicode MS"/>
          <w:szCs w:val="24"/>
          <w:lang w:eastAsia="en-US"/>
        </w:rPr>
      </w:pPr>
      <w:r w:rsidRPr="00B045F0">
        <w:rPr>
          <w:rFonts w:ascii="Candara" w:eastAsia="Arial Unicode MS" w:hAnsi="Candara" w:cs="Arial Unicode MS"/>
          <w:szCs w:val="24"/>
          <w:lang w:eastAsia="en-US"/>
        </w:rPr>
        <w:t>Nesse sentido e c</w:t>
      </w:r>
      <w:r w:rsidR="00CA62C7" w:rsidRPr="00B045F0">
        <w:rPr>
          <w:rFonts w:ascii="Candara" w:eastAsia="Arial Unicode MS" w:hAnsi="Candara" w:cs="Arial Unicode MS"/>
          <w:szCs w:val="24"/>
          <w:lang w:eastAsia="en-US"/>
        </w:rPr>
        <w:t>omo já afirmado, os</w:t>
      </w:r>
      <w:r w:rsidR="00EA634E" w:rsidRPr="00B045F0">
        <w:rPr>
          <w:rFonts w:ascii="Candara" w:eastAsia="Arial Unicode MS" w:hAnsi="Candara" w:cs="Arial Unicode MS"/>
          <w:szCs w:val="24"/>
          <w:lang w:eastAsia="en-US"/>
        </w:rPr>
        <w:t xml:space="preserve"> planos de educação </w:t>
      </w:r>
      <w:r w:rsidR="00A71693" w:rsidRPr="00B045F0">
        <w:rPr>
          <w:rFonts w:ascii="Candara" w:eastAsia="Arial Unicode MS" w:hAnsi="Candara" w:cs="Arial Unicode MS"/>
          <w:szCs w:val="24"/>
          <w:lang w:eastAsia="en-US"/>
        </w:rPr>
        <w:t>são</w:t>
      </w:r>
      <w:r w:rsidR="008E3DE3" w:rsidRPr="00B045F0">
        <w:rPr>
          <w:rFonts w:ascii="Candara" w:eastAsia="Arial Unicode MS" w:hAnsi="Candara" w:cs="Arial Unicode MS"/>
          <w:szCs w:val="24"/>
          <w:lang w:eastAsia="en-US"/>
        </w:rPr>
        <w:t xml:space="preserve"> documentos (</w:t>
      </w:r>
      <w:r w:rsidR="008E3DE3" w:rsidRPr="00386328">
        <w:rPr>
          <w:rFonts w:ascii="Candara" w:eastAsia="Arial Unicode MS" w:hAnsi="Candara" w:cs="Arial Unicode MS"/>
          <w:szCs w:val="24"/>
          <w:lang w:eastAsia="en-US"/>
        </w:rPr>
        <w:t>polí</w:t>
      </w:r>
      <w:r w:rsidR="00EA634E" w:rsidRPr="00386328">
        <w:rPr>
          <w:rFonts w:ascii="Candara" w:eastAsia="Arial Unicode MS" w:hAnsi="Candara" w:cs="Arial Unicode MS"/>
          <w:szCs w:val="24"/>
          <w:lang w:eastAsia="en-US"/>
        </w:rPr>
        <w:t xml:space="preserve">ticas públicas), com força de lei, que estabelecem metas para que o direito à educação de qualidade avance </w:t>
      </w:r>
      <w:r w:rsidR="00454ED7" w:rsidRPr="00386328">
        <w:rPr>
          <w:rFonts w:ascii="Candara" w:eastAsia="Arial Unicode MS" w:hAnsi="Candara" w:cs="Arial Unicode MS"/>
          <w:szCs w:val="24"/>
          <w:lang w:eastAsia="en-US"/>
        </w:rPr>
        <w:t>no</w:t>
      </w:r>
      <w:r w:rsidR="00EA634E" w:rsidRPr="00386328">
        <w:rPr>
          <w:rFonts w:ascii="Candara" w:eastAsia="Arial Unicode MS" w:hAnsi="Candara" w:cs="Arial Unicode MS"/>
          <w:szCs w:val="24"/>
          <w:lang w:eastAsia="en-US"/>
        </w:rPr>
        <w:t xml:space="preserve"> município, estado ou país, no período de dez anos</w:t>
      </w:r>
      <w:r w:rsidR="00CA62C7" w:rsidRPr="00386328">
        <w:rPr>
          <w:rFonts w:ascii="Candara" w:eastAsia="Arial Unicode MS" w:hAnsi="Candara" w:cs="Arial Unicode MS"/>
          <w:szCs w:val="24"/>
          <w:lang w:eastAsia="en-US"/>
        </w:rPr>
        <w:t xml:space="preserve">. Como lei que é estabelece direitos e também deveres que podem ser questionados judicialmente, pois não há como negar que o seu direcionamento </w:t>
      </w:r>
      <w:r w:rsidR="008E3DE3" w:rsidRPr="00386328">
        <w:rPr>
          <w:rFonts w:ascii="Candara" w:eastAsia="Arial Unicode MS" w:hAnsi="Candara" w:cs="Arial Unicode MS"/>
          <w:szCs w:val="24"/>
          <w:lang w:eastAsia="en-US"/>
        </w:rPr>
        <w:t>se encontra</w:t>
      </w:r>
      <w:r w:rsidR="00CA62C7" w:rsidRPr="00386328">
        <w:rPr>
          <w:rFonts w:ascii="Candara" w:eastAsia="Arial Unicode MS" w:hAnsi="Candara" w:cs="Arial Unicode MS"/>
          <w:szCs w:val="24"/>
          <w:lang w:eastAsia="en-US"/>
        </w:rPr>
        <w:t xml:space="preserve"> no campo legal (Constituição e legislação infraconstitucional), com um poder vinculante ao administrador público. Também é nesse campo que se encontram os instrumentos jurídicos para a sua concretude e para a responsabilização pela omissão.</w:t>
      </w:r>
      <w:r w:rsidRPr="00386328">
        <w:rPr>
          <w:rFonts w:ascii="Candara" w:eastAsia="Arial Unicode MS" w:hAnsi="Candara" w:cs="Arial Unicode MS"/>
          <w:szCs w:val="24"/>
          <w:lang w:eastAsia="en-US"/>
        </w:rPr>
        <w:t xml:space="preserve"> </w:t>
      </w:r>
    </w:p>
    <w:p w14:paraId="6C66F7FD" w14:textId="63469C76" w:rsidR="00DD2BBD" w:rsidRPr="00386328" w:rsidRDefault="008E3DE3" w:rsidP="00B045F0">
      <w:pPr>
        <w:pStyle w:val="jornal"/>
        <w:spacing w:line="360" w:lineRule="auto"/>
        <w:ind w:firstLine="708"/>
        <w:rPr>
          <w:rFonts w:ascii="Candara" w:eastAsia="Arial Unicode MS" w:hAnsi="Candara" w:cs="Arial Unicode MS"/>
          <w:szCs w:val="24"/>
          <w:lang w:eastAsia="en-US"/>
        </w:rPr>
      </w:pPr>
      <w:r w:rsidRPr="00386328">
        <w:rPr>
          <w:rFonts w:ascii="Candara" w:eastAsia="Arial Unicode MS" w:hAnsi="Candara" w:cs="Arial Unicode MS"/>
          <w:szCs w:val="24"/>
          <w:lang w:eastAsia="en-US"/>
        </w:rPr>
        <w:t>Sabe-se que ess</w:t>
      </w:r>
      <w:r w:rsidR="00CA62C7" w:rsidRPr="00386328">
        <w:rPr>
          <w:rFonts w:ascii="Candara" w:eastAsia="Arial Unicode MS" w:hAnsi="Candara" w:cs="Arial Unicode MS"/>
          <w:szCs w:val="24"/>
          <w:lang w:eastAsia="en-US"/>
        </w:rPr>
        <w:t xml:space="preserve">e recurso à Justiça tem se tornado frequente com uma verdadeira “Judicialização da educação”.  No entanto, </w:t>
      </w:r>
      <w:r w:rsidR="00D70314" w:rsidRPr="00386328">
        <w:rPr>
          <w:rFonts w:ascii="Candara" w:eastAsia="Arial Unicode MS" w:hAnsi="Candara" w:cs="Arial Unicode MS"/>
          <w:szCs w:val="24"/>
          <w:lang w:eastAsia="en-US"/>
        </w:rPr>
        <w:t>a concretização das políticas públicas n</w:t>
      </w:r>
      <w:r w:rsidR="00DB5F71" w:rsidRPr="00386328">
        <w:rPr>
          <w:rFonts w:ascii="Candara" w:eastAsia="Arial Unicode MS" w:hAnsi="Candara" w:cs="Arial Unicode MS"/>
          <w:szCs w:val="24"/>
          <w:lang w:eastAsia="en-US"/>
        </w:rPr>
        <w:t>ão se limita</w:t>
      </w:r>
      <w:r w:rsidRPr="00386328">
        <w:rPr>
          <w:rFonts w:ascii="Candara" w:eastAsia="Arial Unicode MS" w:hAnsi="Candara" w:cs="Arial Unicode MS"/>
          <w:szCs w:val="24"/>
          <w:lang w:eastAsia="en-US"/>
        </w:rPr>
        <w:t xml:space="preserve"> à </w:t>
      </w:r>
      <w:r w:rsidR="00D70314" w:rsidRPr="00386328">
        <w:rPr>
          <w:rFonts w:ascii="Candara" w:eastAsia="Arial Unicode MS" w:hAnsi="Candara" w:cs="Arial Unicode MS"/>
          <w:szCs w:val="24"/>
          <w:lang w:eastAsia="en-US"/>
        </w:rPr>
        <w:t>esfera do Judiciário.</w:t>
      </w:r>
      <w:r w:rsidR="00EA634E" w:rsidRPr="00386328">
        <w:rPr>
          <w:rFonts w:ascii="Candara" w:eastAsia="Arial Unicode MS" w:hAnsi="Candara" w:cs="Arial Unicode MS"/>
          <w:szCs w:val="24"/>
          <w:lang w:eastAsia="en-US"/>
        </w:rPr>
        <w:t xml:space="preserve"> </w:t>
      </w:r>
    </w:p>
    <w:p w14:paraId="45448DE2" w14:textId="28DA11F1" w:rsidR="00DD2BBD" w:rsidRPr="00B045F0" w:rsidRDefault="003B230F" w:rsidP="00B045F0">
      <w:pPr>
        <w:pStyle w:val="jornal"/>
        <w:spacing w:line="360" w:lineRule="auto"/>
        <w:ind w:firstLine="708"/>
        <w:rPr>
          <w:rFonts w:ascii="Candara" w:eastAsia="Arial Unicode MS" w:hAnsi="Candara" w:cs="Arial Unicode MS"/>
          <w:szCs w:val="24"/>
          <w:lang w:eastAsia="en-US"/>
        </w:rPr>
      </w:pPr>
      <w:r w:rsidRPr="00B045F0">
        <w:rPr>
          <w:rFonts w:ascii="Candara" w:eastAsia="Arial Unicode MS" w:hAnsi="Candara" w:cs="Arial Unicode MS"/>
          <w:szCs w:val="24"/>
          <w:lang w:eastAsia="en-US"/>
        </w:rPr>
        <w:t>Como afirma Canela Júnior (2011)</w:t>
      </w:r>
      <w:r w:rsidR="00DD2BBD" w:rsidRPr="00B045F0">
        <w:rPr>
          <w:rFonts w:ascii="Candara" w:eastAsia="Arial Unicode MS" w:hAnsi="Candara" w:cs="Arial Unicode MS"/>
          <w:szCs w:val="24"/>
          <w:lang w:eastAsia="en-US"/>
        </w:rPr>
        <w:t>:</w:t>
      </w:r>
    </w:p>
    <w:p w14:paraId="7204035F" w14:textId="77777777" w:rsidR="00DD2BBD" w:rsidRPr="00B045F0" w:rsidRDefault="00DD2BBD" w:rsidP="00B045F0">
      <w:pPr>
        <w:pStyle w:val="jornal"/>
        <w:spacing w:line="360" w:lineRule="auto"/>
        <w:ind w:firstLine="708"/>
        <w:rPr>
          <w:rFonts w:ascii="Candara" w:eastAsia="Arial Unicode MS" w:hAnsi="Candara" w:cs="Arial Unicode MS"/>
          <w:szCs w:val="24"/>
          <w:lang w:eastAsia="en-US"/>
        </w:rPr>
      </w:pPr>
    </w:p>
    <w:p w14:paraId="1F023F69" w14:textId="4B18AD23" w:rsidR="00EA634E" w:rsidRPr="00B045F0" w:rsidRDefault="00386328" w:rsidP="00386328">
      <w:pPr>
        <w:pStyle w:val="jornal"/>
        <w:ind w:left="1416"/>
        <w:rPr>
          <w:rFonts w:ascii="Candara" w:eastAsia="Arial Unicode MS" w:hAnsi="Candara" w:cs="Arial Unicode MS"/>
          <w:szCs w:val="24"/>
          <w:lang w:eastAsia="en-US"/>
        </w:rPr>
      </w:pPr>
      <w:r>
        <w:rPr>
          <w:rFonts w:ascii="Candara" w:eastAsia="Arial Unicode MS" w:hAnsi="Candara" w:cs="Arial Unicode MS"/>
          <w:szCs w:val="24"/>
          <w:lang w:eastAsia="en-US"/>
        </w:rPr>
        <w:tab/>
      </w:r>
      <w:r w:rsidR="00DD2BBD" w:rsidRPr="00B045F0">
        <w:rPr>
          <w:rFonts w:ascii="Candara" w:eastAsia="Arial Unicode MS" w:hAnsi="Candara" w:cs="Arial Unicode MS"/>
          <w:szCs w:val="24"/>
          <w:lang w:eastAsia="en-US"/>
        </w:rPr>
        <w:t>O Poder Judiciário tem uma atribuição constitucional residual em matéria de políticas públicas. Isto significa que a jurisdição não pode intervir indistintamente nas políticas públicas desenvolvidas pelos demais poderes. Somente no caso de omissão ou de contrariedade com os núcleos constitucionais de irradiação é que o Poder Judiciário intervém nas políticas públicas (</w:t>
      </w:r>
      <w:r w:rsidR="003B230F" w:rsidRPr="00B045F0">
        <w:rPr>
          <w:rFonts w:ascii="Candara" w:eastAsia="Arial Unicode MS" w:hAnsi="Candara" w:cs="Arial Unicode MS"/>
          <w:szCs w:val="24"/>
          <w:lang w:eastAsia="en-US"/>
        </w:rPr>
        <w:t xml:space="preserve">CANELA JÚNIOR, </w:t>
      </w:r>
      <w:r w:rsidR="008B3C54" w:rsidRPr="00B045F0">
        <w:rPr>
          <w:rFonts w:ascii="Candara" w:eastAsia="Arial Unicode MS" w:hAnsi="Candara" w:cs="Arial Unicode MS"/>
          <w:szCs w:val="24"/>
          <w:lang w:eastAsia="en-US"/>
        </w:rPr>
        <w:t>2011, p</w:t>
      </w:r>
      <w:r w:rsidR="00DD2BBD" w:rsidRPr="00B045F0">
        <w:rPr>
          <w:rFonts w:ascii="Candara" w:eastAsia="Arial Unicode MS" w:hAnsi="Candara" w:cs="Arial Unicode MS"/>
          <w:szCs w:val="24"/>
          <w:lang w:eastAsia="en-US"/>
        </w:rPr>
        <w:t xml:space="preserve">. 148). </w:t>
      </w:r>
    </w:p>
    <w:p w14:paraId="34476833" w14:textId="77777777" w:rsidR="00DD2BBD" w:rsidRPr="00B045F0" w:rsidRDefault="00CA62C7" w:rsidP="00B045F0">
      <w:pPr>
        <w:tabs>
          <w:tab w:val="left" w:pos="2268"/>
        </w:tabs>
        <w:rPr>
          <w:rFonts w:ascii="Candara" w:eastAsia="Arial Unicode MS" w:hAnsi="Candara" w:cs="Arial Unicode MS"/>
          <w:szCs w:val="24"/>
        </w:rPr>
      </w:pPr>
      <w:r w:rsidRPr="00B045F0">
        <w:rPr>
          <w:rFonts w:ascii="Candara" w:eastAsia="Arial Unicode MS" w:hAnsi="Candara" w:cs="Arial Unicode MS"/>
          <w:szCs w:val="24"/>
        </w:rPr>
        <w:tab/>
      </w:r>
    </w:p>
    <w:p w14:paraId="32754A30" w14:textId="77777777" w:rsidR="00EA634E" w:rsidRPr="00B045F0" w:rsidRDefault="00DD2BBD" w:rsidP="00B045F0">
      <w:pPr>
        <w:rPr>
          <w:rFonts w:ascii="Candara" w:eastAsia="Arial Unicode MS" w:hAnsi="Candara" w:cs="Arial Unicode MS"/>
          <w:szCs w:val="24"/>
        </w:rPr>
      </w:pPr>
      <w:r w:rsidRPr="00B045F0">
        <w:rPr>
          <w:rFonts w:ascii="Candara" w:eastAsia="Arial Unicode MS" w:hAnsi="Candara" w:cs="Arial Unicode MS"/>
          <w:szCs w:val="24"/>
        </w:rPr>
        <w:tab/>
      </w:r>
      <w:r w:rsidR="00CA62C7" w:rsidRPr="00B045F0">
        <w:rPr>
          <w:rFonts w:ascii="Candara" w:eastAsia="Arial Unicode MS" w:hAnsi="Candara" w:cs="Arial Unicode MS"/>
          <w:szCs w:val="24"/>
        </w:rPr>
        <w:t xml:space="preserve">A concretização dos planos encontra no poder executivo o </w:t>
      </w:r>
      <w:proofErr w:type="spellStart"/>
      <w:r w:rsidR="00CA62C7" w:rsidRPr="00B045F0">
        <w:rPr>
          <w:rFonts w:ascii="Candara" w:eastAsia="Arial Unicode MS" w:hAnsi="Candara" w:cs="Arial Unicode MS"/>
          <w:i/>
          <w:szCs w:val="24"/>
        </w:rPr>
        <w:t>locus</w:t>
      </w:r>
      <w:proofErr w:type="spellEnd"/>
      <w:r w:rsidR="00CA62C7" w:rsidRPr="00B045F0">
        <w:rPr>
          <w:rFonts w:ascii="Candara" w:eastAsia="Arial Unicode MS" w:hAnsi="Candara" w:cs="Arial Unicode MS"/>
          <w:i/>
          <w:szCs w:val="24"/>
        </w:rPr>
        <w:t xml:space="preserve"> </w:t>
      </w:r>
      <w:r w:rsidR="00CA62C7" w:rsidRPr="00B045F0">
        <w:rPr>
          <w:rFonts w:ascii="Candara" w:eastAsia="Arial Unicode MS" w:hAnsi="Candara" w:cs="Arial Unicode MS"/>
          <w:szCs w:val="24"/>
        </w:rPr>
        <w:t xml:space="preserve">adequado para a sua realização. A Judicialização dos planos deve ser reservada de forma a ser exceção e não a regra. </w:t>
      </w:r>
      <w:r w:rsidR="00454ED7" w:rsidRPr="00B045F0">
        <w:rPr>
          <w:rFonts w:ascii="Candara" w:eastAsia="Arial Unicode MS" w:hAnsi="Candara" w:cs="Arial Unicode MS"/>
          <w:szCs w:val="24"/>
        </w:rPr>
        <w:t xml:space="preserve">Isto </w:t>
      </w:r>
      <w:r w:rsidRPr="00B045F0">
        <w:rPr>
          <w:rFonts w:ascii="Candara" w:eastAsia="Arial Unicode MS" w:hAnsi="Candara" w:cs="Arial Unicode MS"/>
          <w:szCs w:val="24"/>
        </w:rPr>
        <w:t>pelas seguintes razões</w:t>
      </w:r>
      <w:r w:rsidR="00CA62C7" w:rsidRPr="00B045F0">
        <w:rPr>
          <w:rFonts w:ascii="Candara" w:eastAsia="Arial Unicode MS" w:hAnsi="Candara" w:cs="Arial Unicode MS"/>
          <w:szCs w:val="24"/>
        </w:rPr>
        <w:t>:</w:t>
      </w:r>
    </w:p>
    <w:p w14:paraId="58ABEF39" w14:textId="5CE17F89" w:rsidR="00CA62C7" w:rsidRPr="00B045F0" w:rsidRDefault="00CA62C7" w:rsidP="00B045F0">
      <w:pPr>
        <w:pStyle w:val="PargrafodaLista"/>
        <w:numPr>
          <w:ilvl w:val="0"/>
          <w:numId w:val="12"/>
        </w:numPr>
        <w:ind w:left="1134" w:hanging="425"/>
        <w:rPr>
          <w:rFonts w:ascii="Candara" w:eastAsia="Arial Unicode MS" w:hAnsi="Candara" w:cs="Arial Unicode MS"/>
          <w:szCs w:val="24"/>
        </w:rPr>
      </w:pPr>
      <w:r w:rsidRPr="00B045F0">
        <w:rPr>
          <w:rFonts w:ascii="Candara" w:eastAsia="Arial Unicode MS" w:hAnsi="Candara" w:cs="Arial Unicode MS"/>
          <w:szCs w:val="24"/>
        </w:rPr>
        <w:t xml:space="preserve">A transferência de análise e concretização de </w:t>
      </w:r>
      <w:r w:rsidRPr="00386328">
        <w:rPr>
          <w:rFonts w:ascii="Candara" w:eastAsia="Arial Unicode MS" w:hAnsi="Candara" w:cs="Arial Unicode MS"/>
          <w:szCs w:val="24"/>
        </w:rPr>
        <w:t>uma p</w:t>
      </w:r>
      <w:r w:rsidR="008E3DE3" w:rsidRPr="00386328">
        <w:rPr>
          <w:rFonts w:ascii="Candara" w:eastAsia="Arial Unicode MS" w:hAnsi="Candara" w:cs="Arial Unicode MS"/>
          <w:szCs w:val="24"/>
        </w:rPr>
        <w:t>olí</w:t>
      </w:r>
      <w:r w:rsidRPr="00386328">
        <w:rPr>
          <w:rFonts w:ascii="Candara" w:eastAsia="Arial Unicode MS" w:hAnsi="Candara" w:cs="Arial Unicode MS"/>
          <w:szCs w:val="24"/>
        </w:rPr>
        <w:t>tica pública educacional nem sempre encontra no Judiciário a inte</w:t>
      </w:r>
      <w:r w:rsidR="008E3DE3" w:rsidRPr="00386328">
        <w:rPr>
          <w:rFonts w:ascii="Candara" w:eastAsia="Arial Unicode MS" w:hAnsi="Candara" w:cs="Arial Unicode MS"/>
          <w:szCs w:val="24"/>
        </w:rPr>
        <w:t>rpretação que melhor se adequa à</w:t>
      </w:r>
      <w:r w:rsidRPr="00386328">
        <w:rPr>
          <w:rFonts w:ascii="Candara" w:eastAsia="Arial Unicode MS" w:hAnsi="Candara" w:cs="Arial Unicode MS"/>
          <w:szCs w:val="24"/>
        </w:rPr>
        <w:t xml:space="preserve"> </w:t>
      </w:r>
      <w:r w:rsidRPr="00B045F0">
        <w:rPr>
          <w:rFonts w:ascii="Candara" w:eastAsia="Arial Unicode MS" w:hAnsi="Candara" w:cs="Arial Unicode MS"/>
          <w:szCs w:val="24"/>
        </w:rPr>
        <w:t>realidade educacional</w:t>
      </w:r>
      <w:r w:rsidR="00693663" w:rsidRPr="00B045F0">
        <w:rPr>
          <w:rFonts w:ascii="Candara" w:eastAsia="Arial Unicode MS" w:hAnsi="Candara" w:cs="Arial Unicode MS"/>
          <w:szCs w:val="24"/>
        </w:rPr>
        <w:t xml:space="preserve"> (pode contemplar a realidade jurídica, mas não a educacional)</w:t>
      </w:r>
      <w:r w:rsidRPr="00B045F0">
        <w:rPr>
          <w:rFonts w:ascii="Candara" w:eastAsia="Arial Unicode MS" w:hAnsi="Candara" w:cs="Arial Unicode MS"/>
          <w:szCs w:val="24"/>
        </w:rPr>
        <w:t xml:space="preserve">. </w:t>
      </w:r>
    </w:p>
    <w:p w14:paraId="57054B1A" w14:textId="77777777" w:rsidR="00856F1C" w:rsidRPr="00B045F0" w:rsidRDefault="00856F1C" w:rsidP="00B045F0">
      <w:pPr>
        <w:pStyle w:val="PargrafodaLista"/>
        <w:numPr>
          <w:ilvl w:val="0"/>
          <w:numId w:val="12"/>
        </w:numPr>
        <w:ind w:left="1134" w:hanging="425"/>
        <w:rPr>
          <w:rFonts w:ascii="Candara" w:eastAsia="Arial Unicode MS" w:hAnsi="Candara" w:cs="Arial Unicode MS"/>
          <w:szCs w:val="24"/>
        </w:rPr>
      </w:pPr>
      <w:r w:rsidRPr="00B045F0">
        <w:rPr>
          <w:rFonts w:ascii="Candara" w:eastAsia="Arial Unicode MS" w:hAnsi="Candara" w:cs="Arial Unicode MS"/>
          <w:szCs w:val="24"/>
        </w:rPr>
        <w:lastRenderedPageBreak/>
        <w:t xml:space="preserve">Transfere-se uma construção coletiva e democrática para uma análise pessoal que pode se cercar de impressões descompromissadas com o cotidiano escolar. </w:t>
      </w:r>
    </w:p>
    <w:p w14:paraId="011F05C8" w14:textId="08609890" w:rsidR="00DD2BBD" w:rsidRPr="00386328" w:rsidRDefault="000A1A77" w:rsidP="00B045F0">
      <w:pPr>
        <w:pStyle w:val="PargrafodaLista"/>
        <w:numPr>
          <w:ilvl w:val="0"/>
          <w:numId w:val="12"/>
        </w:numPr>
        <w:ind w:left="1134" w:hanging="425"/>
        <w:rPr>
          <w:rFonts w:ascii="Candara" w:eastAsia="Arial Unicode MS" w:hAnsi="Candara" w:cs="Arial Unicode MS"/>
          <w:szCs w:val="24"/>
        </w:rPr>
      </w:pPr>
      <w:r w:rsidRPr="00B045F0">
        <w:rPr>
          <w:rFonts w:ascii="Candara" w:eastAsia="Arial Unicode MS" w:hAnsi="Candara" w:cs="Arial Unicode MS"/>
          <w:szCs w:val="24"/>
        </w:rPr>
        <w:t>Em sua maio</w:t>
      </w:r>
      <w:r w:rsidR="008E3DE3" w:rsidRPr="00B045F0">
        <w:rPr>
          <w:rFonts w:ascii="Candara" w:eastAsia="Arial Unicode MS" w:hAnsi="Candara" w:cs="Arial Unicode MS"/>
          <w:szCs w:val="24"/>
        </w:rPr>
        <w:t xml:space="preserve">ria, a análise das políticas </w:t>
      </w:r>
      <w:r w:rsidRPr="00386328">
        <w:rPr>
          <w:rFonts w:ascii="Candara" w:eastAsia="Arial Unicode MS" w:hAnsi="Candara" w:cs="Arial Unicode MS"/>
          <w:szCs w:val="24"/>
        </w:rPr>
        <w:t>reveste</w:t>
      </w:r>
      <w:r w:rsidR="008E3DE3" w:rsidRPr="00386328">
        <w:rPr>
          <w:rFonts w:ascii="Candara" w:eastAsia="Arial Unicode MS" w:hAnsi="Candara" w:cs="Arial Unicode MS"/>
          <w:szCs w:val="24"/>
        </w:rPr>
        <w:t>-se</w:t>
      </w:r>
      <w:r w:rsidRPr="00386328">
        <w:rPr>
          <w:rFonts w:ascii="Candara" w:eastAsia="Arial Unicode MS" w:hAnsi="Candara" w:cs="Arial Unicode MS"/>
          <w:szCs w:val="24"/>
        </w:rPr>
        <w:t xml:space="preserve"> de caráter individual e não coletivo</w:t>
      </w:r>
      <w:r w:rsidR="008E3DE3" w:rsidRPr="00386328">
        <w:rPr>
          <w:rFonts w:ascii="Candara" w:eastAsia="Arial Unicode MS" w:hAnsi="Candara" w:cs="Arial Unicode MS"/>
          <w:szCs w:val="24"/>
        </w:rPr>
        <w:t xml:space="preserve"> –</w:t>
      </w:r>
      <w:r w:rsidRPr="00386328">
        <w:rPr>
          <w:rFonts w:ascii="Candara" w:eastAsia="Arial Unicode MS" w:hAnsi="Candara" w:cs="Arial Unicode MS"/>
          <w:szCs w:val="24"/>
        </w:rPr>
        <w:t xml:space="preserve"> o que proporciona desigualdades. </w:t>
      </w:r>
    </w:p>
    <w:p w14:paraId="1E2D7B43" w14:textId="559F42E1" w:rsidR="008B7B82" w:rsidRPr="00386328" w:rsidRDefault="00856F1C" w:rsidP="00B045F0">
      <w:pPr>
        <w:ind w:firstLine="708"/>
        <w:rPr>
          <w:rFonts w:ascii="Candara" w:eastAsia="Arial Unicode MS" w:hAnsi="Candara" w:cs="Arial Unicode MS"/>
          <w:szCs w:val="24"/>
        </w:rPr>
      </w:pPr>
      <w:r w:rsidRPr="00386328">
        <w:rPr>
          <w:rFonts w:ascii="Candara" w:eastAsia="Arial Unicode MS" w:hAnsi="Candara" w:cs="Arial Unicode MS"/>
          <w:szCs w:val="24"/>
        </w:rPr>
        <w:t xml:space="preserve">Basta citar </w:t>
      </w:r>
      <w:r w:rsidR="00895A4F" w:rsidRPr="00386328">
        <w:rPr>
          <w:rFonts w:ascii="Candara" w:eastAsia="Arial Unicode MS" w:hAnsi="Candara" w:cs="Arial Unicode MS"/>
          <w:szCs w:val="24"/>
        </w:rPr>
        <w:t>como</w:t>
      </w:r>
      <w:r w:rsidRPr="00386328">
        <w:rPr>
          <w:rFonts w:ascii="Candara" w:eastAsia="Arial Unicode MS" w:hAnsi="Candara" w:cs="Arial Unicode MS"/>
          <w:szCs w:val="24"/>
        </w:rPr>
        <w:t xml:space="preserve"> exemplo, a questão das férias nas creches</w:t>
      </w:r>
      <w:r w:rsidR="008B7B82" w:rsidRPr="00386328">
        <w:rPr>
          <w:rFonts w:ascii="Candara" w:eastAsia="Arial Unicode MS" w:hAnsi="Candara" w:cs="Arial Unicode MS"/>
          <w:szCs w:val="24"/>
        </w:rPr>
        <w:t>,</w:t>
      </w:r>
      <w:r w:rsidRPr="00386328">
        <w:rPr>
          <w:rFonts w:ascii="Candara" w:eastAsia="Arial Unicode MS" w:hAnsi="Candara" w:cs="Arial Unicode MS"/>
          <w:szCs w:val="24"/>
        </w:rPr>
        <w:t xml:space="preserve"> a educação em período integral ou parcial</w:t>
      </w:r>
      <w:r w:rsidR="008B7B82" w:rsidRPr="00386328">
        <w:rPr>
          <w:rFonts w:ascii="Candara" w:eastAsia="Arial Unicode MS" w:hAnsi="Candara" w:cs="Arial Unicode MS"/>
          <w:szCs w:val="24"/>
        </w:rPr>
        <w:t xml:space="preserve"> e a idade mínima para a matrícula no ensino fundamental</w:t>
      </w:r>
      <w:r w:rsidR="008E3DE3" w:rsidRPr="00386328">
        <w:rPr>
          <w:rFonts w:ascii="Candara" w:eastAsia="Arial Unicode MS" w:hAnsi="Candara" w:cs="Arial Unicode MS"/>
          <w:szCs w:val="24"/>
        </w:rPr>
        <w:t xml:space="preserve">, para </w:t>
      </w:r>
      <w:r w:rsidRPr="00386328">
        <w:rPr>
          <w:rFonts w:ascii="Candara" w:eastAsia="Arial Unicode MS" w:hAnsi="Candara" w:cs="Arial Unicode MS"/>
          <w:szCs w:val="24"/>
        </w:rPr>
        <w:t>ter</w:t>
      </w:r>
      <w:r w:rsidR="008E3DE3" w:rsidRPr="00386328">
        <w:rPr>
          <w:rFonts w:ascii="Candara" w:eastAsia="Arial Unicode MS" w:hAnsi="Candara" w:cs="Arial Unicode MS"/>
          <w:szCs w:val="24"/>
        </w:rPr>
        <w:t>-se</w:t>
      </w:r>
      <w:r w:rsidRPr="00386328">
        <w:rPr>
          <w:rFonts w:ascii="Candara" w:eastAsia="Arial Unicode MS" w:hAnsi="Candara" w:cs="Arial Unicode MS"/>
          <w:szCs w:val="24"/>
        </w:rPr>
        <w:t xml:space="preserve"> a exata compreensão do problema. </w:t>
      </w:r>
    </w:p>
    <w:p w14:paraId="51DE7642" w14:textId="0AF05C04" w:rsidR="00611AA2" w:rsidRPr="00B045F0" w:rsidRDefault="008E3DE3" w:rsidP="00B045F0">
      <w:pPr>
        <w:ind w:firstLine="708"/>
        <w:rPr>
          <w:rFonts w:ascii="Candara" w:eastAsia="Arial Unicode MS" w:hAnsi="Candara" w:cs="Arial Unicode MS"/>
          <w:szCs w:val="24"/>
        </w:rPr>
      </w:pPr>
      <w:r w:rsidRPr="00386328">
        <w:rPr>
          <w:rFonts w:ascii="Candara" w:eastAsia="Arial Unicode MS" w:hAnsi="Candara" w:cs="Arial Unicode MS"/>
          <w:szCs w:val="24"/>
        </w:rPr>
        <w:t>Apesar das creches integrarem</w:t>
      </w:r>
      <w:r w:rsidR="00856F1C" w:rsidRPr="00386328">
        <w:rPr>
          <w:rFonts w:ascii="Candara" w:eastAsia="Arial Unicode MS" w:hAnsi="Candara" w:cs="Arial Unicode MS"/>
          <w:szCs w:val="24"/>
        </w:rPr>
        <w:t xml:space="preserve"> o sistema educacional</w:t>
      </w:r>
      <w:r w:rsidR="002A03FF" w:rsidRPr="00386328">
        <w:rPr>
          <w:rFonts w:ascii="Candara" w:eastAsia="Arial Unicode MS" w:hAnsi="Candara" w:cs="Arial Unicode MS"/>
          <w:szCs w:val="24"/>
        </w:rPr>
        <w:t>,</w:t>
      </w:r>
      <w:r w:rsidRPr="00386328">
        <w:rPr>
          <w:rFonts w:ascii="Candara" w:eastAsia="Arial Unicode MS" w:hAnsi="Candara" w:cs="Arial Unicode MS"/>
          <w:szCs w:val="24"/>
        </w:rPr>
        <w:t xml:space="preserve"> ainda </w:t>
      </w:r>
      <w:proofErr w:type="gramStart"/>
      <w:r w:rsidRPr="00386328">
        <w:rPr>
          <w:rFonts w:ascii="Candara" w:eastAsia="Arial Unicode MS" w:hAnsi="Candara" w:cs="Arial Unicode MS"/>
          <w:szCs w:val="24"/>
        </w:rPr>
        <w:t>são</w:t>
      </w:r>
      <w:proofErr w:type="gramEnd"/>
      <w:r w:rsidR="00856F1C" w:rsidRPr="00386328">
        <w:rPr>
          <w:rFonts w:ascii="Candara" w:eastAsia="Arial Unicode MS" w:hAnsi="Candara" w:cs="Arial Unicode MS"/>
          <w:szCs w:val="24"/>
        </w:rPr>
        <w:t xml:space="preserve"> </w:t>
      </w:r>
      <w:r w:rsidR="002A03FF" w:rsidRPr="00386328">
        <w:rPr>
          <w:rFonts w:ascii="Candara" w:eastAsia="Arial Unicode MS" w:hAnsi="Candara" w:cs="Arial Unicode MS"/>
          <w:szCs w:val="24"/>
        </w:rPr>
        <w:t>tratada</w:t>
      </w:r>
      <w:r w:rsidRPr="00386328">
        <w:rPr>
          <w:rFonts w:ascii="Candara" w:eastAsia="Arial Unicode MS" w:hAnsi="Candara" w:cs="Arial Unicode MS"/>
          <w:szCs w:val="24"/>
        </w:rPr>
        <w:t>s</w:t>
      </w:r>
      <w:r w:rsidR="00895A4F" w:rsidRPr="00386328">
        <w:rPr>
          <w:rFonts w:ascii="Candara" w:eastAsia="Arial Unicode MS" w:hAnsi="Candara" w:cs="Arial Unicode MS"/>
          <w:szCs w:val="24"/>
        </w:rPr>
        <w:t xml:space="preserve"> por </w:t>
      </w:r>
      <w:r w:rsidR="00895A4F" w:rsidRPr="00B045F0">
        <w:rPr>
          <w:rFonts w:ascii="Candara" w:eastAsia="Arial Unicode MS" w:hAnsi="Candara" w:cs="Arial Unicode MS"/>
          <w:szCs w:val="24"/>
        </w:rPr>
        <w:t>grande parte do</w:t>
      </w:r>
      <w:r w:rsidR="00856F1C" w:rsidRPr="00B045F0">
        <w:rPr>
          <w:rFonts w:ascii="Candara" w:eastAsia="Arial Unicode MS" w:hAnsi="Candara" w:cs="Arial Unicode MS"/>
          <w:szCs w:val="24"/>
        </w:rPr>
        <w:t xml:space="preserve"> Judiciário como entidades assistencialistas que devem cuidar (e não educar) das crianças a fim de que os pais possam trabalhar</w:t>
      </w:r>
      <w:r w:rsidR="008B7B82" w:rsidRPr="00B045F0">
        <w:rPr>
          <w:rFonts w:ascii="Candara" w:eastAsia="Arial Unicode MS" w:hAnsi="Candara" w:cs="Arial Unicode MS"/>
          <w:szCs w:val="24"/>
        </w:rPr>
        <w:t>, de modo que funcionem ininterruptamente. N</w:t>
      </w:r>
      <w:r w:rsidR="00611AA2" w:rsidRPr="00B045F0">
        <w:rPr>
          <w:rFonts w:ascii="Candara" w:eastAsia="Arial Unicode MS" w:hAnsi="Candara" w:cs="Arial Unicode MS"/>
          <w:szCs w:val="24"/>
        </w:rPr>
        <w:t>o entanto:</w:t>
      </w:r>
    </w:p>
    <w:p w14:paraId="5E6B9ACD" w14:textId="77777777" w:rsidR="00611AA2" w:rsidRPr="00B045F0" w:rsidRDefault="00611AA2" w:rsidP="00B045F0">
      <w:pPr>
        <w:ind w:firstLine="708"/>
        <w:rPr>
          <w:rFonts w:ascii="Candara" w:eastAsia="Arial Unicode MS" w:hAnsi="Candara" w:cs="Arial Unicode MS"/>
          <w:szCs w:val="24"/>
        </w:rPr>
      </w:pPr>
    </w:p>
    <w:p w14:paraId="611EA44E" w14:textId="600A7584" w:rsidR="008B7B82" w:rsidRPr="00B045F0" w:rsidRDefault="00386328" w:rsidP="00386328">
      <w:pPr>
        <w:spacing w:line="240" w:lineRule="auto"/>
        <w:ind w:left="1419" w:hanging="3"/>
        <w:rPr>
          <w:rFonts w:ascii="Candara" w:eastAsia="Arial Unicode MS" w:hAnsi="Candara" w:cs="Arial Unicode MS"/>
          <w:bCs/>
          <w:szCs w:val="24"/>
        </w:rPr>
      </w:pPr>
      <w:r>
        <w:rPr>
          <w:rFonts w:ascii="Candara" w:eastAsia="Arial Unicode MS" w:hAnsi="Candara" w:cs="Arial Unicode MS"/>
          <w:szCs w:val="24"/>
        </w:rPr>
        <w:tab/>
      </w:r>
      <w:r>
        <w:rPr>
          <w:rFonts w:ascii="Candara" w:eastAsia="Arial Unicode MS" w:hAnsi="Candara" w:cs="Arial Unicode MS"/>
          <w:szCs w:val="24"/>
        </w:rPr>
        <w:tab/>
      </w:r>
      <w:r w:rsidR="00611AA2" w:rsidRPr="00B045F0">
        <w:rPr>
          <w:rFonts w:ascii="Candara" w:eastAsia="Arial Unicode MS" w:hAnsi="Candara" w:cs="Arial Unicode MS"/>
          <w:szCs w:val="24"/>
        </w:rPr>
        <w:t>O</w:t>
      </w:r>
      <w:r w:rsidR="008B7B82" w:rsidRPr="00B045F0">
        <w:rPr>
          <w:rFonts w:ascii="Candara" w:eastAsia="Arial Unicode MS" w:hAnsi="Candara" w:cs="Arial Unicode MS"/>
          <w:bCs/>
          <w:szCs w:val="24"/>
        </w:rPr>
        <w:t xml:space="preserve"> fechamento das creches nas férias é necessário uma vez que integram o sistema de ensino e devem ser guiadas pelas normas relativas à educação em geral. Como consta do Parecer 17/12</w:t>
      </w:r>
      <w:r w:rsidR="003B230F" w:rsidRPr="00B045F0">
        <w:rPr>
          <w:rFonts w:ascii="Candara" w:eastAsia="Arial Unicode MS" w:hAnsi="Candara" w:cs="Arial Unicode MS"/>
          <w:bCs/>
          <w:szCs w:val="24"/>
        </w:rPr>
        <w:t>,</w:t>
      </w:r>
      <w:r w:rsidR="008B7B82" w:rsidRPr="00B045F0">
        <w:rPr>
          <w:rFonts w:ascii="Candara" w:eastAsia="Arial Unicode MS" w:hAnsi="Candara" w:cs="Arial Unicode MS"/>
          <w:bCs/>
          <w:szCs w:val="24"/>
        </w:rPr>
        <w:t xml:space="preserve"> do CNE, </w:t>
      </w:r>
      <w:r w:rsidR="008E3DE3" w:rsidRPr="00B045F0">
        <w:rPr>
          <w:rFonts w:ascii="Candara" w:eastAsia="Arial Unicode MS" w:hAnsi="Candara" w:cs="Arial Unicode MS"/>
          <w:bCs/>
          <w:szCs w:val="24"/>
        </w:rPr>
        <w:t>“</w:t>
      </w:r>
      <w:r w:rsidR="008B7B82" w:rsidRPr="00B045F0">
        <w:rPr>
          <w:rFonts w:ascii="Candara" w:eastAsia="Arial Unicode MS" w:hAnsi="Candara" w:cs="Arial Unicode MS"/>
          <w:bCs/>
          <w:szCs w:val="24"/>
        </w:rPr>
        <w:t>as férias constituem um momento imprescindível para a avaliação e o planejamento do trab</w:t>
      </w:r>
      <w:r w:rsidR="008E3DE3" w:rsidRPr="00B045F0">
        <w:rPr>
          <w:rFonts w:ascii="Candara" w:eastAsia="Arial Unicode MS" w:hAnsi="Candara" w:cs="Arial Unicode MS"/>
          <w:bCs/>
          <w:szCs w:val="24"/>
        </w:rPr>
        <w:t>alho pedagógico dos professores”</w:t>
      </w:r>
      <w:r w:rsidR="003B230F" w:rsidRPr="00B045F0">
        <w:rPr>
          <w:rFonts w:ascii="Candara" w:eastAsia="Arial Unicode MS" w:hAnsi="Candara" w:cs="Arial Unicode MS"/>
          <w:bCs/>
          <w:szCs w:val="24"/>
        </w:rPr>
        <w:t>.</w:t>
      </w:r>
      <w:r w:rsidR="00611AA2" w:rsidRPr="00B045F0">
        <w:rPr>
          <w:rFonts w:ascii="Candara" w:eastAsia="Arial Unicode MS" w:hAnsi="Candara" w:cs="Arial Unicode MS"/>
          <w:bCs/>
          <w:szCs w:val="24"/>
        </w:rPr>
        <w:t xml:space="preserve"> </w:t>
      </w:r>
      <w:r w:rsidR="008B7B82" w:rsidRPr="00B045F0">
        <w:rPr>
          <w:rFonts w:ascii="Candara" w:eastAsia="Arial Unicode MS" w:hAnsi="Candara" w:cs="Arial Unicode MS"/>
          <w:bCs/>
          <w:szCs w:val="24"/>
        </w:rPr>
        <w:t xml:space="preserve"> </w:t>
      </w:r>
    </w:p>
    <w:p w14:paraId="6F922B82" w14:textId="343A2471" w:rsidR="008B7B82" w:rsidRPr="00B045F0" w:rsidRDefault="008E3DE3" w:rsidP="00386328">
      <w:pPr>
        <w:ind w:left="1419" w:hanging="3"/>
        <w:rPr>
          <w:rFonts w:ascii="Candara" w:eastAsia="Arial Unicode MS" w:hAnsi="Candara" w:cs="Arial Unicode MS"/>
          <w:bCs/>
          <w:szCs w:val="24"/>
        </w:rPr>
      </w:pPr>
      <w:r w:rsidRPr="00B045F0">
        <w:rPr>
          <w:rFonts w:ascii="Candara" w:eastAsia="Arial Unicode MS" w:hAnsi="Candara" w:cs="Arial Unicode MS"/>
          <w:bCs/>
          <w:szCs w:val="24"/>
        </w:rPr>
        <w:tab/>
      </w:r>
      <w:proofErr w:type="gramStart"/>
      <w:r w:rsidR="00611AA2" w:rsidRPr="00B045F0">
        <w:rPr>
          <w:rFonts w:ascii="Candara" w:eastAsia="Arial Unicode MS" w:hAnsi="Candara" w:cs="Arial Unicode MS"/>
          <w:bCs/>
          <w:szCs w:val="24"/>
        </w:rPr>
        <w:t>.......</w:t>
      </w:r>
      <w:proofErr w:type="gramEnd"/>
    </w:p>
    <w:p w14:paraId="559C1F00" w14:textId="45431B21" w:rsidR="008B7B82" w:rsidRPr="00B045F0" w:rsidRDefault="00386328" w:rsidP="00386328">
      <w:pPr>
        <w:tabs>
          <w:tab w:val="left" w:pos="709"/>
        </w:tabs>
        <w:spacing w:line="240" w:lineRule="auto"/>
        <w:ind w:left="1419" w:hanging="3"/>
        <w:rPr>
          <w:rFonts w:ascii="Candara" w:eastAsia="Arial Unicode MS" w:hAnsi="Candara" w:cs="Arial Unicode MS"/>
          <w:bCs/>
          <w:szCs w:val="24"/>
        </w:rPr>
      </w:pPr>
      <w:r>
        <w:rPr>
          <w:rFonts w:ascii="Candara" w:eastAsia="Arial Unicode MS" w:hAnsi="Candara" w:cs="Arial Unicode MS"/>
          <w:bCs/>
          <w:szCs w:val="24"/>
        </w:rPr>
        <w:tab/>
      </w:r>
      <w:r>
        <w:rPr>
          <w:rFonts w:ascii="Candara" w:eastAsia="Arial Unicode MS" w:hAnsi="Candara" w:cs="Arial Unicode MS"/>
          <w:bCs/>
          <w:szCs w:val="24"/>
        </w:rPr>
        <w:tab/>
      </w:r>
      <w:r w:rsidR="008B7B82" w:rsidRPr="00B045F0">
        <w:rPr>
          <w:rFonts w:ascii="Candara" w:eastAsia="Arial Unicode MS" w:hAnsi="Candara" w:cs="Arial Unicode MS"/>
          <w:bCs/>
          <w:szCs w:val="24"/>
        </w:rPr>
        <w:t xml:space="preserve">Nas férias escolares há necessidade de uma articulação das demais políticas públicas a fim de atender </w:t>
      </w:r>
      <w:r w:rsidR="008E3DE3" w:rsidRPr="00B045F0">
        <w:rPr>
          <w:rFonts w:ascii="Candara" w:eastAsia="Arial Unicode MS" w:hAnsi="Candara" w:cs="Arial Unicode MS"/>
          <w:bCs/>
          <w:szCs w:val="24"/>
        </w:rPr>
        <w:t>a</w:t>
      </w:r>
      <w:r w:rsidR="008B7B82" w:rsidRPr="00B045F0">
        <w:rPr>
          <w:rFonts w:ascii="Candara" w:eastAsia="Arial Unicode MS" w:hAnsi="Candara" w:cs="Arial Unicode MS"/>
          <w:bCs/>
          <w:szCs w:val="24"/>
        </w:rPr>
        <w:t>quelas crianças que não têm condições familiares ou sociais de permanecer, em segurança e devido cuidado em casa. Excepcionalmente, enquanto não articulada a política pública para o atendimento desta demanda, o funcionamento das creches em regime de plantão no período de férias é uma alternativa para atendimento especial e excepcional de crianças em situação de risco pessoal ou social ou em situação de vulnerabilidade (FERREIRA, DIDONET, 2015</w:t>
      </w:r>
      <w:r w:rsidR="008B3C54" w:rsidRPr="00B045F0">
        <w:rPr>
          <w:rFonts w:ascii="Candara" w:eastAsia="Arial Unicode MS" w:hAnsi="Candara" w:cs="Arial Unicode MS"/>
          <w:bCs/>
          <w:szCs w:val="24"/>
        </w:rPr>
        <w:t xml:space="preserve">, </w:t>
      </w:r>
      <w:proofErr w:type="spellStart"/>
      <w:r>
        <w:rPr>
          <w:rFonts w:ascii="Candara" w:eastAsia="Arial Unicode MS" w:hAnsi="Candara" w:cs="Arial Unicode MS"/>
          <w:bCs/>
          <w:szCs w:val="24"/>
        </w:rPr>
        <w:t>mimeo</w:t>
      </w:r>
      <w:proofErr w:type="spellEnd"/>
      <w:r w:rsidR="008B7B82" w:rsidRPr="00B045F0">
        <w:rPr>
          <w:rFonts w:ascii="Candara" w:eastAsia="Arial Unicode MS" w:hAnsi="Candara" w:cs="Arial Unicode MS"/>
          <w:bCs/>
          <w:szCs w:val="24"/>
        </w:rPr>
        <w:t>).</w:t>
      </w:r>
    </w:p>
    <w:p w14:paraId="476CB5C9" w14:textId="77777777" w:rsidR="003B230F" w:rsidRPr="00B045F0" w:rsidRDefault="003B230F" w:rsidP="00B045F0">
      <w:pPr>
        <w:spacing w:line="240" w:lineRule="auto"/>
        <w:ind w:left="1416" w:firstLine="708"/>
        <w:rPr>
          <w:rFonts w:ascii="Candara" w:eastAsia="Arial Unicode MS" w:hAnsi="Candara" w:cs="Arial Unicode MS"/>
          <w:bCs/>
          <w:szCs w:val="24"/>
        </w:rPr>
      </w:pPr>
    </w:p>
    <w:p w14:paraId="3086AB79" w14:textId="77777777" w:rsidR="003B230F" w:rsidRPr="00B045F0" w:rsidRDefault="003B230F" w:rsidP="00B045F0">
      <w:pPr>
        <w:spacing w:line="240" w:lineRule="auto"/>
        <w:ind w:left="1416" w:firstLine="708"/>
        <w:rPr>
          <w:rFonts w:ascii="Candara" w:eastAsia="Arial Unicode MS" w:hAnsi="Candara" w:cs="Arial Unicode MS"/>
          <w:szCs w:val="24"/>
        </w:rPr>
      </w:pPr>
    </w:p>
    <w:p w14:paraId="71C1BE92" w14:textId="23AF20A0" w:rsidR="00611AA2" w:rsidRPr="00B045F0" w:rsidRDefault="00611AA2" w:rsidP="00B045F0">
      <w:pPr>
        <w:ind w:firstLine="708"/>
        <w:rPr>
          <w:rFonts w:ascii="Candara" w:eastAsia="Arial Unicode MS" w:hAnsi="Candara" w:cs="Arial Unicode MS"/>
          <w:szCs w:val="24"/>
        </w:rPr>
      </w:pPr>
      <w:r w:rsidRPr="00B045F0">
        <w:rPr>
          <w:rFonts w:ascii="Candara" w:eastAsia="Arial Unicode MS" w:hAnsi="Candara" w:cs="Arial Unicode MS"/>
          <w:szCs w:val="24"/>
        </w:rPr>
        <w:t>A Justiça</w:t>
      </w:r>
      <w:r w:rsidR="008E3DE3" w:rsidRPr="00B045F0">
        <w:rPr>
          <w:rFonts w:ascii="Candara" w:eastAsia="Arial Unicode MS" w:hAnsi="Candara" w:cs="Arial Unicode MS"/>
          <w:szCs w:val="24"/>
        </w:rPr>
        <w:t>,</w:t>
      </w:r>
      <w:r w:rsidRPr="00B045F0">
        <w:rPr>
          <w:rFonts w:ascii="Candara" w:eastAsia="Arial Unicode MS" w:hAnsi="Candara" w:cs="Arial Unicode MS"/>
          <w:szCs w:val="24"/>
        </w:rPr>
        <w:t xml:space="preserve"> muitas vezes</w:t>
      </w:r>
      <w:r w:rsidR="008E3DE3" w:rsidRPr="00B045F0">
        <w:rPr>
          <w:rFonts w:ascii="Candara" w:eastAsia="Arial Unicode MS" w:hAnsi="Candara" w:cs="Arial Unicode MS"/>
          <w:szCs w:val="24"/>
        </w:rPr>
        <w:t>,</w:t>
      </w:r>
      <w:r w:rsidRPr="00B045F0">
        <w:rPr>
          <w:rFonts w:ascii="Candara" w:eastAsia="Arial Unicode MS" w:hAnsi="Candara" w:cs="Arial Unicode MS"/>
          <w:szCs w:val="24"/>
        </w:rPr>
        <w:t xml:space="preserve"> nega este direito elementar relacionado à educação a fim de que as creches funcionem como casas de acolhimento em período de recesso escolar. </w:t>
      </w:r>
    </w:p>
    <w:p w14:paraId="30B8CC1E" w14:textId="3A749296" w:rsidR="00EA634E" w:rsidRPr="00386328" w:rsidRDefault="00E922E3" w:rsidP="00B045F0">
      <w:pPr>
        <w:ind w:firstLine="708"/>
        <w:rPr>
          <w:rFonts w:ascii="Candara" w:eastAsia="Arial Unicode MS" w:hAnsi="Candara" w:cs="Arial Unicode MS"/>
          <w:szCs w:val="24"/>
        </w:rPr>
      </w:pPr>
      <w:r w:rsidRPr="00B045F0">
        <w:rPr>
          <w:rFonts w:ascii="Candara" w:eastAsia="Arial Unicode MS" w:hAnsi="Candara" w:cs="Arial Unicode MS"/>
          <w:szCs w:val="24"/>
        </w:rPr>
        <w:t>Outro paradoxo do Judiciário nesta questão envolve o período escolar. O Plano Nacional de Educação contempla a questão do período integral e parcial das creches, prevendo de forma específica na estratégia 1.17</w:t>
      </w:r>
      <w:r w:rsidR="008E3DE3" w:rsidRPr="00B045F0">
        <w:rPr>
          <w:rStyle w:val="Refdenotaderodap"/>
          <w:rFonts w:ascii="Candara" w:eastAsia="Arial Unicode MS" w:hAnsi="Candara" w:cs="Arial Unicode MS"/>
          <w:szCs w:val="24"/>
        </w:rPr>
        <w:footnoteReference w:id="10"/>
      </w:r>
      <w:r w:rsidRPr="00B045F0">
        <w:rPr>
          <w:rFonts w:ascii="Candara" w:eastAsia="Arial Unicode MS" w:hAnsi="Candara" w:cs="Arial Unicode MS"/>
          <w:szCs w:val="24"/>
        </w:rPr>
        <w:t xml:space="preserve"> da meta</w:t>
      </w:r>
      <w:r w:rsidR="006109E7" w:rsidRPr="00B045F0">
        <w:rPr>
          <w:rFonts w:ascii="Candara" w:eastAsia="Arial Unicode MS" w:hAnsi="Candara" w:cs="Arial Unicode MS"/>
          <w:szCs w:val="24"/>
        </w:rPr>
        <w:t xml:space="preserve"> </w:t>
      </w:r>
      <w:r w:rsidRPr="00B045F0">
        <w:rPr>
          <w:rFonts w:ascii="Candara" w:eastAsia="Arial Unicode MS" w:hAnsi="Candara" w:cs="Arial Unicode MS"/>
          <w:szCs w:val="24"/>
        </w:rPr>
        <w:t>01</w:t>
      </w:r>
      <w:r w:rsidR="008E3DE3" w:rsidRPr="00B045F0">
        <w:rPr>
          <w:rFonts w:ascii="Candara" w:eastAsia="Arial Unicode MS" w:hAnsi="Candara" w:cs="Arial Unicode MS"/>
          <w:szCs w:val="24"/>
        </w:rPr>
        <w:t xml:space="preserve"> o e</w:t>
      </w:r>
      <w:r w:rsidR="008E3DE3" w:rsidRPr="00386328">
        <w:rPr>
          <w:rFonts w:ascii="Candara" w:eastAsia="Arial Unicode MS" w:hAnsi="Candara" w:cs="Arial Unicode MS"/>
          <w:szCs w:val="24"/>
        </w:rPr>
        <w:t>stí</w:t>
      </w:r>
      <w:r w:rsidRPr="00386328">
        <w:rPr>
          <w:rFonts w:ascii="Candara" w:eastAsia="Arial Unicode MS" w:hAnsi="Candara" w:cs="Arial Unicode MS"/>
          <w:szCs w:val="24"/>
        </w:rPr>
        <w:t>m</w:t>
      </w:r>
      <w:r w:rsidRPr="00B045F0">
        <w:rPr>
          <w:rFonts w:ascii="Candara" w:eastAsia="Arial Unicode MS" w:hAnsi="Candara" w:cs="Arial Unicode MS"/>
          <w:szCs w:val="24"/>
        </w:rPr>
        <w:t>ulo do acesso à educação infant</w:t>
      </w:r>
      <w:r w:rsidR="004B1B5F" w:rsidRPr="00B045F0">
        <w:rPr>
          <w:rFonts w:ascii="Candara" w:eastAsia="Arial Unicode MS" w:hAnsi="Candara" w:cs="Arial Unicode MS"/>
          <w:szCs w:val="24"/>
        </w:rPr>
        <w:t>il em tempo integral, o que não descarta o período parcial.</w:t>
      </w:r>
      <w:r w:rsidRPr="00B045F0">
        <w:rPr>
          <w:rFonts w:ascii="Candara" w:eastAsia="Arial Unicode MS" w:hAnsi="Candara" w:cs="Arial Unicode MS"/>
          <w:szCs w:val="24"/>
        </w:rPr>
        <w:t xml:space="preserve"> Já na meta </w:t>
      </w:r>
      <w:r w:rsidRPr="00B045F0">
        <w:rPr>
          <w:rFonts w:ascii="Candara" w:eastAsia="Arial Unicode MS" w:hAnsi="Candara" w:cs="Arial Unicode MS"/>
          <w:szCs w:val="24"/>
        </w:rPr>
        <w:lastRenderedPageBreak/>
        <w:t>06</w:t>
      </w:r>
      <w:r w:rsidR="00693663" w:rsidRPr="00B045F0">
        <w:rPr>
          <w:rStyle w:val="Refdenotaderodap"/>
          <w:rFonts w:ascii="Candara" w:eastAsia="Arial Unicode MS" w:hAnsi="Candara" w:cs="Arial Unicode MS"/>
          <w:szCs w:val="24"/>
        </w:rPr>
        <w:footnoteReference w:id="11"/>
      </w:r>
      <w:r w:rsidRPr="00B045F0">
        <w:rPr>
          <w:rFonts w:ascii="Candara" w:eastAsia="Arial Unicode MS" w:hAnsi="Candara" w:cs="Arial Unicode MS"/>
          <w:szCs w:val="24"/>
        </w:rPr>
        <w:t xml:space="preserve"> contempla a necessidade de se oferecer tempo integral na educação básica.</w:t>
      </w:r>
      <w:r w:rsidR="00811C4F" w:rsidRPr="00B045F0">
        <w:rPr>
          <w:rFonts w:ascii="Candara" w:eastAsia="Arial Unicode MS" w:hAnsi="Candara" w:cs="Arial Unicode MS"/>
          <w:szCs w:val="24"/>
        </w:rPr>
        <w:t xml:space="preserve"> Isto</w:t>
      </w:r>
      <w:r w:rsidR="004B1B5F" w:rsidRPr="00B045F0">
        <w:rPr>
          <w:rFonts w:ascii="Candara" w:eastAsia="Arial Unicode MS" w:hAnsi="Candara" w:cs="Arial Unicode MS"/>
          <w:szCs w:val="24"/>
        </w:rPr>
        <w:t xml:space="preserve"> revela que não há impedimento ao oferecimento de creches em período parcial, até porque este direito deve conviver com outro direito, o da convivência familiar. </w:t>
      </w:r>
      <w:r w:rsidR="00611AA2" w:rsidRPr="00B045F0">
        <w:rPr>
          <w:rFonts w:ascii="Candara" w:eastAsia="Arial Unicode MS" w:hAnsi="Candara" w:cs="Arial Unicode MS"/>
          <w:szCs w:val="24"/>
        </w:rPr>
        <w:t xml:space="preserve">Aliás, </w:t>
      </w:r>
      <w:r w:rsidR="008E3DE3" w:rsidRPr="00386328">
        <w:rPr>
          <w:rFonts w:ascii="Candara" w:eastAsia="Arial Unicode MS" w:hAnsi="Candara" w:cs="Arial Unicode MS"/>
          <w:szCs w:val="24"/>
        </w:rPr>
        <w:t xml:space="preserve">é </w:t>
      </w:r>
      <w:r w:rsidR="00611AA2" w:rsidRPr="00386328">
        <w:rPr>
          <w:rFonts w:ascii="Candara" w:eastAsia="Arial Unicode MS" w:hAnsi="Candara" w:cs="Arial Unicode MS"/>
          <w:szCs w:val="24"/>
        </w:rPr>
        <w:t>o que também determina o artigo 34 d</w:t>
      </w:r>
      <w:r w:rsidR="00611AA2" w:rsidRPr="00B045F0">
        <w:rPr>
          <w:rFonts w:ascii="Candara" w:eastAsia="Arial Unicode MS" w:hAnsi="Candara" w:cs="Arial Unicode MS"/>
          <w:szCs w:val="24"/>
        </w:rPr>
        <w:t xml:space="preserve">a Lei de Diretrizes e Bases da Educação Nacional. </w:t>
      </w:r>
      <w:r w:rsidR="004B1B5F" w:rsidRPr="00B045F0">
        <w:rPr>
          <w:rFonts w:ascii="Candara" w:eastAsia="Arial Unicode MS" w:hAnsi="Candara" w:cs="Arial Unicode MS"/>
          <w:szCs w:val="24"/>
        </w:rPr>
        <w:t>No</w:t>
      </w:r>
      <w:r w:rsidR="004B1B5F" w:rsidRPr="00B045F0">
        <w:rPr>
          <w:rFonts w:ascii="Candara" w:hAnsi="Candara"/>
          <w:szCs w:val="24"/>
        </w:rPr>
        <w:t xml:space="preserve"> </w:t>
      </w:r>
      <w:r w:rsidR="004B1B5F" w:rsidRPr="00B045F0">
        <w:rPr>
          <w:rFonts w:ascii="Candara" w:eastAsia="Arial Unicode MS" w:hAnsi="Candara" w:cs="Arial Unicode MS"/>
          <w:szCs w:val="24"/>
        </w:rPr>
        <w:t>entanto, as decisões judiciais, ainda sob o manto assistencialista, sustentam a necessidade das creches em período integral. O problema é que a legislação e o Judi</w:t>
      </w:r>
      <w:r w:rsidR="008E3DE3" w:rsidRPr="00B045F0">
        <w:rPr>
          <w:rFonts w:ascii="Candara" w:eastAsia="Arial Unicode MS" w:hAnsi="Candara" w:cs="Arial Unicode MS"/>
          <w:szCs w:val="24"/>
        </w:rPr>
        <w:t xml:space="preserve">ciário têm atuado, cada vez mais, </w:t>
      </w:r>
      <w:r w:rsidR="004B1B5F" w:rsidRPr="00B045F0">
        <w:rPr>
          <w:rFonts w:ascii="Candara" w:eastAsia="Arial Unicode MS" w:hAnsi="Candara" w:cs="Arial Unicode MS"/>
          <w:szCs w:val="24"/>
        </w:rPr>
        <w:t xml:space="preserve">em favor da não institucionalização das crianças (em entidades de acolhimento), mas admitem a institucionalização na educação. Não se distingue a escola em tempo integral com a educação integral. </w:t>
      </w:r>
      <w:r w:rsidR="00611AA2" w:rsidRPr="00B045F0">
        <w:rPr>
          <w:rFonts w:ascii="Candara" w:eastAsia="Arial Unicode MS" w:hAnsi="Candara" w:cs="Arial Unicode MS"/>
          <w:szCs w:val="24"/>
        </w:rPr>
        <w:t>Aliás, merece destaque</w:t>
      </w:r>
      <w:r w:rsidR="004707DA" w:rsidRPr="00B045F0">
        <w:rPr>
          <w:rFonts w:ascii="Candara" w:eastAsia="Arial Unicode MS" w:hAnsi="Candara" w:cs="Arial Unicode MS"/>
          <w:szCs w:val="24"/>
        </w:rPr>
        <w:t xml:space="preserve"> o </w:t>
      </w:r>
      <w:r w:rsidR="004707DA" w:rsidRPr="00386328">
        <w:rPr>
          <w:rFonts w:ascii="Candara" w:eastAsia="Arial Unicode MS" w:hAnsi="Candara" w:cs="Arial Unicode MS"/>
          <w:szCs w:val="24"/>
        </w:rPr>
        <w:t>P</w:t>
      </w:r>
      <w:r w:rsidR="00611AA2" w:rsidRPr="00386328">
        <w:rPr>
          <w:rFonts w:ascii="Candara" w:eastAsia="Arial Unicode MS" w:hAnsi="Candara" w:cs="Arial Unicode MS"/>
          <w:szCs w:val="24"/>
        </w:rPr>
        <w:t>arecer 17/12 do CNE</w:t>
      </w:r>
      <w:r w:rsidR="008E3DE3" w:rsidRPr="00386328">
        <w:rPr>
          <w:rFonts w:ascii="Candara" w:eastAsia="Arial Unicode MS" w:hAnsi="Candara" w:cs="Arial Unicode MS"/>
          <w:szCs w:val="24"/>
        </w:rPr>
        <w:t>,</w:t>
      </w:r>
      <w:r w:rsidR="00611AA2" w:rsidRPr="00386328">
        <w:rPr>
          <w:rFonts w:ascii="Candara" w:eastAsia="Arial Unicode MS" w:hAnsi="Candara" w:cs="Arial Unicode MS"/>
          <w:szCs w:val="24"/>
        </w:rPr>
        <w:t xml:space="preserve"> que estabelece:</w:t>
      </w:r>
    </w:p>
    <w:p w14:paraId="3C7B7616" w14:textId="77777777" w:rsidR="00611AA2" w:rsidRPr="00B045F0" w:rsidRDefault="00611AA2" w:rsidP="00B045F0">
      <w:pPr>
        <w:ind w:firstLine="708"/>
        <w:rPr>
          <w:rFonts w:ascii="Candara" w:eastAsia="Arial Unicode MS" w:hAnsi="Candara" w:cs="Arial Unicode MS"/>
          <w:szCs w:val="24"/>
        </w:rPr>
      </w:pPr>
    </w:p>
    <w:p w14:paraId="676E0601" w14:textId="252856EA" w:rsidR="00611AA2" w:rsidRPr="00B045F0" w:rsidRDefault="00386328" w:rsidP="00386328">
      <w:pPr>
        <w:autoSpaceDE w:val="0"/>
        <w:autoSpaceDN w:val="0"/>
        <w:adjustRightInd w:val="0"/>
        <w:spacing w:line="240" w:lineRule="auto"/>
        <w:ind w:left="1416"/>
        <w:rPr>
          <w:rFonts w:ascii="Candara" w:eastAsia="Arial Unicode MS" w:hAnsi="Candara" w:cs="Arial Unicode MS"/>
          <w:bCs/>
          <w:szCs w:val="24"/>
          <w:u w:val="single"/>
        </w:rPr>
      </w:pPr>
      <w:r>
        <w:rPr>
          <w:rFonts w:ascii="Candara" w:eastAsia="Arial Unicode MS" w:hAnsi="Candara" w:cs="Arial Unicode MS"/>
          <w:bCs/>
          <w:szCs w:val="24"/>
        </w:rPr>
        <w:tab/>
      </w:r>
      <w:r w:rsidR="00611AA2" w:rsidRPr="00B045F0">
        <w:rPr>
          <w:rFonts w:ascii="Candara" w:eastAsia="Arial Unicode MS" w:hAnsi="Candara" w:cs="Arial Unicode MS"/>
          <w:bCs/>
          <w:szCs w:val="24"/>
        </w:rPr>
        <w:t xml:space="preserve">Quanto à jornada, de acordo com o que dispõe a Lei nº 11.494/2007, para todas as etapas da Educação Básica, as Diretrizes Curriculares Nacionais para a Educação Infantil estabelecem que a Educação Infantil </w:t>
      </w:r>
      <w:proofErr w:type="gramStart"/>
      <w:r w:rsidR="00611AA2" w:rsidRPr="00B045F0">
        <w:rPr>
          <w:rFonts w:ascii="Candara" w:eastAsia="Arial Unicode MS" w:hAnsi="Candara" w:cs="Arial Unicode MS"/>
          <w:bCs/>
          <w:szCs w:val="24"/>
        </w:rPr>
        <w:t>deve</w:t>
      </w:r>
      <w:proofErr w:type="gramEnd"/>
      <w:r w:rsidR="00611AA2" w:rsidRPr="00B045F0">
        <w:rPr>
          <w:rFonts w:ascii="Candara" w:eastAsia="Arial Unicode MS" w:hAnsi="Candara" w:cs="Arial Unicode MS"/>
          <w:bCs/>
          <w:szCs w:val="24"/>
        </w:rPr>
        <w:t xml:space="preserve"> ser ofertada às crianças em jornada parcial de, no mínimo, quatro horas diárias, ou em jornada integral, igual ou superior a sete horas diárias. </w:t>
      </w:r>
      <w:r w:rsidR="00611AA2" w:rsidRPr="00B045F0">
        <w:rPr>
          <w:rFonts w:ascii="Candara" w:eastAsia="Arial Unicode MS" w:hAnsi="Candara" w:cs="Arial Unicode MS"/>
          <w:bCs/>
          <w:szCs w:val="24"/>
          <w:u w:val="single"/>
        </w:rPr>
        <w:t>É preciso levar em conta que a criança não deve permanecer em ambiente institucional e coletivo por jornada excessiva, sob o risco de não ter atendidas suas necessidades de recolhimento, intimidade e de convivência familiar</w:t>
      </w:r>
      <w:r w:rsidR="00611AA2" w:rsidRPr="00B045F0">
        <w:rPr>
          <w:rFonts w:ascii="Candara" w:eastAsia="Arial Unicode MS" w:hAnsi="Candara" w:cs="Arial Unicode MS"/>
          <w:bCs/>
          <w:szCs w:val="24"/>
        </w:rPr>
        <w:t>. (grifo nosso).</w:t>
      </w:r>
    </w:p>
    <w:p w14:paraId="02E9304E" w14:textId="77777777" w:rsidR="00611AA2" w:rsidRPr="00B045F0" w:rsidRDefault="00611AA2" w:rsidP="00B045F0">
      <w:pPr>
        <w:ind w:firstLine="708"/>
        <w:rPr>
          <w:rFonts w:ascii="Candara" w:eastAsia="Arial Unicode MS" w:hAnsi="Candara" w:cs="Arial Unicode MS"/>
          <w:szCs w:val="24"/>
        </w:rPr>
      </w:pPr>
    </w:p>
    <w:p w14:paraId="46EECEF1" w14:textId="70489743" w:rsidR="00611AA2" w:rsidRPr="00386328" w:rsidRDefault="004707DA" w:rsidP="00B045F0">
      <w:pPr>
        <w:ind w:firstLine="708"/>
        <w:rPr>
          <w:rFonts w:ascii="Candara" w:eastAsia="Arial Unicode MS" w:hAnsi="Candara" w:cs="Arial Unicode MS"/>
          <w:szCs w:val="24"/>
        </w:rPr>
      </w:pPr>
      <w:r w:rsidRPr="00B045F0">
        <w:rPr>
          <w:rFonts w:ascii="Candara" w:eastAsia="Arial Unicode MS" w:hAnsi="Candara" w:cs="Arial Unicode MS"/>
          <w:szCs w:val="24"/>
        </w:rPr>
        <w:t xml:space="preserve">Por fim, outro problema </w:t>
      </w:r>
      <w:r w:rsidRPr="00386328">
        <w:rPr>
          <w:rFonts w:ascii="Candara" w:eastAsia="Arial Unicode MS" w:hAnsi="Candara" w:cs="Arial Unicode MS"/>
          <w:szCs w:val="24"/>
        </w:rPr>
        <w:t>que está em evidê</w:t>
      </w:r>
      <w:r w:rsidR="00611AA2" w:rsidRPr="00386328">
        <w:rPr>
          <w:rFonts w:ascii="Candara" w:eastAsia="Arial Unicode MS" w:hAnsi="Candara" w:cs="Arial Unicode MS"/>
          <w:szCs w:val="24"/>
        </w:rPr>
        <w:t>ncia no</w:t>
      </w:r>
      <w:r w:rsidRPr="00386328">
        <w:rPr>
          <w:rFonts w:ascii="Candara" w:eastAsia="Arial Unicode MS" w:hAnsi="Candara" w:cs="Arial Unicode MS"/>
          <w:szCs w:val="24"/>
        </w:rPr>
        <w:t xml:space="preserve"> Poder Judiciário diz respeito à</w:t>
      </w:r>
      <w:r w:rsidR="00611AA2" w:rsidRPr="00386328">
        <w:rPr>
          <w:rFonts w:ascii="Candara" w:eastAsia="Arial Unicode MS" w:hAnsi="Candara" w:cs="Arial Unicode MS"/>
          <w:szCs w:val="24"/>
        </w:rPr>
        <w:t xml:space="preserve"> idade mínima para se ingressar no ensino fundamental. Todo o regramento está co</w:t>
      </w:r>
      <w:r w:rsidRPr="00386328">
        <w:rPr>
          <w:rFonts w:ascii="Candara" w:eastAsia="Arial Unicode MS" w:hAnsi="Candara" w:cs="Arial Unicode MS"/>
          <w:szCs w:val="24"/>
        </w:rPr>
        <w:t>nsignado em lei e resoluções do Conselho N</w:t>
      </w:r>
      <w:r w:rsidR="00611AA2" w:rsidRPr="00386328">
        <w:rPr>
          <w:rFonts w:ascii="Candara" w:eastAsia="Arial Unicode MS" w:hAnsi="Candara" w:cs="Arial Unicode MS"/>
          <w:szCs w:val="24"/>
        </w:rPr>
        <w:t>acional</w:t>
      </w:r>
      <w:r w:rsidR="00611AA2" w:rsidRPr="00386328">
        <w:rPr>
          <w:rStyle w:val="Refdenotaderodap"/>
          <w:rFonts w:ascii="Candara" w:eastAsia="Arial Unicode MS" w:hAnsi="Candara" w:cs="Arial Unicode MS"/>
          <w:szCs w:val="24"/>
        </w:rPr>
        <w:footnoteReference w:id="12"/>
      </w:r>
      <w:r w:rsidR="00611AA2" w:rsidRPr="00386328">
        <w:rPr>
          <w:rFonts w:ascii="Candara" w:eastAsia="Arial Unicode MS" w:hAnsi="Candara" w:cs="Arial Unicode MS"/>
          <w:szCs w:val="24"/>
        </w:rPr>
        <w:t xml:space="preserve">.  A regra geral da idade mínima para o ingresso no ensino fundamental é que a criança deverá ter </w:t>
      </w:r>
      <w:proofErr w:type="gramStart"/>
      <w:r w:rsidR="00611AA2" w:rsidRPr="00386328">
        <w:rPr>
          <w:rFonts w:ascii="Candara" w:eastAsia="Arial Unicode MS" w:hAnsi="Candara" w:cs="Arial Unicode MS"/>
          <w:szCs w:val="24"/>
        </w:rPr>
        <w:t>6</w:t>
      </w:r>
      <w:proofErr w:type="gramEnd"/>
      <w:r w:rsidR="00611AA2" w:rsidRPr="00386328">
        <w:rPr>
          <w:rFonts w:ascii="Candara" w:eastAsia="Arial Unicode MS" w:hAnsi="Candara" w:cs="Arial Unicode MS"/>
          <w:szCs w:val="24"/>
        </w:rPr>
        <w:t xml:space="preserve"> (seis) anos completos até o dia 31 de março do ano em que ocorrer a matrícula. No entanto, a justiça admite uma variável do mês em que a criança completa os 06 anos de idade, de junho até dezembro. Não há uma uniformidade.</w:t>
      </w:r>
    </w:p>
    <w:p w14:paraId="5285CCA4" w14:textId="51B7CF43" w:rsidR="004B1B5F" w:rsidRPr="00386328" w:rsidRDefault="004B1B5F" w:rsidP="00B045F0">
      <w:pPr>
        <w:ind w:firstLine="708"/>
        <w:rPr>
          <w:rFonts w:ascii="Candara" w:eastAsia="Arial Unicode MS" w:hAnsi="Candara" w:cs="Arial Unicode MS"/>
          <w:szCs w:val="24"/>
        </w:rPr>
      </w:pPr>
      <w:r w:rsidRPr="00386328">
        <w:rPr>
          <w:rFonts w:ascii="Candara" w:eastAsia="Arial Unicode MS" w:hAnsi="Candara" w:cs="Arial Unicode MS"/>
          <w:szCs w:val="24"/>
        </w:rPr>
        <w:t>Portanto, resta evidente que a Judicialização da educação, apesar de cada vez mais intensa, deve ser vista como uma exceção. Para que isso ocorra, há necessidade de</w:t>
      </w:r>
      <w:r w:rsidR="007339A1" w:rsidRPr="00386328">
        <w:rPr>
          <w:rFonts w:ascii="Candara" w:eastAsia="Arial Unicode MS" w:hAnsi="Candara" w:cs="Arial Unicode MS"/>
          <w:szCs w:val="24"/>
        </w:rPr>
        <w:t xml:space="preserve"> que todos os envolvidos nas po</w:t>
      </w:r>
      <w:r w:rsidR="002E3CF2" w:rsidRPr="00386328">
        <w:rPr>
          <w:rFonts w:ascii="Candara" w:eastAsia="Arial Unicode MS" w:hAnsi="Candara" w:cs="Arial Unicode MS"/>
          <w:szCs w:val="24"/>
        </w:rPr>
        <w:t>l</w:t>
      </w:r>
      <w:r w:rsidR="007339A1" w:rsidRPr="00386328">
        <w:rPr>
          <w:rFonts w:ascii="Candara" w:eastAsia="Arial Unicode MS" w:hAnsi="Candara" w:cs="Arial Unicode MS"/>
          <w:szCs w:val="24"/>
        </w:rPr>
        <w:t>í</w:t>
      </w:r>
      <w:r w:rsidRPr="00386328">
        <w:rPr>
          <w:rFonts w:ascii="Candara" w:eastAsia="Arial Unicode MS" w:hAnsi="Candara" w:cs="Arial Unicode MS"/>
          <w:szCs w:val="24"/>
        </w:rPr>
        <w:t>ticas p</w:t>
      </w:r>
      <w:r w:rsidRPr="00B045F0">
        <w:rPr>
          <w:rFonts w:ascii="Candara" w:eastAsia="Arial Unicode MS" w:hAnsi="Candara" w:cs="Arial Unicode MS"/>
          <w:szCs w:val="24"/>
        </w:rPr>
        <w:t xml:space="preserve">úblicas garantam a sua </w:t>
      </w:r>
      <w:r w:rsidR="00DB2AE7" w:rsidRPr="00B045F0">
        <w:rPr>
          <w:rFonts w:ascii="Candara" w:eastAsia="Arial Unicode MS" w:hAnsi="Candara" w:cs="Arial Unicode MS"/>
          <w:szCs w:val="24"/>
        </w:rPr>
        <w:t>efetividade</w:t>
      </w:r>
      <w:r w:rsidR="007339A1" w:rsidRPr="00B045F0">
        <w:rPr>
          <w:rFonts w:ascii="Candara" w:eastAsia="Arial Unicode MS" w:hAnsi="Candara" w:cs="Arial Unicode MS"/>
          <w:szCs w:val="24"/>
        </w:rPr>
        <w:t xml:space="preserve"> sem a necessidade de </w:t>
      </w:r>
      <w:r w:rsidRPr="00386328">
        <w:rPr>
          <w:rFonts w:ascii="Candara" w:eastAsia="Arial Unicode MS" w:hAnsi="Candara" w:cs="Arial Unicode MS"/>
          <w:szCs w:val="24"/>
        </w:rPr>
        <w:t>socorrer</w:t>
      </w:r>
      <w:r w:rsidR="007339A1" w:rsidRPr="00386328">
        <w:rPr>
          <w:rFonts w:ascii="Candara" w:eastAsia="Arial Unicode MS" w:hAnsi="Candara" w:cs="Arial Unicode MS"/>
          <w:szCs w:val="24"/>
        </w:rPr>
        <w:t>-se</w:t>
      </w:r>
      <w:r w:rsidRPr="00386328">
        <w:rPr>
          <w:rFonts w:ascii="Candara" w:eastAsia="Arial Unicode MS" w:hAnsi="Candara" w:cs="Arial Unicode MS"/>
          <w:szCs w:val="24"/>
        </w:rPr>
        <w:t xml:space="preserve"> do Judic</w:t>
      </w:r>
      <w:r w:rsidR="00693663" w:rsidRPr="00386328">
        <w:rPr>
          <w:rFonts w:ascii="Candara" w:eastAsia="Arial Unicode MS" w:hAnsi="Candara" w:cs="Arial Unicode MS"/>
          <w:szCs w:val="24"/>
        </w:rPr>
        <w:t xml:space="preserve">iário.  Neste particular entram </w:t>
      </w:r>
      <w:r w:rsidRPr="00386328">
        <w:rPr>
          <w:rFonts w:ascii="Candara" w:eastAsia="Arial Unicode MS" w:hAnsi="Candara" w:cs="Arial Unicode MS"/>
          <w:szCs w:val="24"/>
        </w:rPr>
        <w:t>em ação</w:t>
      </w:r>
      <w:r w:rsidR="00693663" w:rsidRPr="00386328">
        <w:rPr>
          <w:rFonts w:ascii="Candara" w:eastAsia="Arial Unicode MS" w:hAnsi="Candara" w:cs="Arial Unicode MS"/>
          <w:szCs w:val="24"/>
        </w:rPr>
        <w:t>:</w:t>
      </w:r>
      <w:r w:rsidRPr="00386328">
        <w:rPr>
          <w:rFonts w:ascii="Candara" w:eastAsia="Arial Unicode MS" w:hAnsi="Candara" w:cs="Arial Unicode MS"/>
          <w:szCs w:val="24"/>
        </w:rPr>
        <w:t xml:space="preserve"> a escola, os </w:t>
      </w:r>
      <w:r w:rsidRPr="00386328">
        <w:rPr>
          <w:rFonts w:ascii="Candara" w:eastAsia="Arial Unicode MS" w:hAnsi="Candara" w:cs="Arial Unicode MS"/>
          <w:szCs w:val="24"/>
        </w:rPr>
        <w:lastRenderedPageBreak/>
        <w:t>professores, os conselhos de escola, gestores, sindicatos, universidade</w:t>
      </w:r>
      <w:r w:rsidR="00DB2AE7" w:rsidRPr="00386328">
        <w:rPr>
          <w:rFonts w:ascii="Candara" w:eastAsia="Arial Unicode MS" w:hAnsi="Candara" w:cs="Arial Unicode MS"/>
          <w:szCs w:val="24"/>
        </w:rPr>
        <w:t>, os pais e responsáveis, Ministério Público,</w:t>
      </w:r>
      <w:r w:rsidRPr="00386328">
        <w:rPr>
          <w:rFonts w:ascii="Candara" w:eastAsia="Arial Unicode MS" w:hAnsi="Candara" w:cs="Arial Unicode MS"/>
          <w:szCs w:val="24"/>
        </w:rPr>
        <w:t xml:space="preserve"> etc. </w:t>
      </w:r>
    </w:p>
    <w:p w14:paraId="72089F4B" w14:textId="5961F8B2" w:rsidR="00370473" w:rsidRPr="00B045F0" w:rsidRDefault="00DB2AE7" w:rsidP="00B045F0">
      <w:pPr>
        <w:ind w:firstLine="708"/>
        <w:rPr>
          <w:rFonts w:ascii="Candara" w:eastAsia="Arial Unicode MS" w:hAnsi="Candara" w:cs="Arial Unicode MS"/>
          <w:szCs w:val="24"/>
        </w:rPr>
      </w:pPr>
      <w:r w:rsidRPr="00386328">
        <w:rPr>
          <w:rFonts w:ascii="Candara" w:eastAsia="Arial Unicode MS" w:hAnsi="Candara" w:cs="Arial Unicode MS"/>
          <w:szCs w:val="24"/>
        </w:rPr>
        <w:t>O</w:t>
      </w:r>
      <w:r w:rsidR="004B1B5F" w:rsidRPr="00386328">
        <w:rPr>
          <w:rFonts w:ascii="Candara" w:eastAsia="Arial Unicode MS" w:hAnsi="Candara" w:cs="Arial Unicode MS"/>
          <w:szCs w:val="24"/>
        </w:rPr>
        <w:t xml:space="preserve"> Ministério Público</w:t>
      </w:r>
      <w:r w:rsidRPr="00386328">
        <w:rPr>
          <w:rFonts w:ascii="Candara" w:eastAsia="Arial Unicode MS" w:hAnsi="Candara" w:cs="Arial Unicode MS"/>
          <w:szCs w:val="24"/>
        </w:rPr>
        <w:t xml:space="preserve"> </w:t>
      </w:r>
      <w:r w:rsidR="006109E7" w:rsidRPr="00386328">
        <w:rPr>
          <w:rFonts w:ascii="Candara" w:eastAsia="Arial Unicode MS" w:hAnsi="Candara" w:cs="Arial Unicode MS"/>
          <w:szCs w:val="24"/>
        </w:rPr>
        <w:t xml:space="preserve">deve assumir o papel de protagonista de ações que busquem a </w:t>
      </w:r>
      <w:r w:rsidRPr="00386328">
        <w:rPr>
          <w:rFonts w:ascii="Candara" w:eastAsia="Arial Unicode MS" w:hAnsi="Candara" w:cs="Arial Unicode MS"/>
          <w:szCs w:val="24"/>
        </w:rPr>
        <w:t>concretização</w:t>
      </w:r>
      <w:r w:rsidR="006109E7" w:rsidRPr="00386328">
        <w:rPr>
          <w:rFonts w:ascii="Candara" w:eastAsia="Arial Unicode MS" w:hAnsi="Candara" w:cs="Arial Unicode MS"/>
          <w:szCs w:val="24"/>
        </w:rPr>
        <w:t xml:space="preserve"> dos planos, com a fiscalização dos prazos previstos</w:t>
      </w:r>
      <w:r w:rsidR="00693663" w:rsidRPr="00386328">
        <w:rPr>
          <w:rFonts w:ascii="Candara" w:eastAsia="Arial Unicode MS" w:hAnsi="Candara" w:cs="Arial Unicode MS"/>
          <w:szCs w:val="24"/>
        </w:rPr>
        <w:t>, das metas, estratégias</w:t>
      </w:r>
      <w:r w:rsidR="006109E7" w:rsidRPr="00386328">
        <w:rPr>
          <w:rFonts w:ascii="Candara" w:eastAsia="Arial Unicode MS" w:hAnsi="Candara" w:cs="Arial Unicode MS"/>
          <w:szCs w:val="24"/>
        </w:rPr>
        <w:t xml:space="preserve"> e </w:t>
      </w:r>
      <w:r w:rsidR="003475D8" w:rsidRPr="00386328">
        <w:rPr>
          <w:rFonts w:ascii="Candara" w:eastAsia="Arial Unicode MS" w:hAnsi="Candara" w:cs="Arial Unicode MS"/>
          <w:szCs w:val="24"/>
        </w:rPr>
        <w:t>d</w:t>
      </w:r>
      <w:r w:rsidR="006109E7" w:rsidRPr="00386328">
        <w:rPr>
          <w:rFonts w:ascii="Candara" w:eastAsia="Arial Unicode MS" w:hAnsi="Candara" w:cs="Arial Unicode MS"/>
          <w:szCs w:val="24"/>
        </w:rPr>
        <w:t xml:space="preserve">os direitos assegurados. </w:t>
      </w:r>
      <w:r w:rsidR="00693663" w:rsidRPr="00386328">
        <w:rPr>
          <w:rFonts w:ascii="Candara" w:eastAsia="Arial Unicode MS" w:hAnsi="Candara" w:cs="Arial Unicode MS"/>
          <w:szCs w:val="24"/>
        </w:rPr>
        <w:t>Com a</w:t>
      </w:r>
      <w:r w:rsidR="006109E7" w:rsidRPr="00386328">
        <w:rPr>
          <w:rFonts w:ascii="Candara" w:eastAsia="Arial Unicode MS" w:hAnsi="Candara" w:cs="Arial Unicode MS"/>
          <w:szCs w:val="24"/>
        </w:rPr>
        <w:t xml:space="preserve"> constatação da falha</w:t>
      </w:r>
      <w:r w:rsidR="002E3CF2" w:rsidRPr="00386328">
        <w:rPr>
          <w:rFonts w:ascii="Candara" w:eastAsia="Arial Unicode MS" w:hAnsi="Candara" w:cs="Arial Unicode MS"/>
          <w:szCs w:val="24"/>
        </w:rPr>
        <w:t>,</w:t>
      </w:r>
      <w:r w:rsidR="006109E7" w:rsidRPr="00386328">
        <w:rPr>
          <w:rFonts w:ascii="Candara" w:eastAsia="Arial Unicode MS" w:hAnsi="Candara" w:cs="Arial Unicode MS"/>
          <w:szCs w:val="24"/>
        </w:rPr>
        <w:t xml:space="preserve"> </w:t>
      </w:r>
      <w:r w:rsidR="00693663" w:rsidRPr="00386328">
        <w:rPr>
          <w:rFonts w:ascii="Candara" w:eastAsia="Arial Unicode MS" w:hAnsi="Candara" w:cs="Arial Unicode MS"/>
          <w:szCs w:val="24"/>
        </w:rPr>
        <w:t>a</w:t>
      </w:r>
      <w:r w:rsidR="006109E7" w:rsidRPr="00386328">
        <w:rPr>
          <w:rFonts w:ascii="Candara" w:eastAsia="Arial Unicode MS" w:hAnsi="Candara" w:cs="Arial Unicode MS"/>
          <w:szCs w:val="24"/>
        </w:rPr>
        <w:t xml:space="preserve"> negociação articulada e/ou indução para a efetivação de política pública específica deve ser o caminho a seguir. </w:t>
      </w:r>
      <w:r w:rsidR="00370473" w:rsidRPr="00386328">
        <w:rPr>
          <w:rFonts w:ascii="Candara" w:eastAsia="Arial Unicode MS" w:hAnsi="Candara" w:cs="Arial Unicode MS"/>
          <w:szCs w:val="24"/>
        </w:rPr>
        <w:t xml:space="preserve">O objetivo é </w:t>
      </w:r>
      <w:r w:rsidR="002E3CF2" w:rsidRPr="00386328">
        <w:rPr>
          <w:rFonts w:ascii="Candara" w:eastAsia="Arial Unicode MS" w:hAnsi="Candara" w:cs="Arial Unicode MS"/>
          <w:szCs w:val="24"/>
        </w:rPr>
        <w:t>o coletivo, ou seja, o direito à</w:t>
      </w:r>
      <w:r w:rsidR="00370473" w:rsidRPr="00386328">
        <w:rPr>
          <w:rFonts w:ascii="Candara" w:eastAsia="Arial Unicode MS" w:hAnsi="Candara" w:cs="Arial Unicode MS"/>
          <w:szCs w:val="24"/>
        </w:rPr>
        <w:t xml:space="preserve"> educação </w:t>
      </w:r>
      <w:r w:rsidR="00370473" w:rsidRPr="00B045F0">
        <w:rPr>
          <w:rFonts w:ascii="Candara" w:eastAsia="Arial Unicode MS" w:hAnsi="Candara" w:cs="Arial Unicode MS"/>
          <w:szCs w:val="24"/>
        </w:rPr>
        <w:t xml:space="preserve">que garanta um atendimento democrático a toda a população. Neste particular, destaca-se </w:t>
      </w:r>
      <w:r w:rsidR="003475D8" w:rsidRPr="00B045F0">
        <w:rPr>
          <w:rFonts w:ascii="Candara" w:eastAsia="Arial Unicode MS" w:hAnsi="Candara" w:cs="Arial Unicode MS"/>
          <w:szCs w:val="24"/>
        </w:rPr>
        <w:t>a</w:t>
      </w:r>
      <w:r w:rsidR="00370473" w:rsidRPr="00B045F0">
        <w:rPr>
          <w:rFonts w:ascii="Candara" w:eastAsia="Arial Unicode MS" w:hAnsi="Candara" w:cs="Arial Unicode MS"/>
          <w:szCs w:val="24"/>
        </w:rPr>
        <w:t xml:space="preserve"> importância da visão global do direito e não apenas o direito individual. </w:t>
      </w:r>
      <w:r w:rsidR="003475D8" w:rsidRPr="00B045F0">
        <w:rPr>
          <w:rFonts w:ascii="Candara" w:eastAsia="Arial Unicode MS" w:hAnsi="Candara" w:cs="Arial Unicode MS"/>
          <w:szCs w:val="24"/>
        </w:rPr>
        <w:t xml:space="preserve"> A educação busca a igualização das pessoas, como direito social que é, assim, a visão do Ministério Público deve ser sempre o coletivo, para que este direito seja garantido a todos indistintamente. </w:t>
      </w:r>
    </w:p>
    <w:p w14:paraId="1222391D" w14:textId="210C4DED" w:rsidR="003475D8" w:rsidRPr="00B045F0" w:rsidRDefault="003475D8" w:rsidP="00B045F0">
      <w:pPr>
        <w:ind w:firstLine="708"/>
        <w:rPr>
          <w:rFonts w:ascii="Candara" w:eastAsia="Arial Unicode MS" w:hAnsi="Candara" w:cs="Arial Unicode MS"/>
          <w:szCs w:val="24"/>
        </w:rPr>
      </w:pPr>
      <w:r w:rsidRPr="00B045F0">
        <w:rPr>
          <w:rFonts w:ascii="Candara" w:eastAsia="Arial Unicode MS" w:hAnsi="Candara" w:cs="Arial Unicode MS"/>
          <w:szCs w:val="24"/>
        </w:rPr>
        <w:t>Nesse sentido</w:t>
      </w:r>
      <w:r w:rsidR="00322103" w:rsidRPr="00B045F0">
        <w:rPr>
          <w:rFonts w:ascii="Candara" w:eastAsia="Arial Unicode MS" w:hAnsi="Candara" w:cs="Arial Unicode MS"/>
          <w:szCs w:val="24"/>
        </w:rPr>
        <w:t>,</w:t>
      </w:r>
      <w:r w:rsidRPr="00B045F0">
        <w:rPr>
          <w:rFonts w:ascii="Candara" w:eastAsia="Arial Unicode MS" w:hAnsi="Candara" w:cs="Arial Unicode MS"/>
          <w:szCs w:val="24"/>
        </w:rPr>
        <w:t xml:space="preserve"> e</w:t>
      </w:r>
      <w:r w:rsidR="003E1A5E" w:rsidRPr="00B045F0">
        <w:rPr>
          <w:rFonts w:ascii="Candara" w:eastAsia="Arial Unicode MS" w:hAnsi="Candara" w:cs="Arial Unicode MS"/>
          <w:szCs w:val="24"/>
        </w:rPr>
        <w:t>sclarece Canela Júnior (2014</w:t>
      </w:r>
      <w:r w:rsidRPr="00B045F0">
        <w:rPr>
          <w:rFonts w:ascii="Candara" w:eastAsia="Arial Unicode MS" w:hAnsi="Candara" w:cs="Arial Unicode MS"/>
          <w:szCs w:val="24"/>
        </w:rPr>
        <w:t>):</w:t>
      </w:r>
    </w:p>
    <w:p w14:paraId="203F6BB2" w14:textId="77777777" w:rsidR="00153B79" w:rsidRPr="00B045F0" w:rsidRDefault="00153B79" w:rsidP="00B045F0">
      <w:pPr>
        <w:ind w:firstLine="708"/>
        <w:rPr>
          <w:rFonts w:ascii="Candara" w:eastAsia="Arial Unicode MS" w:hAnsi="Candara" w:cs="Arial Unicode MS"/>
          <w:szCs w:val="24"/>
        </w:rPr>
      </w:pPr>
    </w:p>
    <w:p w14:paraId="45F5BDA4" w14:textId="179B215B" w:rsidR="003475D8" w:rsidRPr="00B045F0" w:rsidRDefault="00386328" w:rsidP="00386328">
      <w:pPr>
        <w:spacing w:line="240" w:lineRule="auto"/>
        <w:ind w:left="1416"/>
        <w:rPr>
          <w:rFonts w:ascii="Candara" w:eastAsia="Arial Unicode MS" w:hAnsi="Candara" w:cs="Arial Unicode MS"/>
          <w:szCs w:val="24"/>
        </w:rPr>
      </w:pPr>
      <w:r>
        <w:rPr>
          <w:rFonts w:ascii="Candara" w:eastAsia="Arial Unicode MS" w:hAnsi="Candara" w:cs="Arial Unicode MS"/>
          <w:szCs w:val="24"/>
        </w:rPr>
        <w:tab/>
      </w:r>
      <w:r w:rsidR="003475D8" w:rsidRPr="00B045F0">
        <w:rPr>
          <w:rFonts w:ascii="Candara" w:eastAsia="Arial Unicode MS" w:hAnsi="Candara" w:cs="Arial Unicode MS"/>
          <w:szCs w:val="24"/>
        </w:rPr>
        <w:t xml:space="preserve">Os direitos fundamentais sociais foram concebidos para garantir a igualdade substancial de todos os membros da sociedade. O objetivo da satisfação dos bens da vida protegidos pelos direitos fundamentais sociais é o oferecimento de oportunidades iguais de desenvolvimento a todos os integrantes da sociedade. </w:t>
      </w:r>
      <w:r w:rsidR="003475D8" w:rsidRPr="00B045F0">
        <w:rPr>
          <w:rFonts w:ascii="Candara" w:eastAsia="Arial Unicode MS" w:hAnsi="Candara" w:cs="Arial Unicode MS"/>
          <w:b/>
          <w:szCs w:val="24"/>
        </w:rPr>
        <w:t>Logo, esses bens da vida devem ser disponibilizados indistintamente, sem quaisquer privilégios particulares</w:t>
      </w:r>
      <w:r w:rsidR="003475D8" w:rsidRPr="00B045F0">
        <w:rPr>
          <w:rFonts w:ascii="Candara" w:eastAsia="Arial Unicode MS" w:hAnsi="Candara" w:cs="Arial Unicode MS"/>
          <w:szCs w:val="24"/>
        </w:rPr>
        <w:t xml:space="preserve">. </w:t>
      </w:r>
    </w:p>
    <w:p w14:paraId="7F790794" w14:textId="1C3BD5F6" w:rsidR="003475D8" w:rsidRPr="00B045F0" w:rsidRDefault="00386328" w:rsidP="00386328">
      <w:pPr>
        <w:spacing w:line="240" w:lineRule="auto"/>
        <w:ind w:left="1416"/>
        <w:rPr>
          <w:rFonts w:ascii="Candara" w:eastAsia="Arial Unicode MS" w:hAnsi="Candara" w:cs="Arial Unicode MS"/>
          <w:szCs w:val="24"/>
        </w:rPr>
      </w:pPr>
      <w:r>
        <w:rPr>
          <w:rFonts w:ascii="Candara" w:eastAsia="Arial Unicode MS" w:hAnsi="Candara" w:cs="Arial Unicode MS"/>
          <w:szCs w:val="24"/>
        </w:rPr>
        <w:tab/>
      </w:r>
      <w:r w:rsidR="003475D8" w:rsidRPr="00B045F0">
        <w:rPr>
          <w:rFonts w:ascii="Candara" w:eastAsia="Arial Unicode MS" w:hAnsi="Candara" w:cs="Arial Unicode MS"/>
          <w:szCs w:val="24"/>
        </w:rPr>
        <w:t xml:space="preserve">Se </w:t>
      </w:r>
      <w:r w:rsidR="003475D8" w:rsidRPr="00B045F0">
        <w:rPr>
          <w:rFonts w:ascii="Candara" w:eastAsia="Arial Unicode MS" w:hAnsi="Candara" w:cs="Arial Unicode MS"/>
          <w:b/>
          <w:szCs w:val="24"/>
        </w:rPr>
        <w:t>o que se</w:t>
      </w:r>
      <w:r w:rsidR="003475D8" w:rsidRPr="00B045F0">
        <w:rPr>
          <w:rFonts w:ascii="Candara" w:eastAsia="Arial Unicode MS" w:hAnsi="Candara" w:cs="Arial Unicode MS"/>
          <w:szCs w:val="24"/>
        </w:rPr>
        <w:t xml:space="preserve"> </w:t>
      </w:r>
      <w:r w:rsidR="003475D8" w:rsidRPr="00B045F0">
        <w:rPr>
          <w:rFonts w:ascii="Candara" w:eastAsia="Arial Unicode MS" w:hAnsi="Candara" w:cs="Arial Unicode MS"/>
          <w:b/>
          <w:szCs w:val="24"/>
        </w:rPr>
        <w:t>objetiva com os direitos fundamentais sociais é a igualdade substancial</w:t>
      </w:r>
      <w:r w:rsidR="00153B79" w:rsidRPr="00B045F0">
        <w:rPr>
          <w:rFonts w:ascii="Candara" w:eastAsia="Arial Unicode MS" w:hAnsi="Candara" w:cs="Arial Unicode MS"/>
          <w:b/>
          <w:szCs w:val="24"/>
        </w:rPr>
        <w:t xml:space="preserve"> </w:t>
      </w:r>
      <w:r w:rsidR="00153B79" w:rsidRPr="00B045F0">
        <w:rPr>
          <w:rFonts w:ascii="Candara" w:eastAsia="Arial Unicode MS" w:hAnsi="Candara" w:cs="Arial Unicode MS"/>
          <w:szCs w:val="24"/>
        </w:rPr>
        <w:t>(grifo nosso)</w:t>
      </w:r>
      <w:r w:rsidR="003475D8" w:rsidRPr="00B045F0">
        <w:rPr>
          <w:rFonts w:ascii="Candara" w:eastAsia="Arial Unicode MS" w:hAnsi="Candara" w:cs="Arial Unicode MS"/>
          <w:szCs w:val="24"/>
        </w:rPr>
        <w:t xml:space="preserve">, não é possível que se conceba a existência de titulares exclusivos daqueles direitos, ou de determinados segmentos da sociedade que exclusivamente deles se beneficiem </w:t>
      </w:r>
      <w:r w:rsidR="00153B79" w:rsidRPr="00B045F0">
        <w:rPr>
          <w:rFonts w:ascii="Candara" w:eastAsia="Arial Unicode MS" w:hAnsi="Candara" w:cs="Arial Unicode MS"/>
          <w:szCs w:val="24"/>
        </w:rPr>
        <w:t>(</w:t>
      </w:r>
      <w:r w:rsidR="003B230F" w:rsidRPr="00B045F0">
        <w:rPr>
          <w:rFonts w:ascii="Candara" w:eastAsia="Arial Unicode MS" w:hAnsi="Candara" w:cs="Arial Unicode MS"/>
          <w:szCs w:val="24"/>
        </w:rPr>
        <w:t xml:space="preserve">CANELA JÚNIOR, </w:t>
      </w:r>
      <w:r w:rsidR="0086440E" w:rsidRPr="00B045F0">
        <w:rPr>
          <w:rFonts w:ascii="Candara" w:eastAsia="Arial Unicode MS" w:hAnsi="Candara" w:cs="Arial Unicode MS"/>
          <w:szCs w:val="24"/>
        </w:rPr>
        <w:t>2014, p</w:t>
      </w:r>
      <w:r w:rsidR="003B230F" w:rsidRPr="00B045F0">
        <w:rPr>
          <w:rFonts w:ascii="Candara" w:eastAsia="Arial Unicode MS" w:hAnsi="Candara" w:cs="Arial Unicode MS"/>
          <w:szCs w:val="24"/>
        </w:rPr>
        <w:t xml:space="preserve">. </w:t>
      </w:r>
      <w:r>
        <w:rPr>
          <w:rFonts w:ascii="Candara" w:eastAsia="Arial Unicode MS" w:hAnsi="Candara" w:cs="Arial Unicode MS"/>
          <w:szCs w:val="24"/>
        </w:rPr>
        <w:t>144</w:t>
      </w:r>
      <w:r w:rsidR="003B230F" w:rsidRPr="00B045F0">
        <w:rPr>
          <w:rFonts w:ascii="Candara" w:eastAsia="Arial Unicode MS" w:hAnsi="Candara" w:cs="Arial Unicode MS"/>
          <w:szCs w:val="24"/>
        </w:rPr>
        <w:t>)</w:t>
      </w:r>
      <w:r w:rsidR="003475D8" w:rsidRPr="00B045F0">
        <w:rPr>
          <w:rFonts w:ascii="Candara" w:eastAsia="Arial Unicode MS" w:hAnsi="Candara" w:cs="Arial Unicode MS"/>
          <w:szCs w:val="24"/>
        </w:rPr>
        <w:t>.</w:t>
      </w:r>
    </w:p>
    <w:p w14:paraId="6124B226" w14:textId="3B455A09" w:rsidR="003475D8" w:rsidRPr="00B045F0" w:rsidRDefault="003475D8" w:rsidP="00B045F0">
      <w:pPr>
        <w:ind w:left="1416" w:firstLine="708"/>
        <w:rPr>
          <w:rFonts w:ascii="Candara" w:eastAsia="Arial Unicode MS" w:hAnsi="Candara" w:cs="Arial Unicode MS"/>
          <w:szCs w:val="24"/>
        </w:rPr>
      </w:pPr>
    </w:p>
    <w:p w14:paraId="57D33F88" w14:textId="3E8BFF41" w:rsidR="003475D8" w:rsidRPr="00B045F0" w:rsidRDefault="003475D8" w:rsidP="00B045F0">
      <w:pPr>
        <w:ind w:firstLine="708"/>
        <w:rPr>
          <w:rFonts w:ascii="Candara" w:eastAsia="Arial Unicode MS" w:hAnsi="Candara" w:cs="Arial Unicode MS"/>
          <w:szCs w:val="24"/>
        </w:rPr>
      </w:pPr>
      <w:r w:rsidRPr="00B045F0">
        <w:rPr>
          <w:rFonts w:ascii="Candara" w:eastAsia="Arial Unicode MS" w:hAnsi="Candara" w:cs="Arial Unicode MS"/>
          <w:szCs w:val="24"/>
        </w:rPr>
        <w:t xml:space="preserve">Essa situação traz reflexo direto na decisão judicial, pois se deve ter como objetivo o coletivo e não apenas o individual. No entanto, o Judiciário, muitas vezes, lida com o direito individual. </w:t>
      </w:r>
      <w:r w:rsidR="00DA117E" w:rsidRPr="00B045F0">
        <w:rPr>
          <w:rFonts w:ascii="Candara" w:eastAsia="Arial Unicode MS" w:hAnsi="Candara" w:cs="Arial Unicode MS"/>
          <w:szCs w:val="24"/>
        </w:rPr>
        <w:t>Assim, c</w:t>
      </w:r>
      <w:r w:rsidRPr="00B045F0">
        <w:rPr>
          <w:rFonts w:ascii="Candara" w:eastAsia="Arial Unicode MS" w:hAnsi="Candara" w:cs="Arial Unicode MS"/>
          <w:szCs w:val="24"/>
        </w:rPr>
        <w:t xml:space="preserve">ompete ao Ministério Público, na eventualidade de judicializar a questão, levar ao Judiciário </w:t>
      </w:r>
      <w:r w:rsidR="00DA117E" w:rsidRPr="00B045F0">
        <w:rPr>
          <w:rFonts w:ascii="Candara" w:eastAsia="Arial Unicode MS" w:hAnsi="Candara" w:cs="Arial Unicode MS"/>
          <w:szCs w:val="24"/>
        </w:rPr>
        <w:t xml:space="preserve">o direito pleiteado de forma coletiva e difusa, para que todos sejam beneficiados com eventual decisão judicial. Nesse sentido, mais uma vez merece destaque </w:t>
      </w:r>
      <w:r w:rsidR="003E1A5E" w:rsidRPr="00B045F0">
        <w:rPr>
          <w:rFonts w:ascii="Candara" w:eastAsia="Arial Unicode MS" w:hAnsi="Candara" w:cs="Arial Unicode MS"/>
          <w:szCs w:val="24"/>
        </w:rPr>
        <w:t>os ensinamentos de Canela Júnior</w:t>
      </w:r>
      <w:r w:rsidR="002E3CF2" w:rsidRPr="00B045F0">
        <w:rPr>
          <w:rFonts w:ascii="Candara" w:eastAsia="Arial Unicode MS" w:hAnsi="Candara" w:cs="Arial Unicode MS"/>
          <w:szCs w:val="24"/>
        </w:rPr>
        <w:t xml:space="preserve"> (2014)</w:t>
      </w:r>
      <w:r w:rsidR="00DA117E" w:rsidRPr="00B045F0">
        <w:rPr>
          <w:rFonts w:ascii="Candara" w:eastAsia="Arial Unicode MS" w:hAnsi="Candara" w:cs="Arial Unicode MS"/>
          <w:szCs w:val="24"/>
        </w:rPr>
        <w:t>:</w:t>
      </w:r>
    </w:p>
    <w:p w14:paraId="5E393B8A" w14:textId="77777777" w:rsidR="00DA117E" w:rsidRPr="00B045F0" w:rsidRDefault="00DA117E" w:rsidP="00B045F0">
      <w:pPr>
        <w:ind w:firstLine="708"/>
        <w:rPr>
          <w:rFonts w:ascii="Candara" w:eastAsia="Arial Unicode MS" w:hAnsi="Candara" w:cs="Arial Unicode MS"/>
          <w:szCs w:val="24"/>
        </w:rPr>
      </w:pPr>
    </w:p>
    <w:p w14:paraId="54AE15FE" w14:textId="1BCC45FE" w:rsidR="00DA117E" w:rsidRPr="00B045F0" w:rsidRDefault="00386328" w:rsidP="00386328">
      <w:pPr>
        <w:spacing w:line="240" w:lineRule="auto"/>
        <w:ind w:left="1419" w:hanging="3"/>
        <w:rPr>
          <w:rFonts w:ascii="Candara" w:eastAsia="Arial Unicode MS" w:hAnsi="Candara" w:cs="Arial Unicode MS"/>
          <w:szCs w:val="24"/>
        </w:rPr>
      </w:pPr>
      <w:r>
        <w:rPr>
          <w:rFonts w:ascii="Candara" w:eastAsia="Arial Unicode MS" w:hAnsi="Candara" w:cs="Arial Unicode MS"/>
          <w:szCs w:val="24"/>
        </w:rPr>
        <w:tab/>
      </w:r>
      <w:proofErr w:type="gramStart"/>
      <w:r w:rsidR="002E3CF2" w:rsidRPr="00B045F0">
        <w:rPr>
          <w:rFonts w:ascii="Candara" w:eastAsia="Arial Unicode MS" w:hAnsi="Candara" w:cs="Arial Unicode MS"/>
          <w:szCs w:val="24"/>
        </w:rPr>
        <w:t>“...</w:t>
      </w:r>
      <w:proofErr w:type="gramEnd"/>
      <w:r w:rsidR="002E3CF2" w:rsidRPr="00B045F0">
        <w:rPr>
          <w:rFonts w:ascii="Candara" w:eastAsia="Arial Unicode MS" w:hAnsi="Candara" w:cs="Arial Unicode MS"/>
          <w:szCs w:val="24"/>
        </w:rPr>
        <w:t xml:space="preserve"> tal situação </w:t>
      </w:r>
      <w:r w:rsidR="00DA117E" w:rsidRPr="00B045F0">
        <w:rPr>
          <w:rFonts w:ascii="Candara" w:eastAsia="Arial Unicode MS" w:hAnsi="Candara" w:cs="Arial Unicode MS"/>
          <w:szCs w:val="24"/>
        </w:rPr>
        <w:t xml:space="preserve">criou um sério paradoxo, pois, ao se conceber individualmente ao cidadão direito social, possibilita-se uma nítida distinção entre os que obtiveram a satisfação da pretensão e os que não a obtiveram. Nesse contexto, </w:t>
      </w:r>
      <w:r w:rsidR="00DA117E" w:rsidRPr="00B045F0">
        <w:rPr>
          <w:rFonts w:ascii="Candara" w:eastAsia="Arial Unicode MS" w:hAnsi="Candara" w:cs="Arial Unicode MS"/>
          <w:b/>
          <w:szCs w:val="24"/>
        </w:rPr>
        <w:t>o Poder Judiciário, de forma reflexa, não reduz a desigualdade</w:t>
      </w:r>
      <w:r w:rsidR="00DA117E" w:rsidRPr="00B045F0">
        <w:rPr>
          <w:rFonts w:ascii="Candara" w:eastAsia="Arial Unicode MS" w:hAnsi="Candara" w:cs="Arial Unicode MS"/>
          <w:szCs w:val="24"/>
        </w:rPr>
        <w:t xml:space="preserve"> - mesmo fazendo atuar o ordenamento jurídico -, porquanto </w:t>
      </w:r>
      <w:r w:rsidR="00DA117E" w:rsidRPr="00B045F0">
        <w:rPr>
          <w:rFonts w:ascii="Candara" w:eastAsia="Arial Unicode MS" w:hAnsi="Candara" w:cs="Arial Unicode MS"/>
          <w:szCs w:val="24"/>
        </w:rPr>
        <w:lastRenderedPageBreak/>
        <w:t xml:space="preserve">apenas uma parcela mínima dos cidadãos terá garantido o direito postulado </w:t>
      </w:r>
      <w:r w:rsidR="00DA117E" w:rsidRPr="00386328">
        <w:rPr>
          <w:rFonts w:ascii="Candara" w:eastAsia="Arial Unicode MS" w:hAnsi="Candara" w:cs="Arial Unicode MS"/>
          <w:szCs w:val="24"/>
        </w:rPr>
        <w:t>(</w:t>
      </w:r>
      <w:r w:rsidR="003E1A5E" w:rsidRPr="00386328">
        <w:rPr>
          <w:rFonts w:ascii="Candara" w:eastAsia="Arial Unicode MS" w:hAnsi="Candara" w:cs="Arial Unicode MS"/>
          <w:szCs w:val="24"/>
        </w:rPr>
        <w:t>CANELA JÚNIOR</w:t>
      </w:r>
      <w:r w:rsidR="003E1A5E" w:rsidRPr="00B045F0">
        <w:rPr>
          <w:rFonts w:ascii="Candara" w:eastAsia="Arial Unicode MS" w:hAnsi="Candara" w:cs="Arial Unicode MS"/>
          <w:szCs w:val="24"/>
        </w:rPr>
        <w:t xml:space="preserve">, </w:t>
      </w:r>
      <w:r w:rsidR="0086440E" w:rsidRPr="00B045F0">
        <w:rPr>
          <w:rFonts w:ascii="Candara" w:eastAsia="Arial Unicode MS" w:hAnsi="Candara" w:cs="Arial Unicode MS"/>
          <w:szCs w:val="24"/>
        </w:rPr>
        <w:t>2014, p</w:t>
      </w:r>
      <w:r w:rsidR="00DA117E" w:rsidRPr="00B045F0">
        <w:rPr>
          <w:rFonts w:ascii="Candara" w:eastAsia="Arial Unicode MS" w:hAnsi="Candara" w:cs="Arial Unicode MS"/>
          <w:szCs w:val="24"/>
        </w:rPr>
        <w:t>. 144).</w:t>
      </w:r>
    </w:p>
    <w:p w14:paraId="358E8A97" w14:textId="77777777" w:rsidR="00DA117E" w:rsidRPr="00B045F0" w:rsidRDefault="00DA117E" w:rsidP="00B045F0">
      <w:pPr>
        <w:ind w:firstLine="708"/>
        <w:rPr>
          <w:rFonts w:ascii="Candara" w:eastAsia="Arial Unicode MS" w:hAnsi="Candara" w:cs="Arial Unicode MS"/>
          <w:szCs w:val="24"/>
        </w:rPr>
      </w:pPr>
    </w:p>
    <w:p w14:paraId="2C7569C0" w14:textId="273DC91E" w:rsidR="00DA117E" w:rsidRDefault="00DA117E" w:rsidP="00B045F0">
      <w:pPr>
        <w:ind w:firstLine="708"/>
        <w:rPr>
          <w:rFonts w:ascii="Candara" w:eastAsia="Arial Unicode MS" w:hAnsi="Candara" w:cs="Arial Unicode MS"/>
          <w:szCs w:val="24"/>
        </w:rPr>
      </w:pPr>
      <w:r w:rsidRPr="00B045F0">
        <w:rPr>
          <w:rFonts w:ascii="Candara" w:eastAsia="Arial Unicode MS" w:hAnsi="Candara" w:cs="Arial Unicode MS"/>
          <w:szCs w:val="24"/>
        </w:rPr>
        <w:t>Desta forma, deve-se buscar uma igualdade que não seja apenas formal. Nesse sentido, o Ministério Público, através dos</w:t>
      </w:r>
      <w:r w:rsidR="006109E7" w:rsidRPr="00B045F0">
        <w:rPr>
          <w:rFonts w:ascii="Candara" w:eastAsia="Arial Unicode MS" w:hAnsi="Candara" w:cs="Arial Unicode MS"/>
          <w:szCs w:val="24"/>
        </w:rPr>
        <w:t xml:space="preserve"> inquéritos civis</w:t>
      </w:r>
      <w:r w:rsidRPr="00B045F0">
        <w:rPr>
          <w:rFonts w:ascii="Candara" w:eastAsia="Arial Unicode MS" w:hAnsi="Candara" w:cs="Arial Unicode MS"/>
          <w:szCs w:val="24"/>
        </w:rPr>
        <w:t xml:space="preserve">, tem a possibilidade de se garantir a igualização das pessoas de forma concreta, pois tais inquéritos se apresentam como </w:t>
      </w:r>
      <w:r w:rsidR="006109E7" w:rsidRPr="00B045F0">
        <w:rPr>
          <w:rFonts w:ascii="Candara" w:eastAsia="Arial Unicode MS" w:hAnsi="Candara" w:cs="Arial Unicode MS"/>
          <w:szCs w:val="24"/>
        </w:rPr>
        <w:t xml:space="preserve">instrumentos </w:t>
      </w:r>
      <w:r w:rsidRPr="00B045F0">
        <w:rPr>
          <w:rFonts w:ascii="Candara" w:eastAsia="Arial Unicode MS" w:hAnsi="Candara" w:cs="Arial Unicode MS"/>
          <w:szCs w:val="24"/>
        </w:rPr>
        <w:t>eficazes de concretização de políticas públicas.</w:t>
      </w:r>
      <w:r w:rsidR="006109E7" w:rsidRPr="00B045F0">
        <w:rPr>
          <w:rFonts w:ascii="Candara" w:eastAsia="Arial Unicode MS" w:hAnsi="Candara" w:cs="Arial Unicode MS"/>
          <w:szCs w:val="24"/>
        </w:rPr>
        <w:t xml:space="preserve"> </w:t>
      </w:r>
      <w:r w:rsidRPr="00B045F0">
        <w:rPr>
          <w:rFonts w:ascii="Candara" w:eastAsia="Arial Unicode MS" w:hAnsi="Candara" w:cs="Arial Unicode MS"/>
          <w:szCs w:val="24"/>
        </w:rPr>
        <w:t xml:space="preserve">Trata-se de um mecanismo extrajudicial que permite a negociação através dos termos de ajustamento de conduta. </w:t>
      </w:r>
      <w:r w:rsidR="006109E7" w:rsidRPr="00B045F0">
        <w:rPr>
          <w:rFonts w:ascii="Candara" w:eastAsia="Arial Unicode MS" w:hAnsi="Candara" w:cs="Arial Unicode MS"/>
          <w:szCs w:val="24"/>
        </w:rPr>
        <w:t xml:space="preserve">A ação judicial para a </w:t>
      </w:r>
      <w:proofErr w:type="gramStart"/>
      <w:r w:rsidR="006109E7" w:rsidRPr="00B045F0">
        <w:rPr>
          <w:rFonts w:ascii="Candara" w:eastAsia="Arial Unicode MS" w:hAnsi="Candara" w:cs="Arial Unicode MS"/>
          <w:szCs w:val="24"/>
        </w:rPr>
        <w:t>implementação</w:t>
      </w:r>
      <w:proofErr w:type="gramEnd"/>
      <w:r w:rsidR="006109E7" w:rsidRPr="00B045F0">
        <w:rPr>
          <w:rFonts w:ascii="Candara" w:eastAsia="Arial Unicode MS" w:hAnsi="Candara" w:cs="Arial Unicode MS"/>
          <w:szCs w:val="24"/>
        </w:rPr>
        <w:t xml:space="preserve"> das p</w:t>
      </w:r>
      <w:r w:rsidR="006109E7" w:rsidRPr="00386328">
        <w:rPr>
          <w:rFonts w:ascii="Candara" w:eastAsia="Arial Unicode MS" w:hAnsi="Candara" w:cs="Arial Unicode MS"/>
          <w:szCs w:val="24"/>
        </w:rPr>
        <w:t>ol</w:t>
      </w:r>
      <w:r w:rsidR="0045291B" w:rsidRPr="00386328">
        <w:rPr>
          <w:rFonts w:ascii="Candara" w:eastAsia="Arial Unicode MS" w:hAnsi="Candara" w:cs="Arial Unicode MS"/>
          <w:szCs w:val="24"/>
        </w:rPr>
        <w:t>í</w:t>
      </w:r>
      <w:r w:rsidR="006109E7" w:rsidRPr="00386328">
        <w:rPr>
          <w:rFonts w:ascii="Candara" w:eastAsia="Arial Unicode MS" w:hAnsi="Candara" w:cs="Arial Unicode MS"/>
          <w:szCs w:val="24"/>
        </w:rPr>
        <w:t>t</w:t>
      </w:r>
      <w:r w:rsidR="006109E7" w:rsidRPr="00B045F0">
        <w:rPr>
          <w:rFonts w:ascii="Candara" w:eastAsia="Arial Unicode MS" w:hAnsi="Candara" w:cs="Arial Unicode MS"/>
          <w:szCs w:val="24"/>
        </w:rPr>
        <w:t xml:space="preserve">icas deve ser a última posição a ser tomada. Para tanto, cada vez mais se constata a necessidade de especialização dos promotores de justiça que atuam nesta área. </w:t>
      </w:r>
      <w:r w:rsidR="00150D3B" w:rsidRPr="00B045F0">
        <w:rPr>
          <w:rFonts w:ascii="Candara" w:eastAsia="Arial Unicode MS" w:hAnsi="Candara" w:cs="Arial Unicode MS"/>
          <w:szCs w:val="24"/>
        </w:rPr>
        <w:t>Mais.</w:t>
      </w:r>
      <w:r w:rsidR="00DB2AE7" w:rsidRPr="00B045F0">
        <w:rPr>
          <w:rFonts w:ascii="Candara" w:eastAsia="Arial Unicode MS" w:hAnsi="Candara" w:cs="Arial Unicode MS"/>
          <w:szCs w:val="24"/>
        </w:rPr>
        <w:t xml:space="preserve"> Uma atuação regionalizada visando uma solução que ultrapasse as barreiras g</w:t>
      </w:r>
      <w:r w:rsidR="00692EB2" w:rsidRPr="00B045F0">
        <w:rPr>
          <w:rFonts w:ascii="Candara" w:eastAsia="Arial Unicode MS" w:hAnsi="Candara" w:cs="Arial Unicode MS"/>
          <w:szCs w:val="24"/>
        </w:rPr>
        <w:t>eográficas de uma comarca, dado</w:t>
      </w:r>
      <w:r w:rsidR="00DB2AE7" w:rsidRPr="00B045F0">
        <w:rPr>
          <w:rFonts w:ascii="Candara" w:eastAsia="Arial Unicode MS" w:hAnsi="Candara" w:cs="Arial Unicode MS"/>
          <w:szCs w:val="24"/>
        </w:rPr>
        <w:t xml:space="preserve"> que o Plano Nacional e Estadual de Educação vale para todas as cidades</w:t>
      </w:r>
      <w:r w:rsidR="00DB2AE7" w:rsidRPr="00B045F0">
        <w:rPr>
          <w:rFonts w:ascii="Candara" w:eastAsia="Arial Unicode MS" w:hAnsi="Candara" w:cs="Arial Unicode MS"/>
          <w:color w:val="FF0000"/>
          <w:szCs w:val="24"/>
        </w:rPr>
        <w:t>.</w:t>
      </w:r>
      <w:r w:rsidR="00DB2AE7" w:rsidRPr="00B045F0">
        <w:rPr>
          <w:rFonts w:ascii="Candara" w:eastAsia="Arial Unicode MS" w:hAnsi="Candara" w:cs="Arial Unicode MS"/>
          <w:szCs w:val="24"/>
        </w:rPr>
        <w:t xml:space="preserve"> Os planos municipais levam a alguma especificidade, mas que deve estar em consonância com os dema</w:t>
      </w:r>
      <w:r w:rsidR="003D66D2" w:rsidRPr="00B045F0">
        <w:rPr>
          <w:rFonts w:ascii="Candara" w:eastAsia="Arial Unicode MS" w:hAnsi="Candara" w:cs="Arial Unicode MS"/>
          <w:szCs w:val="24"/>
        </w:rPr>
        <w:t>is planos (nacional e estadual</w:t>
      </w:r>
      <w:proofErr w:type="gramStart"/>
      <w:r w:rsidR="003D66D2" w:rsidRPr="00B045F0">
        <w:rPr>
          <w:rFonts w:ascii="Candara" w:eastAsia="Arial Unicode MS" w:hAnsi="Candara" w:cs="Arial Unicode MS"/>
          <w:szCs w:val="24"/>
        </w:rPr>
        <w:t>)</w:t>
      </w:r>
      <w:proofErr w:type="gramEnd"/>
      <w:r w:rsidR="000D71AC" w:rsidRPr="00B045F0">
        <w:rPr>
          <w:rFonts w:ascii="Candara" w:eastAsia="Arial Unicode MS" w:hAnsi="Candara" w:cs="Arial Unicode MS"/>
          <w:szCs w:val="24"/>
        </w:rPr>
        <w:tab/>
      </w:r>
      <w:r w:rsidR="00386328">
        <w:rPr>
          <w:rFonts w:ascii="Candara" w:eastAsia="Arial Unicode MS" w:hAnsi="Candara" w:cs="Arial Unicode MS"/>
          <w:szCs w:val="24"/>
        </w:rPr>
        <w:t>.</w:t>
      </w:r>
    </w:p>
    <w:p w14:paraId="06A5F1E6" w14:textId="77777777" w:rsidR="00386328" w:rsidRDefault="00386328" w:rsidP="00B045F0">
      <w:pPr>
        <w:ind w:firstLine="708"/>
        <w:rPr>
          <w:rFonts w:ascii="Candara" w:eastAsia="Arial Unicode MS" w:hAnsi="Candara" w:cs="Arial Unicode MS"/>
          <w:szCs w:val="24"/>
        </w:rPr>
      </w:pPr>
    </w:p>
    <w:p w14:paraId="08593F18" w14:textId="77777777" w:rsidR="00386328" w:rsidRPr="00B045F0" w:rsidRDefault="00386328" w:rsidP="00B045F0">
      <w:pPr>
        <w:ind w:firstLine="708"/>
        <w:rPr>
          <w:rFonts w:ascii="Candara" w:eastAsia="Arial Unicode MS" w:hAnsi="Candara" w:cs="Arial Unicode MS"/>
          <w:color w:val="FF0000"/>
          <w:szCs w:val="24"/>
        </w:rPr>
      </w:pPr>
    </w:p>
    <w:p w14:paraId="2F66A8DE" w14:textId="7B4F77D0" w:rsidR="00636E39" w:rsidRPr="00B045F0" w:rsidRDefault="0045291B" w:rsidP="00B045F0">
      <w:pPr>
        <w:pStyle w:val="PargrafodaLista"/>
        <w:numPr>
          <w:ilvl w:val="0"/>
          <w:numId w:val="20"/>
        </w:numPr>
        <w:ind w:left="0" w:firstLine="0"/>
        <w:rPr>
          <w:rFonts w:ascii="Candara" w:eastAsia="Arial Unicode MS" w:hAnsi="Candara" w:cs="Arial Unicode MS"/>
          <w:b/>
          <w:szCs w:val="24"/>
        </w:rPr>
      </w:pPr>
      <w:r w:rsidRPr="00B045F0">
        <w:rPr>
          <w:rFonts w:ascii="Candara" w:eastAsia="Arial Unicode MS" w:hAnsi="Candara" w:cs="Arial Unicode MS"/>
          <w:b/>
          <w:szCs w:val="24"/>
        </w:rPr>
        <w:t>CONSIDERAÇÕES FINAIS</w:t>
      </w:r>
    </w:p>
    <w:p w14:paraId="10691662" w14:textId="62D64239" w:rsidR="00F43DBB" w:rsidRPr="00386328" w:rsidRDefault="008560F3" w:rsidP="00B045F0">
      <w:pPr>
        <w:rPr>
          <w:rFonts w:ascii="Candara" w:eastAsia="Arial Unicode MS" w:hAnsi="Candara" w:cs="Arial Unicode MS"/>
          <w:b/>
          <w:bCs/>
          <w:szCs w:val="24"/>
        </w:rPr>
      </w:pPr>
      <w:r w:rsidRPr="00B045F0">
        <w:rPr>
          <w:rFonts w:ascii="Candara" w:eastAsia="Arial Unicode MS" w:hAnsi="Candara" w:cs="Arial Unicode MS"/>
          <w:szCs w:val="24"/>
        </w:rPr>
        <w:tab/>
      </w:r>
      <w:r w:rsidR="003E1A5E" w:rsidRPr="00386328">
        <w:rPr>
          <w:rFonts w:ascii="Candara" w:eastAsia="Arial Unicode MS" w:hAnsi="Candara" w:cs="Arial Unicode MS"/>
          <w:szCs w:val="24"/>
        </w:rPr>
        <w:t>A tí</w:t>
      </w:r>
      <w:r w:rsidR="00446407" w:rsidRPr="00386328">
        <w:rPr>
          <w:rFonts w:ascii="Candara" w:eastAsia="Arial Unicode MS" w:hAnsi="Candara" w:cs="Arial Unicode MS"/>
          <w:szCs w:val="24"/>
        </w:rPr>
        <w:t>tulo de conclusão vale destacar a evolução da agenda educacional e o patamar em que se encontra atualmente para bem direcionar as políticas p</w:t>
      </w:r>
      <w:r w:rsidR="00411B41" w:rsidRPr="00386328">
        <w:rPr>
          <w:rFonts w:ascii="Candara" w:eastAsia="Arial Unicode MS" w:hAnsi="Candara" w:cs="Arial Unicode MS"/>
          <w:szCs w:val="24"/>
        </w:rPr>
        <w:t>úblicas educacionais, em especial os planos. Nesse sentido afirma</w:t>
      </w:r>
      <w:r w:rsidR="0086440E" w:rsidRPr="00386328">
        <w:rPr>
          <w:rFonts w:ascii="Candara" w:eastAsia="Arial Unicode MS" w:hAnsi="Candara" w:cs="Arial Unicode MS"/>
          <w:szCs w:val="24"/>
        </w:rPr>
        <w:t xml:space="preserve"> Barone</w:t>
      </w:r>
      <w:r w:rsidR="00411B41" w:rsidRPr="00386328">
        <w:rPr>
          <w:rFonts w:ascii="Candara" w:eastAsia="Arial Unicode MS" w:hAnsi="Candara" w:cs="Arial Unicode MS"/>
          <w:szCs w:val="24"/>
        </w:rPr>
        <w:t>:</w:t>
      </w:r>
    </w:p>
    <w:p w14:paraId="2A8C56E4" w14:textId="77777777" w:rsidR="00F43DBB" w:rsidRPr="00B045F0" w:rsidRDefault="00F43DBB" w:rsidP="00B045F0">
      <w:pPr>
        <w:rPr>
          <w:rFonts w:ascii="Candara" w:eastAsia="Arial Unicode MS" w:hAnsi="Candara" w:cs="Arial Unicode MS"/>
          <w:b/>
          <w:bCs/>
          <w:szCs w:val="24"/>
        </w:rPr>
      </w:pPr>
    </w:p>
    <w:p w14:paraId="64EE1F86" w14:textId="77777777" w:rsidR="002969D6" w:rsidRPr="00B045F0" w:rsidRDefault="00411B41" w:rsidP="00B045F0">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ab/>
      </w:r>
      <w:r w:rsidR="002969D6" w:rsidRPr="00B045F0">
        <w:rPr>
          <w:rFonts w:ascii="Candara" w:eastAsia="Arial Unicode MS" w:hAnsi="Candara" w:cs="Arial Unicode MS"/>
          <w:szCs w:val="24"/>
        </w:rPr>
        <w:t xml:space="preserve">A agenda educacional brasileira priorizou, ao longo dos </w:t>
      </w:r>
      <w:r w:rsidR="002969D6" w:rsidRPr="00B045F0">
        <w:rPr>
          <w:rFonts w:ascii="Candara" w:eastAsia="Arial Unicode MS" w:hAnsi="Candara" w:cs="Arial Unicode MS"/>
          <w:b/>
          <w:szCs w:val="24"/>
        </w:rPr>
        <w:t>anos 80</w:t>
      </w:r>
      <w:r w:rsidR="002969D6" w:rsidRPr="00B045F0">
        <w:rPr>
          <w:rFonts w:ascii="Candara" w:eastAsia="Arial Unicode MS" w:hAnsi="Candara" w:cs="Arial Unicode MS"/>
          <w:szCs w:val="24"/>
        </w:rPr>
        <w:t xml:space="preserve">, a </w:t>
      </w:r>
      <w:r w:rsidR="002969D6" w:rsidRPr="00B045F0">
        <w:rPr>
          <w:rFonts w:ascii="Candara" w:eastAsia="Arial Unicode MS" w:hAnsi="Candara" w:cs="Arial Unicode MS"/>
          <w:b/>
          <w:szCs w:val="24"/>
        </w:rPr>
        <w:t>expansão quantitativa da oferta</w:t>
      </w:r>
      <w:r w:rsidR="002969D6" w:rsidRPr="00B045F0">
        <w:rPr>
          <w:rFonts w:ascii="Candara" w:eastAsia="Arial Unicode MS" w:hAnsi="Candara" w:cs="Arial Unicode MS"/>
          <w:szCs w:val="24"/>
        </w:rPr>
        <w:t xml:space="preserve">, ampliando o acesso com a expansão da rede física, em detrimento do aspecto qualitativo. A baixa qualidade, então atribuída ao sistema escolar, foi associada à insuficiência de recursos para a educação, à centralização das decisões, à burocratização do sistema educacional, com a privatização e </w:t>
      </w:r>
      <w:proofErr w:type="spellStart"/>
      <w:r w:rsidR="002969D6" w:rsidRPr="00B045F0">
        <w:rPr>
          <w:rFonts w:ascii="Candara" w:eastAsia="Arial Unicode MS" w:hAnsi="Candara" w:cs="Arial Unicode MS"/>
          <w:szCs w:val="24"/>
        </w:rPr>
        <w:t>clientelização</w:t>
      </w:r>
      <w:proofErr w:type="spellEnd"/>
      <w:r w:rsidR="002969D6" w:rsidRPr="00B045F0">
        <w:rPr>
          <w:rFonts w:ascii="Candara" w:eastAsia="Arial Unicode MS" w:hAnsi="Candara" w:cs="Arial Unicode MS"/>
          <w:szCs w:val="24"/>
        </w:rPr>
        <w:t xml:space="preserve"> da política educacional, à exclusão da comunidade e profissionais dos processos decisórios e de gestão do sistema. Considerados </w:t>
      </w:r>
      <w:proofErr w:type="spellStart"/>
      <w:r w:rsidR="002969D6" w:rsidRPr="00B045F0">
        <w:rPr>
          <w:rFonts w:ascii="Candara" w:eastAsia="Arial Unicode MS" w:hAnsi="Candara" w:cs="Arial Unicode MS"/>
          <w:szCs w:val="24"/>
        </w:rPr>
        <w:t>obstruidores</w:t>
      </w:r>
      <w:proofErr w:type="spellEnd"/>
      <w:r w:rsidR="002969D6" w:rsidRPr="00B045F0">
        <w:rPr>
          <w:rFonts w:ascii="Candara" w:eastAsia="Arial Unicode MS" w:hAnsi="Candara" w:cs="Arial Unicode MS"/>
          <w:szCs w:val="24"/>
        </w:rPr>
        <w:t xml:space="preserve"> dos processos de modernização do setor educacional, esses aspectos orientaram as reformas que tinham como eixo a democratização da educação.</w:t>
      </w:r>
    </w:p>
    <w:p w14:paraId="1E3C4873" w14:textId="77777777" w:rsidR="002969D6" w:rsidRPr="00B045F0" w:rsidRDefault="00411B41" w:rsidP="00B045F0">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ab/>
      </w:r>
      <w:r w:rsidR="002969D6" w:rsidRPr="00B045F0">
        <w:rPr>
          <w:rFonts w:ascii="Candara" w:eastAsia="Arial Unicode MS" w:hAnsi="Candara" w:cs="Arial Unicode MS"/>
          <w:szCs w:val="24"/>
        </w:rPr>
        <w:t xml:space="preserve">Esses temas foram incorporados pela </w:t>
      </w:r>
      <w:r w:rsidR="002969D6" w:rsidRPr="00B045F0">
        <w:rPr>
          <w:rFonts w:ascii="Candara" w:eastAsia="Arial Unicode MS" w:hAnsi="Candara" w:cs="Arial Unicode MS"/>
          <w:b/>
          <w:szCs w:val="24"/>
        </w:rPr>
        <w:t>agenda educacional dos anos 90</w:t>
      </w:r>
      <w:r w:rsidR="002969D6" w:rsidRPr="00B045F0">
        <w:rPr>
          <w:rFonts w:ascii="Candara" w:eastAsia="Arial Unicode MS" w:hAnsi="Candara" w:cs="Arial Unicode MS"/>
          <w:szCs w:val="24"/>
        </w:rPr>
        <w:t>, quando a educação (</w:t>
      </w:r>
      <w:proofErr w:type="spellStart"/>
      <w:r w:rsidR="002969D6" w:rsidRPr="00B045F0">
        <w:rPr>
          <w:rFonts w:ascii="Candara" w:eastAsia="Arial Unicode MS" w:hAnsi="Candara" w:cs="Arial Unicode MS"/>
          <w:szCs w:val="24"/>
        </w:rPr>
        <w:t>re</w:t>
      </w:r>
      <w:proofErr w:type="spellEnd"/>
      <w:proofErr w:type="gramStart"/>
      <w:r w:rsidR="002969D6" w:rsidRPr="00B045F0">
        <w:rPr>
          <w:rFonts w:ascii="Candara" w:eastAsia="Arial Unicode MS" w:hAnsi="Candara" w:cs="Arial Unicode MS"/>
          <w:szCs w:val="24"/>
        </w:rPr>
        <w:t>)assume</w:t>
      </w:r>
      <w:proofErr w:type="gramEnd"/>
      <w:r w:rsidR="002969D6" w:rsidRPr="00B045F0">
        <w:rPr>
          <w:rFonts w:ascii="Candara" w:eastAsia="Arial Unicode MS" w:hAnsi="Candara" w:cs="Arial Unicode MS"/>
          <w:szCs w:val="24"/>
        </w:rPr>
        <w:t xml:space="preserve"> uma posição de destaque nas perspectivas da cidadania e da formação para o trabalho, associada à perspectiva de retomada do crescimento do país. Diante da crescente incorporação de inovações tecnológicas, da demanda por novas </w:t>
      </w:r>
      <w:r w:rsidR="002969D6" w:rsidRPr="00B045F0">
        <w:rPr>
          <w:rFonts w:ascii="Candara" w:eastAsia="Arial Unicode MS" w:hAnsi="Candara" w:cs="Arial Unicode MS"/>
          <w:szCs w:val="24"/>
        </w:rPr>
        <w:lastRenderedPageBreak/>
        <w:t xml:space="preserve">qualificações e/ou competências, e em face das </w:t>
      </w:r>
      <w:r w:rsidR="00DB2AE7" w:rsidRPr="00B045F0">
        <w:rPr>
          <w:rFonts w:ascii="Candara" w:eastAsia="Arial Unicode MS" w:hAnsi="Candara" w:cs="Arial Unicode MS"/>
          <w:szCs w:val="24"/>
        </w:rPr>
        <w:t>consequências</w:t>
      </w:r>
      <w:r w:rsidR="002969D6" w:rsidRPr="00B045F0">
        <w:rPr>
          <w:rFonts w:ascii="Candara" w:eastAsia="Arial Unicode MS" w:hAnsi="Candara" w:cs="Arial Unicode MS"/>
          <w:szCs w:val="24"/>
        </w:rPr>
        <w:t xml:space="preserve"> de uma economia que vem se globalizando, há quase um consenso quando se trata de apontar que o sistema educacional brasileiro não vem respondendo às necessidades do novo perfil de qualificação da mão-de-obra.</w:t>
      </w:r>
    </w:p>
    <w:p w14:paraId="09B4256B" w14:textId="04E1AC1D" w:rsidR="002969D6" w:rsidRPr="00386328" w:rsidRDefault="00411B41" w:rsidP="00B045F0">
      <w:pPr>
        <w:spacing w:line="240" w:lineRule="auto"/>
        <w:ind w:left="1416"/>
        <w:rPr>
          <w:rFonts w:ascii="Candara" w:eastAsia="Arial Unicode MS" w:hAnsi="Candara" w:cs="Arial Unicode MS"/>
          <w:szCs w:val="24"/>
        </w:rPr>
      </w:pPr>
      <w:r w:rsidRPr="00B045F0">
        <w:rPr>
          <w:rFonts w:ascii="Candara" w:eastAsia="Arial Unicode MS" w:hAnsi="Candara" w:cs="Arial Unicode MS"/>
          <w:szCs w:val="24"/>
        </w:rPr>
        <w:tab/>
      </w:r>
      <w:r w:rsidR="002969D6" w:rsidRPr="00B045F0">
        <w:rPr>
          <w:rFonts w:ascii="Candara" w:eastAsia="Arial Unicode MS" w:hAnsi="Candara" w:cs="Arial Unicode MS"/>
          <w:szCs w:val="24"/>
        </w:rPr>
        <w:t>Nessa direçã</w:t>
      </w:r>
      <w:r w:rsidR="00BF77EB" w:rsidRPr="00B045F0">
        <w:rPr>
          <w:rFonts w:ascii="Candara" w:eastAsia="Arial Unicode MS" w:hAnsi="Candara" w:cs="Arial Unicode MS"/>
          <w:szCs w:val="24"/>
        </w:rPr>
        <w:t>o,</w:t>
      </w:r>
      <w:r w:rsidR="00975646" w:rsidRPr="00B045F0">
        <w:rPr>
          <w:rFonts w:ascii="Candara" w:eastAsia="Arial Unicode MS" w:hAnsi="Candara" w:cs="Arial Unicode MS"/>
          <w:szCs w:val="24"/>
        </w:rPr>
        <w:t xml:space="preserve"> um conjunto de ações orienta</w:t>
      </w:r>
      <w:r w:rsidR="002969D6" w:rsidRPr="00B045F0">
        <w:rPr>
          <w:rFonts w:ascii="Candara" w:eastAsia="Arial Unicode MS" w:hAnsi="Candara" w:cs="Arial Unicode MS"/>
          <w:szCs w:val="24"/>
        </w:rPr>
        <w:t xml:space="preserve"> a busca da melhoria da qualidade do sistema educacional tais como: iniciativas de caráter pedagógico voltadas para a diminuição da repetência e evasão no ensino fundamental, implantação de sistemas de avaliação, adequação dos conteúdos à população-alvo, redução do número de alunos por sala, in</w:t>
      </w:r>
      <w:r w:rsidR="00BF77EB" w:rsidRPr="00B045F0">
        <w:rPr>
          <w:rFonts w:ascii="Candara" w:eastAsia="Arial Unicode MS" w:hAnsi="Candara" w:cs="Arial Unicode MS"/>
          <w:szCs w:val="24"/>
        </w:rPr>
        <w:t>vestimentos no corpo docente (</w:t>
      </w:r>
      <w:r w:rsidR="002969D6" w:rsidRPr="00B045F0">
        <w:rPr>
          <w:rFonts w:ascii="Candara" w:eastAsia="Arial Unicode MS" w:hAnsi="Candara" w:cs="Arial Unicode MS"/>
          <w:szCs w:val="24"/>
        </w:rPr>
        <w:t>capacitação, melhoria salarial e</w:t>
      </w:r>
      <w:r w:rsidR="00692EB2" w:rsidRPr="00B045F0">
        <w:rPr>
          <w:rFonts w:ascii="Candara" w:eastAsia="Arial Unicode MS" w:hAnsi="Candara" w:cs="Arial Unicode MS"/>
          <w:szCs w:val="24"/>
        </w:rPr>
        <w:t xml:space="preserve"> melhores condições de trabalho</w:t>
      </w:r>
      <w:r w:rsidR="002969D6" w:rsidRPr="00B045F0">
        <w:rPr>
          <w:rFonts w:ascii="Candara" w:eastAsia="Arial Unicode MS" w:hAnsi="Candara" w:cs="Arial Unicode MS"/>
          <w:szCs w:val="24"/>
        </w:rPr>
        <w:t>, fornecimento de equipamentos básicos</w:t>
      </w:r>
      <w:proofErr w:type="gramStart"/>
      <w:r w:rsidR="00BF77EB" w:rsidRPr="00386328">
        <w:rPr>
          <w:rFonts w:ascii="Candara" w:eastAsia="Arial Unicode MS" w:hAnsi="Candara" w:cs="Arial Unicode MS"/>
          <w:szCs w:val="24"/>
        </w:rPr>
        <w:t>)</w:t>
      </w:r>
      <w:r w:rsidR="0086440E" w:rsidRPr="00386328">
        <w:rPr>
          <w:rFonts w:ascii="Candara" w:eastAsia="Arial Unicode MS" w:hAnsi="Candara" w:cs="Arial Unicode MS"/>
          <w:szCs w:val="24"/>
        </w:rPr>
        <w:t>(</w:t>
      </w:r>
      <w:proofErr w:type="gramEnd"/>
      <w:r w:rsidR="0086440E" w:rsidRPr="00386328">
        <w:rPr>
          <w:rFonts w:ascii="Candara" w:eastAsia="Arial Unicode MS" w:hAnsi="Candara" w:cs="Arial Unicode MS"/>
          <w:szCs w:val="24"/>
        </w:rPr>
        <w:t>BARONE, 2015</w:t>
      </w:r>
      <w:r w:rsidR="00386328" w:rsidRPr="00386328">
        <w:rPr>
          <w:rFonts w:ascii="Candara" w:eastAsia="Arial Unicode MS" w:hAnsi="Candara" w:cs="Arial Unicode MS"/>
          <w:szCs w:val="24"/>
        </w:rPr>
        <w:t>)</w:t>
      </w:r>
      <w:r w:rsidR="00386328">
        <w:rPr>
          <w:rFonts w:ascii="Candara" w:eastAsia="Arial Unicode MS" w:hAnsi="Candara" w:cs="Arial Unicode MS"/>
          <w:szCs w:val="24"/>
        </w:rPr>
        <w:t>.</w:t>
      </w:r>
    </w:p>
    <w:p w14:paraId="5F0C31D7" w14:textId="77777777" w:rsidR="002969D6" w:rsidRPr="00B045F0" w:rsidRDefault="00411B41" w:rsidP="00B045F0">
      <w:pPr>
        <w:ind w:left="1416"/>
        <w:rPr>
          <w:rFonts w:ascii="Candara" w:eastAsia="Arial Unicode MS" w:hAnsi="Candara" w:cs="Arial Unicode MS"/>
          <w:szCs w:val="24"/>
        </w:rPr>
      </w:pPr>
      <w:r w:rsidRPr="00B045F0">
        <w:rPr>
          <w:rFonts w:ascii="Candara" w:eastAsia="Arial Unicode MS" w:hAnsi="Candara" w:cs="Arial Unicode MS"/>
          <w:szCs w:val="24"/>
        </w:rPr>
        <w:tab/>
      </w:r>
      <w:r w:rsidR="002969D6" w:rsidRPr="00B045F0">
        <w:rPr>
          <w:rFonts w:ascii="Candara" w:eastAsia="Arial Unicode MS" w:hAnsi="Candara" w:cs="Arial Unicode MS"/>
          <w:szCs w:val="24"/>
        </w:rPr>
        <w:t xml:space="preserve"> </w:t>
      </w:r>
      <w:r w:rsidRPr="00B045F0">
        <w:rPr>
          <w:rFonts w:ascii="Candara" w:eastAsia="Arial Unicode MS" w:hAnsi="Candara" w:cs="Arial Unicode MS"/>
          <w:szCs w:val="24"/>
        </w:rPr>
        <w:tab/>
      </w:r>
      <w:r w:rsidR="002969D6" w:rsidRPr="00B045F0">
        <w:rPr>
          <w:rFonts w:ascii="Candara" w:eastAsia="Arial Unicode MS" w:hAnsi="Candara" w:cs="Arial Unicode MS"/>
          <w:szCs w:val="24"/>
        </w:rPr>
        <w:t xml:space="preserve"> </w:t>
      </w:r>
    </w:p>
    <w:p w14:paraId="50B2EFD5" w14:textId="3A83ABAC" w:rsidR="00596EB3" w:rsidRPr="00386328" w:rsidRDefault="00411B41" w:rsidP="00B045F0">
      <w:pPr>
        <w:tabs>
          <w:tab w:val="left" w:pos="709"/>
        </w:tabs>
        <w:rPr>
          <w:rFonts w:ascii="Candara" w:eastAsia="Arial Unicode MS" w:hAnsi="Candara" w:cs="Arial Unicode MS"/>
          <w:szCs w:val="24"/>
        </w:rPr>
      </w:pPr>
      <w:r w:rsidRPr="00B045F0">
        <w:rPr>
          <w:rFonts w:ascii="Candara" w:eastAsia="Arial Unicode MS" w:hAnsi="Candara" w:cs="Arial Unicode MS"/>
          <w:szCs w:val="24"/>
        </w:rPr>
        <w:tab/>
      </w:r>
      <w:r w:rsidRPr="00386328">
        <w:rPr>
          <w:rFonts w:ascii="Candara" w:eastAsia="Arial Unicode MS" w:hAnsi="Candara" w:cs="Arial Unicode MS"/>
          <w:szCs w:val="24"/>
        </w:rPr>
        <w:t>Hoje</w:t>
      </w:r>
      <w:r w:rsidR="00F97049" w:rsidRPr="00386328">
        <w:rPr>
          <w:rFonts w:ascii="Candara" w:eastAsia="Arial Unicode MS" w:hAnsi="Candara" w:cs="Arial Unicode MS"/>
          <w:szCs w:val="24"/>
        </w:rPr>
        <w:t>,</w:t>
      </w:r>
      <w:r w:rsidRPr="00386328">
        <w:rPr>
          <w:rFonts w:ascii="Candara" w:eastAsia="Arial Unicode MS" w:hAnsi="Candara" w:cs="Arial Unicode MS"/>
          <w:szCs w:val="24"/>
        </w:rPr>
        <w:t xml:space="preserve"> a </w:t>
      </w:r>
      <w:r w:rsidRPr="00B045F0">
        <w:rPr>
          <w:rFonts w:ascii="Candara" w:eastAsia="Arial Unicode MS" w:hAnsi="Candara" w:cs="Arial Unicode MS"/>
          <w:szCs w:val="24"/>
        </w:rPr>
        <w:t xml:space="preserve">proposta é alcançar a qualidade educacional para que cumpra com o papel que lhe foi reservado constitucionalmente. </w:t>
      </w:r>
      <w:r w:rsidR="0074211F" w:rsidRPr="00B045F0">
        <w:rPr>
          <w:rFonts w:ascii="Candara" w:eastAsia="Arial Unicode MS" w:hAnsi="Candara" w:cs="Arial Unicode MS"/>
          <w:szCs w:val="24"/>
        </w:rPr>
        <w:t>Os objetivos claros dos Planos de Educação – ampliação do acesso e melhoria da qualidade do ensino em ambos os níveis, nas diferentes etapas e modalidades com</w:t>
      </w:r>
      <w:r w:rsidR="00596EB3" w:rsidRPr="00B045F0">
        <w:rPr>
          <w:rFonts w:ascii="Candara" w:eastAsia="Arial Unicode MS" w:hAnsi="Candara" w:cs="Arial Unicode MS"/>
          <w:szCs w:val="24"/>
        </w:rPr>
        <w:t>binadas com</w:t>
      </w:r>
      <w:r w:rsidR="0074211F" w:rsidRPr="00B045F0">
        <w:rPr>
          <w:rFonts w:ascii="Candara" w:eastAsia="Arial Unicode MS" w:hAnsi="Candara" w:cs="Arial Unicode MS"/>
          <w:szCs w:val="24"/>
        </w:rPr>
        <w:t xml:space="preserve"> valorização profissional, dão especial relevo à necessidade da instituição do Sistema Nacional de Educação. </w:t>
      </w:r>
      <w:r w:rsidR="0031382E" w:rsidRPr="00B045F0">
        <w:rPr>
          <w:rFonts w:ascii="Candara" w:eastAsia="Arial Unicode MS" w:hAnsi="Candara" w:cs="Arial Unicode MS"/>
          <w:szCs w:val="24"/>
        </w:rPr>
        <w:t xml:space="preserve">Os planos recém-elaborados vão sendo aperfeiçoados pelos mecanismos de monitoramento e avaliação. Quanto maior for </w:t>
      </w:r>
      <w:r w:rsidR="00386328" w:rsidRPr="00B045F0">
        <w:rPr>
          <w:rFonts w:ascii="Candara" w:eastAsia="Arial Unicode MS" w:hAnsi="Candara" w:cs="Arial Unicode MS"/>
          <w:szCs w:val="24"/>
        </w:rPr>
        <w:t>à</w:t>
      </w:r>
      <w:r w:rsidR="00596EB3" w:rsidRPr="00B045F0">
        <w:rPr>
          <w:rFonts w:ascii="Candara" w:eastAsia="Arial Unicode MS" w:hAnsi="Candara" w:cs="Arial Unicode MS"/>
          <w:szCs w:val="24"/>
        </w:rPr>
        <w:t xml:space="preserve"> </w:t>
      </w:r>
      <w:r w:rsidR="0031382E" w:rsidRPr="00B045F0">
        <w:rPr>
          <w:rFonts w:ascii="Candara" w:eastAsia="Arial Unicode MS" w:hAnsi="Candara" w:cs="Arial Unicode MS"/>
          <w:szCs w:val="24"/>
        </w:rPr>
        <w:t>consonância</w:t>
      </w:r>
      <w:r w:rsidR="00596EB3" w:rsidRPr="00B045F0">
        <w:rPr>
          <w:rFonts w:ascii="Candara" w:eastAsia="Arial Unicode MS" w:hAnsi="Candara" w:cs="Arial Unicode MS"/>
          <w:szCs w:val="24"/>
        </w:rPr>
        <w:t xml:space="preserve"> </w:t>
      </w:r>
      <w:r w:rsidR="0031382E" w:rsidRPr="00B045F0">
        <w:rPr>
          <w:rFonts w:ascii="Candara" w:eastAsia="Arial Unicode MS" w:hAnsi="Candara" w:cs="Arial Unicode MS"/>
          <w:szCs w:val="24"/>
        </w:rPr>
        <w:t>entre as</w:t>
      </w:r>
      <w:r w:rsidR="00596EB3" w:rsidRPr="00B045F0">
        <w:rPr>
          <w:rFonts w:ascii="Candara" w:eastAsia="Arial Unicode MS" w:hAnsi="Candara" w:cs="Arial Unicode MS"/>
          <w:szCs w:val="24"/>
        </w:rPr>
        <w:t xml:space="preserve"> metas municipais</w:t>
      </w:r>
      <w:r w:rsidR="0031382E" w:rsidRPr="00B045F0">
        <w:rPr>
          <w:rFonts w:ascii="Candara" w:eastAsia="Arial Unicode MS" w:hAnsi="Candara" w:cs="Arial Unicode MS"/>
          <w:szCs w:val="24"/>
        </w:rPr>
        <w:t xml:space="preserve">, </w:t>
      </w:r>
      <w:r w:rsidR="00596EB3" w:rsidRPr="00B045F0">
        <w:rPr>
          <w:rFonts w:ascii="Candara" w:eastAsia="Arial Unicode MS" w:hAnsi="Candara" w:cs="Arial Unicode MS"/>
          <w:szCs w:val="24"/>
        </w:rPr>
        <w:t xml:space="preserve">estaduais e nacionais, </w:t>
      </w:r>
      <w:r w:rsidR="0031382E" w:rsidRPr="00B045F0">
        <w:rPr>
          <w:rFonts w:ascii="Candara" w:eastAsia="Arial Unicode MS" w:hAnsi="Candara" w:cs="Arial Unicode MS"/>
          <w:szCs w:val="24"/>
        </w:rPr>
        <w:t xml:space="preserve">mais o PNE será capaz de </w:t>
      </w:r>
      <w:r w:rsidR="00596EB3" w:rsidRPr="00B045F0">
        <w:rPr>
          <w:rFonts w:ascii="Candara" w:eastAsia="Arial Unicode MS" w:hAnsi="Candara" w:cs="Arial Unicode MS"/>
          <w:szCs w:val="24"/>
        </w:rPr>
        <w:t>cumpri</w:t>
      </w:r>
      <w:r w:rsidR="0031382E" w:rsidRPr="00B045F0">
        <w:rPr>
          <w:rFonts w:ascii="Candara" w:eastAsia="Arial Unicode MS" w:hAnsi="Candara" w:cs="Arial Unicode MS"/>
          <w:szCs w:val="24"/>
        </w:rPr>
        <w:t>r</w:t>
      </w:r>
      <w:r w:rsidR="00596EB3" w:rsidRPr="00B045F0">
        <w:rPr>
          <w:rFonts w:ascii="Candara" w:eastAsia="Arial Unicode MS" w:hAnsi="Candara" w:cs="Arial Unicode MS"/>
          <w:szCs w:val="24"/>
        </w:rPr>
        <w:t xml:space="preserve"> seu papel articulador do</w:t>
      </w:r>
      <w:r w:rsidR="0031382E" w:rsidRPr="00B045F0">
        <w:rPr>
          <w:rFonts w:ascii="Candara" w:eastAsia="Arial Unicode MS" w:hAnsi="Candara" w:cs="Arial Unicode MS"/>
          <w:szCs w:val="24"/>
        </w:rPr>
        <w:t xml:space="preserve"> S</w:t>
      </w:r>
      <w:r w:rsidR="00596EB3" w:rsidRPr="00B045F0">
        <w:rPr>
          <w:rFonts w:ascii="Candara" w:eastAsia="Arial Unicode MS" w:hAnsi="Candara" w:cs="Arial Unicode MS"/>
          <w:szCs w:val="24"/>
        </w:rPr>
        <w:t>istema</w:t>
      </w:r>
      <w:r w:rsidR="0031382E" w:rsidRPr="00B045F0">
        <w:rPr>
          <w:rFonts w:ascii="Candara" w:eastAsia="Arial Unicode MS" w:hAnsi="Candara" w:cs="Arial Unicode MS"/>
          <w:szCs w:val="24"/>
        </w:rPr>
        <w:t xml:space="preserve"> Nacional de Educação. </w:t>
      </w:r>
      <w:r w:rsidR="00596EB3" w:rsidRPr="00B045F0">
        <w:rPr>
          <w:rFonts w:ascii="Candara" w:eastAsia="Arial Unicode MS" w:hAnsi="Candara" w:cs="Arial Unicode MS"/>
          <w:szCs w:val="24"/>
        </w:rPr>
        <w:t>O desafio é grande, e o pr</w:t>
      </w:r>
      <w:r w:rsidR="0031382E" w:rsidRPr="00B045F0">
        <w:rPr>
          <w:rFonts w:ascii="Candara" w:eastAsia="Arial Unicode MS" w:hAnsi="Candara" w:cs="Arial Unicode MS"/>
          <w:szCs w:val="24"/>
        </w:rPr>
        <w:t xml:space="preserve">ocesso, que é coletivo, exigirá, </w:t>
      </w:r>
      <w:r w:rsidR="00596EB3" w:rsidRPr="00B045F0">
        <w:rPr>
          <w:rFonts w:ascii="Candara" w:eastAsia="Arial Unicode MS" w:hAnsi="Candara" w:cs="Arial Unicode MS"/>
          <w:szCs w:val="24"/>
        </w:rPr>
        <w:t xml:space="preserve">fundamentalmente, disposição para compreender que </w:t>
      </w:r>
      <w:r w:rsidR="00DB5F71" w:rsidRPr="00B045F0">
        <w:rPr>
          <w:rFonts w:ascii="Candara" w:eastAsia="Arial Unicode MS" w:hAnsi="Candara" w:cs="Arial Unicode MS"/>
          <w:szCs w:val="24"/>
        </w:rPr>
        <w:t>todos fazem</w:t>
      </w:r>
      <w:r w:rsidR="00596EB3" w:rsidRPr="00B045F0">
        <w:rPr>
          <w:rFonts w:ascii="Candara" w:eastAsia="Arial Unicode MS" w:hAnsi="Candara" w:cs="Arial Unicode MS"/>
          <w:szCs w:val="24"/>
        </w:rPr>
        <w:t xml:space="preserve"> parte de uma unidade nacional para que o país a</w:t>
      </w:r>
      <w:r w:rsidR="0031382E" w:rsidRPr="00B045F0">
        <w:rPr>
          <w:rFonts w:ascii="Candara" w:eastAsia="Arial Unicode MS" w:hAnsi="Candara" w:cs="Arial Unicode MS"/>
          <w:szCs w:val="24"/>
        </w:rPr>
        <w:t xml:space="preserve">vance em qualidade com equidade, com foco no direito de </w:t>
      </w:r>
      <w:r w:rsidR="00596EB3" w:rsidRPr="00B045F0">
        <w:rPr>
          <w:rFonts w:ascii="Candara" w:eastAsia="Arial Unicode MS" w:hAnsi="Candara" w:cs="Arial Unicode MS"/>
          <w:szCs w:val="24"/>
        </w:rPr>
        <w:t xml:space="preserve">cada </w:t>
      </w:r>
      <w:r w:rsidR="0031382E" w:rsidRPr="00B045F0">
        <w:rPr>
          <w:rFonts w:ascii="Candara" w:eastAsia="Arial Unicode MS" w:hAnsi="Candara" w:cs="Arial Unicode MS"/>
          <w:szCs w:val="24"/>
        </w:rPr>
        <w:t>cidadão</w:t>
      </w:r>
      <w:r w:rsidR="00596EB3" w:rsidRPr="00B045F0">
        <w:rPr>
          <w:rFonts w:ascii="Candara" w:eastAsia="Arial Unicode MS" w:hAnsi="Candara" w:cs="Arial Unicode MS"/>
          <w:szCs w:val="24"/>
        </w:rPr>
        <w:t>.</w:t>
      </w:r>
      <w:r w:rsidR="00DB5F71" w:rsidRPr="00B045F0">
        <w:rPr>
          <w:rFonts w:ascii="Candara" w:eastAsia="Arial Unicode MS" w:hAnsi="Candara" w:cs="Arial Unicode MS"/>
          <w:szCs w:val="24"/>
        </w:rPr>
        <w:t xml:space="preserve"> Resta evidente que as </w:t>
      </w:r>
      <w:r w:rsidR="00DB5F71" w:rsidRPr="00386328">
        <w:rPr>
          <w:rFonts w:ascii="Candara" w:eastAsia="Arial Unicode MS" w:hAnsi="Candara" w:cs="Arial Unicode MS"/>
          <w:szCs w:val="24"/>
        </w:rPr>
        <w:t>pol</w:t>
      </w:r>
      <w:r w:rsidR="00692EB2" w:rsidRPr="00386328">
        <w:rPr>
          <w:rFonts w:ascii="Candara" w:eastAsia="Arial Unicode MS" w:hAnsi="Candara" w:cs="Arial Unicode MS"/>
          <w:szCs w:val="24"/>
        </w:rPr>
        <w:t>í</w:t>
      </w:r>
      <w:r w:rsidR="00DB5F71" w:rsidRPr="00386328">
        <w:rPr>
          <w:rFonts w:ascii="Candara" w:eastAsia="Arial Unicode MS" w:hAnsi="Candara" w:cs="Arial Unicode MS"/>
          <w:szCs w:val="24"/>
        </w:rPr>
        <w:t>ticas educacionais têm um impacto significativo junto à escola pública, pois é nela que se projetam as mudanças para se alcançar os objetivos e metas traçados. Não é na judicialização que se conseguirá a melhora da educação. Este é o último recurso a ser utilizado. Antes, deve haver o efetivo comprometimento de todos – Estado, Família e Sociedade (CF</w:t>
      </w:r>
      <w:r w:rsidR="00692EB2" w:rsidRPr="00386328">
        <w:rPr>
          <w:rFonts w:ascii="Candara" w:eastAsia="Arial Unicode MS" w:hAnsi="Candara" w:cs="Arial Unicode MS"/>
          <w:szCs w:val="24"/>
        </w:rPr>
        <w:t>, artigos</w:t>
      </w:r>
      <w:r w:rsidR="00DB5F71" w:rsidRPr="00386328">
        <w:rPr>
          <w:rFonts w:ascii="Candara" w:eastAsia="Arial Unicode MS" w:hAnsi="Candara" w:cs="Arial Unicode MS"/>
          <w:szCs w:val="24"/>
        </w:rPr>
        <w:t xml:space="preserve"> 205 e 227) para a melhoria da educação e a </w:t>
      </w:r>
      <w:proofErr w:type="gramStart"/>
      <w:r w:rsidR="00DB5F71" w:rsidRPr="00386328">
        <w:rPr>
          <w:rFonts w:ascii="Candara" w:eastAsia="Arial Unicode MS" w:hAnsi="Candara" w:cs="Arial Unicode MS"/>
          <w:szCs w:val="24"/>
        </w:rPr>
        <w:t>implementação</w:t>
      </w:r>
      <w:proofErr w:type="gramEnd"/>
      <w:r w:rsidR="00DB5F71" w:rsidRPr="00386328">
        <w:rPr>
          <w:rFonts w:ascii="Candara" w:eastAsia="Arial Unicode MS" w:hAnsi="Candara" w:cs="Arial Unicode MS"/>
          <w:szCs w:val="24"/>
        </w:rPr>
        <w:t xml:space="preserve"> das políticas educacionais. </w:t>
      </w:r>
    </w:p>
    <w:p w14:paraId="4D47856A" w14:textId="77777777" w:rsidR="0045291B" w:rsidRDefault="0045291B" w:rsidP="00B045F0">
      <w:pPr>
        <w:tabs>
          <w:tab w:val="left" w:pos="709"/>
        </w:tabs>
        <w:rPr>
          <w:rFonts w:ascii="Candara" w:eastAsia="Arial Unicode MS" w:hAnsi="Candara" w:cs="Arial Unicode MS"/>
          <w:szCs w:val="24"/>
        </w:rPr>
      </w:pPr>
    </w:p>
    <w:p w14:paraId="43C0C088" w14:textId="77777777" w:rsidR="00386328" w:rsidRDefault="00386328" w:rsidP="00B045F0">
      <w:pPr>
        <w:tabs>
          <w:tab w:val="left" w:pos="709"/>
        </w:tabs>
        <w:rPr>
          <w:rFonts w:ascii="Candara" w:eastAsia="Arial Unicode MS" w:hAnsi="Candara" w:cs="Arial Unicode MS"/>
          <w:szCs w:val="24"/>
        </w:rPr>
      </w:pPr>
    </w:p>
    <w:p w14:paraId="54A6EB5C" w14:textId="77777777" w:rsidR="00386328" w:rsidRDefault="00386328" w:rsidP="00B045F0">
      <w:pPr>
        <w:tabs>
          <w:tab w:val="left" w:pos="709"/>
        </w:tabs>
        <w:rPr>
          <w:rFonts w:ascii="Candara" w:eastAsia="Arial Unicode MS" w:hAnsi="Candara" w:cs="Arial Unicode MS"/>
          <w:szCs w:val="24"/>
        </w:rPr>
      </w:pPr>
    </w:p>
    <w:p w14:paraId="69229F06" w14:textId="77777777" w:rsidR="00386328" w:rsidRDefault="00386328" w:rsidP="00B045F0">
      <w:pPr>
        <w:tabs>
          <w:tab w:val="left" w:pos="709"/>
        </w:tabs>
        <w:rPr>
          <w:rFonts w:ascii="Candara" w:eastAsia="Arial Unicode MS" w:hAnsi="Candara" w:cs="Arial Unicode MS"/>
          <w:szCs w:val="24"/>
        </w:rPr>
      </w:pPr>
    </w:p>
    <w:p w14:paraId="703B9D64" w14:textId="77777777" w:rsidR="00386328" w:rsidRDefault="00386328" w:rsidP="00B045F0">
      <w:pPr>
        <w:tabs>
          <w:tab w:val="left" w:pos="709"/>
        </w:tabs>
        <w:rPr>
          <w:rFonts w:ascii="Candara" w:eastAsia="Arial Unicode MS" w:hAnsi="Candara" w:cs="Arial Unicode MS"/>
          <w:szCs w:val="24"/>
        </w:rPr>
      </w:pPr>
    </w:p>
    <w:p w14:paraId="3A11FAF7" w14:textId="77777777" w:rsidR="00386328" w:rsidRDefault="00386328" w:rsidP="00B045F0">
      <w:pPr>
        <w:tabs>
          <w:tab w:val="left" w:pos="709"/>
        </w:tabs>
        <w:rPr>
          <w:rFonts w:ascii="Candara" w:eastAsia="Arial Unicode MS" w:hAnsi="Candara" w:cs="Arial Unicode MS"/>
          <w:szCs w:val="24"/>
        </w:rPr>
      </w:pPr>
    </w:p>
    <w:p w14:paraId="22A00CFA" w14:textId="77777777" w:rsidR="00386328" w:rsidRPr="00386328" w:rsidRDefault="00386328" w:rsidP="00B045F0">
      <w:pPr>
        <w:tabs>
          <w:tab w:val="left" w:pos="709"/>
        </w:tabs>
        <w:rPr>
          <w:rFonts w:ascii="Candara" w:eastAsia="Arial Unicode MS" w:hAnsi="Candara" w:cs="Arial Unicode MS"/>
          <w:szCs w:val="24"/>
        </w:rPr>
      </w:pPr>
    </w:p>
    <w:p w14:paraId="3E3068CF" w14:textId="6CAA992D" w:rsidR="00636E39" w:rsidRPr="00386328" w:rsidRDefault="00975646" w:rsidP="00B045F0">
      <w:pPr>
        <w:pStyle w:val="PargrafodaLista"/>
        <w:numPr>
          <w:ilvl w:val="0"/>
          <w:numId w:val="20"/>
        </w:numPr>
        <w:ind w:hanging="720"/>
        <w:rPr>
          <w:rFonts w:ascii="Candara" w:eastAsia="Arial Unicode MS" w:hAnsi="Candara" w:cs="Arial Unicode MS"/>
          <w:b/>
          <w:szCs w:val="24"/>
        </w:rPr>
      </w:pPr>
      <w:r w:rsidRPr="00386328">
        <w:rPr>
          <w:rFonts w:ascii="Candara" w:eastAsia="Arial Unicode MS" w:hAnsi="Candara" w:cs="Arial Unicode MS"/>
          <w:b/>
          <w:szCs w:val="24"/>
        </w:rPr>
        <w:t>REFERÊNCIA BIBLIOGRÁ</w:t>
      </w:r>
      <w:r w:rsidR="0045291B" w:rsidRPr="00386328">
        <w:rPr>
          <w:rFonts w:ascii="Candara" w:eastAsia="Arial Unicode MS" w:hAnsi="Candara" w:cs="Arial Unicode MS"/>
          <w:b/>
          <w:szCs w:val="24"/>
        </w:rPr>
        <w:t>FICA</w:t>
      </w:r>
    </w:p>
    <w:p w14:paraId="62319DF8" w14:textId="77777777" w:rsidR="000A4D70" w:rsidRPr="00B045F0" w:rsidRDefault="000A4D70" w:rsidP="00B045F0">
      <w:pPr>
        <w:rPr>
          <w:rFonts w:ascii="Candara" w:eastAsia="Arial Unicode MS" w:hAnsi="Candara" w:cs="Arial Unicode MS"/>
          <w:b/>
          <w:szCs w:val="24"/>
        </w:rPr>
      </w:pPr>
    </w:p>
    <w:p w14:paraId="4A5108F4" w14:textId="2B5B2A9A" w:rsidR="00411B41" w:rsidRDefault="003E1A5E"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BARONE, Rosa Elisa M.</w:t>
      </w:r>
      <w:r w:rsidR="00411B41" w:rsidRPr="00B045F0">
        <w:rPr>
          <w:rFonts w:ascii="Candara" w:eastAsia="Arial Unicode MS" w:hAnsi="Candara" w:cs="Arial Unicode MS"/>
          <w:szCs w:val="24"/>
        </w:rPr>
        <w:t xml:space="preserve"> Educação e políticas públicas: questões para o debate. </w:t>
      </w:r>
      <w:hyperlink r:id="rId20" w:history="1">
        <w:r w:rsidR="00411B41" w:rsidRPr="00B045F0">
          <w:rPr>
            <w:rFonts w:ascii="Candara" w:eastAsia="Arial Unicode MS" w:hAnsi="Candara" w:cs="Arial Unicode MS"/>
            <w:szCs w:val="24"/>
          </w:rPr>
          <w:t>http://www.senac.br/informativo/bts/263/boltec263a.htm</w:t>
        </w:r>
      </w:hyperlink>
      <w:r w:rsidR="00411B41" w:rsidRPr="00B045F0">
        <w:rPr>
          <w:rFonts w:ascii="Candara" w:eastAsia="Arial Unicode MS" w:hAnsi="Candara" w:cs="Arial Unicode MS"/>
          <w:szCs w:val="24"/>
        </w:rPr>
        <w:t xml:space="preserve"> (consulta realizada em 08/2015)</w:t>
      </w:r>
      <w:r w:rsidR="000328B7" w:rsidRPr="00B045F0">
        <w:rPr>
          <w:rFonts w:ascii="Candara" w:eastAsia="Arial Unicode MS" w:hAnsi="Candara" w:cs="Arial Unicode MS"/>
          <w:szCs w:val="24"/>
        </w:rPr>
        <w:t>.</w:t>
      </w:r>
    </w:p>
    <w:p w14:paraId="711EA384" w14:textId="77777777" w:rsidR="00386328" w:rsidRPr="00B045F0" w:rsidRDefault="00386328" w:rsidP="00B045F0">
      <w:pPr>
        <w:spacing w:line="240" w:lineRule="auto"/>
        <w:rPr>
          <w:rFonts w:ascii="Candara" w:eastAsia="Arial Unicode MS" w:hAnsi="Candara" w:cs="Arial Unicode MS"/>
          <w:szCs w:val="24"/>
        </w:rPr>
      </w:pPr>
    </w:p>
    <w:p w14:paraId="58FADF73" w14:textId="77777777" w:rsidR="000328B7" w:rsidRPr="00B045F0" w:rsidRDefault="000328B7" w:rsidP="00B045F0">
      <w:pPr>
        <w:spacing w:line="100" w:lineRule="exact"/>
        <w:rPr>
          <w:rFonts w:ascii="Candara" w:eastAsia="Arial Unicode MS" w:hAnsi="Candara" w:cs="Arial Unicode MS"/>
          <w:szCs w:val="24"/>
        </w:rPr>
      </w:pPr>
    </w:p>
    <w:p w14:paraId="794CE836" w14:textId="15A829F1" w:rsidR="002F0303" w:rsidRDefault="00B02391"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BORDIGNON, Genuíno. Caminhar da educação brasileira: muitos planos, pouco planejamento. IN: Planos de Educação no Brasil: planejamento, políticas, práticas. Donaldo </w:t>
      </w:r>
      <w:proofErr w:type="spellStart"/>
      <w:r w:rsidRPr="00B045F0">
        <w:rPr>
          <w:rFonts w:ascii="Candara" w:eastAsia="Arial Unicode MS" w:hAnsi="Candara" w:cs="Arial Unicode MS"/>
          <w:szCs w:val="24"/>
        </w:rPr>
        <w:t>Bello</w:t>
      </w:r>
      <w:proofErr w:type="spellEnd"/>
      <w:r w:rsidRPr="00B045F0">
        <w:rPr>
          <w:rFonts w:ascii="Candara" w:eastAsia="Arial Unicode MS" w:hAnsi="Candara" w:cs="Arial Unicode MS"/>
          <w:szCs w:val="24"/>
        </w:rPr>
        <w:t xml:space="preserve"> de Souza, </w:t>
      </w:r>
      <w:proofErr w:type="spellStart"/>
      <w:r w:rsidRPr="00B045F0">
        <w:rPr>
          <w:rFonts w:ascii="Candara" w:eastAsia="Arial Unicode MS" w:hAnsi="Candara" w:cs="Arial Unicode MS"/>
          <w:szCs w:val="24"/>
        </w:rPr>
        <w:t>Angela</w:t>
      </w:r>
      <w:proofErr w:type="spellEnd"/>
      <w:r w:rsidRPr="00B045F0">
        <w:rPr>
          <w:rFonts w:ascii="Candara" w:eastAsia="Arial Unicode MS" w:hAnsi="Candara" w:cs="Arial Unicode MS"/>
          <w:szCs w:val="24"/>
        </w:rPr>
        <w:t xml:space="preserve"> Maria Martins (</w:t>
      </w:r>
      <w:proofErr w:type="spellStart"/>
      <w:r w:rsidRPr="00B045F0">
        <w:rPr>
          <w:rFonts w:ascii="Candara" w:eastAsia="Arial Unicode MS" w:hAnsi="Candara" w:cs="Arial Unicode MS"/>
          <w:szCs w:val="24"/>
        </w:rPr>
        <w:t>orgs</w:t>
      </w:r>
      <w:proofErr w:type="spellEnd"/>
      <w:r w:rsidRPr="00B045F0">
        <w:rPr>
          <w:rFonts w:ascii="Candara" w:eastAsia="Arial Unicode MS" w:hAnsi="Candara" w:cs="Arial Unicode MS"/>
          <w:szCs w:val="24"/>
        </w:rPr>
        <w:t>.). São Paulo: Edições Loyola, 2014.</w:t>
      </w:r>
    </w:p>
    <w:p w14:paraId="3F73F0D8" w14:textId="77777777" w:rsidR="00386328" w:rsidRPr="00B045F0" w:rsidRDefault="00386328" w:rsidP="00B045F0">
      <w:pPr>
        <w:spacing w:line="240" w:lineRule="auto"/>
        <w:rPr>
          <w:rFonts w:ascii="Candara" w:eastAsia="Arial Unicode MS" w:hAnsi="Candara" w:cs="Arial Unicode MS"/>
          <w:szCs w:val="24"/>
        </w:rPr>
      </w:pPr>
    </w:p>
    <w:p w14:paraId="200880D3" w14:textId="77777777" w:rsidR="000328B7" w:rsidRPr="00B045F0" w:rsidRDefault="000328B7" w:rsidP="00B045F0">
      <w:pPr>
        <w:spacing w:line="100" w:lineRule="exact"/>
        <w:rPr>
          <w:rFonts w:ascii="Candara" w:eastAsia="Arial Unicode MS" w:hAnsi="Candara" w:cs="Arial Unicode MS"/>
          <w:szCs w:val="24"/>
        </w:rPr>
      </w:pPr>
    </w:p>
    <w:p w14:paraId="78FA1CA8" w14:textId="15E1E202" w:rsidR="00D70314" w:rsidRDefault="00D70314" w:rsidP="00B045F0">
      <w:pPr>
        <w:autoSpaceDE w:val="0"/>
        <w:autoSpaceDN w:val="0"/>
        <w:adjustRightInd w:val="0"/>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BRASIL. Constituição (1988). Constituição da República Federativa do Brasil, promulgada em </w:t>
      </w:r>
      <w:proofErr w:type="gramStart"/>
      <w:r w:rsidRPr="00B045F0">
        <w:rPr>
          <w:rFonts w:ascii="Candara" w:eastAsia="Arial Unicode MS" w:hAnsi="Candara" w:cs="Arial Unicode MS"/>
          <w:szCs w:val="24"/>
        </w:rPr>
        <w:t>5</w:t>
      </w:r>
      <w:proofErr w:type="gramEnd"/>
      <w:r w:rsidRPr="00B045F0">
        <w:rPr>
          <w:rFonts w:ascii="Candara" w:eastAsia="Arial Unicode MS" w:hAnsi="Candara" w:cs="Arial Unicode MS"/>
          <w:szCs w:val="24"/>
        </w:rPr>
        <w:t xml:space="preserve"> de outubro de 1988. 24ª. </w:t>
      </w:r>
      <w:proofErr w:type="gramStart"/>
      <w:r w:rsidRPr="00B045F0">
        <w:rPr>
          <w:rFonts w:ascii="Candara" w:eastAsia="Arial Unicode MS" w:hAnsi="Candara" w:cs="Arial Unicode MS"/>
          <w:szCs w:val="24"/>
        </w:rPr>
        <w:t>ed.</w:t>
      </w:r>
      <w:proofErr w:type="gramEnd"/>
      <w:r w:rsidRPr="00B045F0">
        <w:rPr>
          <w:rFonts w:ascii="Candara" w:eastAsia="Arial Unicode MS" w:hAnsi="Candara" w:cs="Arial Unicode MS"/>
          <w:szCs w:val="24"/>
        </w:rPr>
        <w:t xml:space="preserve"> São Paulo: Saraiva, 2000.  (Coleção Saraiva de Legislação).</w:t>
      </w:r>
    </w:p>
    <w:p w14:paraId="5DEB6BE7" w14:textId="77777777" w:rsidR="00386328" w:rsidRPr="00B045F0" w:rsidRDefault="00386328" w:rsidP="00B045F0">
      <w:pPr>
        <w:autoSpaceDE w:val="0"/>
        <w:autoSpaceDN w:val="0"/>
        <w:adjustRightInd w:val="0"/>
        <w:spacing w:line="240" w:lineRule="auto"/>
        <w:rPr>
          <w:rFonts w:ascii="Candara" w:eastAsia="Arial Unicode MS" w:hAnsi="Candara" w:cs="Arial Unicode MS"/>
          <w:szCs w:val="24"/>
        </w:rPr>
      </w:pPr>
    </w:p>
    <w:p w14:paraId="29F0417F" w14:textId="6EF05B0D" w:rsidR="00D70314" w:rsidRDefault="00D70314" w:rsidP="00B045F0">
      <w:pPr>
        <w:autoSpaceDE w:val="0"/>
        <w:autoSpaceDN w:val="0"/>
        <w:adjustRightInd w:val="0"/>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BRASIL. Estatuto da Criança e do Adolescente: promulgado em 13 de julho de 1990. 9. </w:t>
      </w:r>
      <w:proofErr w:type="gramStart"/>
      <w:r w:rsidRPr="00B045F0">
        <w:rPr>
          <w:rFonts w:ascii="Candara" w:eastAsia="Arial Unicode MS" w:hAnsi="Candara" w:cs="Arial Unicode MS"/>
          <w:szCs w:val="24"/>
        </w:rPr>
        <w:t>ed.</w:t>
      </w:r>
      <w:proofErr w:type="gramEnd"/>
      <w:r w:rsidRPr="00B045F0">
        <w:rPr>
          <w:rFonts w:ascii="Candara" w:eastAsia="Arial Unicode MS" w:hAnsi="Candara" w:cs="Arial Unicode MS"/>
          <w:szCs w:val="24"/>
        </w:rPr>
        <w:t xml:space="preserve"> São Paulo: Saraiva, 1999. (Coleção Saraiva de Legislação).</w:t>
      </w:r>
    </w:p>
    <w:p w14:paraId="2B976A2A" w14:textId="77777777" w:rsidR="00386328" w:rsidRPr="00B045F0" w:rsidRDefault="00386328" w:rsidP="00B045F0">
      <w:pPr>
        <w:autoSpaceDE w:val="0"/>
        <w:autoSpaceDN w:val="0"/>
        <w:adjustRightInd w:val="0"/>
        <w:spacing w:line="240" w:lineRule="auto"/>
        <w:rPr>
          <w:rFonts w:ascii="Candara" w:eastAsia="Arial Unicode MS" w:hAnsi="Candara" w:cs="Arial Unicode MS"/>
          <w:szCs w:val="24"/>
        </w:rPr>
      </w:pPr>
    </w:p>
    <w:p w14:paraId="6B714762" w14:textId="77777777" w:rsidR="000328B7" w:rsidRPr="00B045F0" w:rsidRDefault="000328B7" w:rsidP="00B045F0">
      <w:pPr>
        <w:autoSpaceDE w:val="0"/>
        <w:autoSpaceDN w:val="0"/>
        <w:adjustRightInd w:val="0"/>
        <w:spacing w:line="120" w:lineRule="exact"/>
        <w:rPr>
          <w:rFonts w:ascii="Candara" w:eastAsia="Arial Unicode MS" w:hAnsi="Candara" w:cs="Arial Unicode MS"/>
          <w:szCs w:val="24"/>
        </w:rPr>
      </w:pPr>
    </w:p>
    <w:p w14:paraId="0BF09E38" w14:textId="0830ED5C" w:rsidR="00D70314" w:rsidRDefault="00D70314" w:rsidP="00B045F0">
      <w:pPr>
        <w:pStyle w:val="jornal"/>
        <w:rPr>
          <w:rFonts w:ascii="Candara" w:eastAsia="Arial Unicode MS" w:hAnsi="Candara" w:cs="Arial Unicode MS"/>
          <w:szCs w:val="24"/>
          <w:lang w:eastAsia="en-US"/>
        </w:rPr>
      </w:pPr>
      <w:r w:rsidRPr="00B045F0">
        <w:rPr>
          <w:rFonts w:ascii="Candara" w:eastAsia="Arial Unicode MS" w:hAnsi="Candara" w:cs="Arial Unicode MS"/>
          <w:szCs w:val="24"/>
          <w:lang w:eastAsia="en-US"/>
        </w:rPr>
        <w:t>BRASIL. Lei de Diretrizes e Ba</w:t>
      </w:r>
      <w:r w:rsidR="00975646" w:rsidRPr="00B045F0">
        <w:rPr>
          <w:rFonts w:ascii="Candara" w:eastAsia="Arial Unicode MS" w:hAnsi="Candara" w:cs="Arial Unicode MS"/>
          <w:szCs w:val="24"/>
          <w:lang w:eastAsia="en-US"/>
        </w:rPr>
        <w:t>ses da Educação Nacional. Lei n°</w:t>
      </w:r>
      <w:r w:rsidRPr="00B045F0">
        <w:rPr>
          <w:rFonts w:ascii="Candara" w:eastAsia="Arial Unicode MS" w:hAnsi="Candara" w:cs="Arial Unicode MS"/>
          <w:szCs w:val="24"/>
          <w:lang w:eastAsia="en-US"/>
        </w:rPr>
        <w:t xml:space="preserve"> 9394</w:t>
      </w:r>
      <w:r w:rsidR="00975646" w:rsidRPr="00B045F0">
        <w:rPr>
          <w:rFonts w:ascii="Candara" w:eastAsia="Arial Unicode MS" w:hAnsi="Candara" w:cs="Arial Unicode MS"/>
          <w:szCs w:val="24"/>
          <w:lang w:eastAsia="en-US"/>
        </w:rPr>
        <w:t>,</w:t>
      </w:r>
      <w:r w:rsidRPr="00B045F0">
        <w:rPr>
          <w:rFonts w:ascii="Candara" w:eastAsia="Arial Unicode MS" w:hAnsi="Candara" w:cs="Arial Unicode MS"/>
          <w:szCs w:val="24"/>
          <w:lang w:eastAsia="en-US"/>
        </w:rPr>
        <w:t xml:space="preserve"> de 20 de dezembro de 1996.</w:t>
      </w:r>
    </w:p>
    <w:p w14:paraId="6AD0A0A7" w14:textId="77777777" w:rsidR="00386328" w:rsidRPr="00B045F0" w:rsidRDefault="00386328" w:rsidP="00B045F0">
      <w:pPr>
        <w:pStyle w:val="jornal"/>
        <w:rPr>
          <w:rFonts w:ascii="Candara" w:eastAsia="Arial Unicode MS" w:hAnsi="Candara" w:cs="Arial Unicode MS"/>
          <w:szCs w:val="24"/>
          <w:lang w:eastAsia="en-US"/>
        </w:rPr>
      </w:pPr>
    </w:p>
    <w:p w14:paraId="43059FF8" w14:textId="77777777" w:rsidR="000328B7" w:rsidRPr="00B045F0" w:rsidRDefault="000328B7" w:rsidP="00B045F0">
      <w:pPr>
        <w:pStyle w:val="jornal"/>
        <w:spacing w:line="100" w:lineRule="exact"/>
        <w:rPr>
          <w:rFonts w:ascii="Candara" w:eastAsia="Arial Unicode MS" w:hAnsi="Candara" w:cs="Arial Unicode MS"/>
          <w:szCs w:val="24"/>
          <w:lang w:eastAsia="en-US"/>
        </w:rPr>
      </w:pPr>
    </w:p>
    <w:p w14:paraId="2DC7A59C" w14:textId="61801B93" w:rsidR="00B02391" w:rsidRDefault="002F0303"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CANELA JÚNIOR, Osvaldo. Controle Judicial de Políticas Públicas. São Paulo: </w:t>
      </w:r>
      <w:proofErr w:type="gramStart"/>
      <w:r w:rsidRPr="00B045F0">
        <w:rPr>
          <w:rFonts w:ascii="Candara" w:eastAsia="Arial Unicode MS" w:hAnsi="Candara" w:cs="Arial Unicode MS"/>
          <w:szCs w:val="24"/>
        </w:rPr>
        <w:t>Saraiva,</w:t>
      </w:r>
      <w:proofErr w:type="gramEnd"/>
      <w:r w:rsidRPr="00B045F0">
        <w:rPr>
          <w:rFonts w:ascii="Candara" w:eastAsia="Arial Unicode MS" w:hAnsi="Candara" w:cs="Arial Unicode MS"/>
          <w:szCs w:val="24"/>
        </w:rPr>
        <w:t xml:space="preserve"> 2011.</w:t>
      </w:r>
    </w:p>
    <w:p w14:paraId="60B006E0" w14:textId="77777777" w:rsidR="00386328" w:rsidRPr="00B045F0" w:rsidRDefault="00386328" w:rsidP="00B045F0">
      <w:pPr>
        <w:spacing w:line="240" w:lineRule="auto"/>
        <w:rPr>
          <w:rFonts w:ascii="Candara" w:eastAsia="Arial Unicode MS" w:hAnsi="Candara" w:cs="Arial Unicode MS"/>
          <w:szCs w:val="24"/>
        </w:rPr>
      </w:pPr>
    </w:p>
    <w:p w14:paraId="342CB075" w14:textId="77777777" w:rsidR="000328B7" w:rsidRPr="00B045F0" w:rsidRDefault="000328B7" w:rsidP="00B045F0">
      <w:pPr>
        <w:spacing w:line="100" w:lineRule="exact"/>
        <w:rPr>
          <w:rFonts w:ascii="Candara" w:eastAsia="Arial Unicode MS" w:hAnsi="Candara" w:cs="Arial Unicode MS"/>
          <w:szCs w:val="24"/>
        </w:rPr>
      </w:pPr>
    </w:p>
    <w:p w14:paraId="1890DE80" w14:textId="77777777" w:rsidR="000328B7" w:rsidRDefault="000A4D70"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CURY, Ca</w:t>
      </w:r>
      <w:r w:rsidR="00975646" w:rsidRPr="00B045F0">
        <w:rPr>
          <w:rFonts w:ascii="Candara" w:eastAsia="Arial Unicode MS" w:hAnsi="Candara" w:cs="Arial Unicode MS"/>
          <w:szCs w:val="24"/>
        </w:rPr>
        <w:t>r</w:t>
      </w:r>
      <w:r w:rsidRPr="00B045F0">
        <w:rPr>
          <w:rFonts w:ascii="Candara" w:eastAsia="Arial Unicode MS" w:hAnsi="Candara" w:cs="Arial Unicode MS"/>
          <w:szCs w:val="24"/>
        </w:rPr>
        <w:t>los Roberto Jamil. Sistema Nacional de Educação: uma reflexão provocativa ao debate. IN: O sistema Nacional de Educação: diversos olhares 80 anos pós o Manifesto.</w:t>
      </w:r>
    </w:p>
    <w:p w14:paraId="5C04A1E8" w14:textId="77777777" w:rsidR="00386328" w:rsidRPr="00B045F0" w:rsidRDefault="00386328" w:rsidP="00B045F0">
      <w:pPr>
        <w:spacing w:line="240" w:lineRule="auto"/>
        <w:rPr>
          <w:rFonts w:ascii="Candara" w:eastAsia="Arial Unicode MS" w:hAnsi="Candara" w:cs="Arial Unicode MS"/>
          <w:szCs w:val="24"/>
        </w:rPr>
      </w:pPr>
    </w:p>
    <w:p w14:paraId="128EDF73" w14:textId="77777777" w:rsidR="000328B7" w:rsidRPr="00B045F0" w:rsidRDefault="000328B7" w:rsidP="00B045F0">
      <w:pPr>
        <w:spacing w:line="100" w:lineRule="exact"/>
        <w:rPr>
          <w:rFonts w:ascii="Candara" w:eastAsia="Arial Unicode MS" w:hAnsi="Candara" w:cs="Arial Unicode MS"/>
          <w:szCs w:val="24"/>
        </w:rPr>
      </w:pPr>
    </w:p>
    <w:p w14:paraId="470D0E11" w14:textId="0E1EFF38" w:rsidR="004310A7" w:rsidRDefault="000A4D70"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Ministério da Educação. Brasília: MEC/SASE, 2014.</w:t>
      </w:r>
    </w:p>
    <w:p w14:paraId="557F6F60" w14:textId="77777777" w:rsidR="00386328" w:rsidRPr="00B045F0" w:rsidRDefault="00386328" w:rsidP="00B045F0">
      <w:pPr>
        <w:spacing w:line="240" w:lineRule="auto"/>
        <w:rPr>
          <w:rFonts w:ascii="Candara" w:eastAsia="Arial Unicode MS" w:hAnsi="Candara" w:cs="Arial Unicode MS"/>
          <w:szCs w:val="24"/>
        </w:rPr>
      </w:pPr>
    </w:p>
    <w:p w14:paraId="38C415A7" w14:textId="77777777" w:rsidR="00386328" w:rsidRPr="00B045F0" w:rsidRDefault="00386328" w:rsidP="00B045F0">
      <w:pPr>
        <w:spacing w:line="100" w:lineRule="exact"/>
        <w:rPr>
          <w:rFonts w:ascii="Candara" w:eastAsia="Arial Unicode MS" w:hAnsi="Candara" w:cs="Arial Unicode MS"/>
          <w:szCs w:val="24"/>
        </w:rPr>
      </w:pPr>
    </w:p>
    <w:p w14:paraId="17DB1191" w14:textId="04FC1C68" w:rsidR="00611AA2" w:rsidRDefault="00611AA2"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FERREIRA, Luiz Antonio Miguel. DIDONET, Vital. Educação Infantil – Creches. Período integral e parcial – Férias. 2015. </w:t>
      </w:r>
      <w:proofErr w:type="spellStart"/>
      <w:r w:rsidRPr="00B045F0">
        <w:rPr>
          <w:rFonts w:ascii="Candara" w:eastAsia="Arial Unicode MS" w:hAnsi="Candara" w:cs="Arial Unicode MS"/>
          <w:szCs w:val="24"/>
        </w:rPr>
        <w:t>Mimeo</w:t>
      </w:r>
      <w:proofErr w:type="spellEnd"/>
      <w:r w:rsidRPr="00B045F0">
        <w:rPr>
          <w:rFonts w:ascii="Candara" w:eastAsia="Arial Unicode MS" w:hAnsi="Candara" w:cs="Arial Unicode MS"/>
          <w:szCs w:val="24"/>
        </w:rPr>
        <w:t>.</w:t>
      </w:r>
    </w:p>
    <w:p w14:paraId="14E08933" w14:textId="77777777" w:rsidR="00386328" w:rsidRPr="00B045F0" w:rsidRDefault="00386328" w:rsidP="00B045F0">
      <w:pPr>
        <w:spacing w:line="240" w:lineRule="auto"/>
        <w:rPr>
          <w:rFonts w:ascii="Candara" w:eastAsia="Arial Unicode MS" w:hAnsi="Candara" w:cs="Arial Unicode MS"/>
          <w:szCs w:val="24"/>
        </w:rPr>
      </w:pPr>
    </w:p>
    <w:p w14:paraId="3BDE3557" w14:textId="77777777" w:rsidR="000328B7" w:rsidRPr="00B045F0" w:rsidRDefault="000328B7" w:rsidP="00B045F0">
      <w:pPr>
        <w:spacing w:line="100" w:lineRule="exact"/>
        <w:rPr>
          <w:rFonts w:ascii="Candara" w:eastAsia="Arial Unicode MS" w:hAnsi="Candara" w:cs="Arial Unicode MS"/>
          <w:szCs w:val="24"/>
        </w:rPr>
      </w:pPr>
    </w:p>
    <w:p w14:paraId="3A954066" w14:textId="1E1D71A5" w:rsidR="004310A7" w:rsidRDefault="004310A7" w:rsidP="00B045F0">
      <w:pPr>
        <w:autoSpaceDE w:val="0"/>
        <w:autoSpaceDN w:val="0"/>
        <w:adjustRightInd w:val="0"/>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DELGADO, Adriana Patrício. O impacto das políticas públicas nas práticas escolares sob a ótica da avaliação de aprendizagem. </w:t>
      </w:r>
      <w:r w:rsidR="0086440E" w:rsidRPr="00B045F0">
        <w:rPr>
          <w:rFonts w:ascii="Candara" w:eastAsia="Arial Unicode MS" w:hAnsi="Candara" w:cs="Arial Unicode MS"/>
          <w:szCs w:val="24"/>
        </w:rPr>
        <w:t xml:space="preserve">Espaço do Currículo, v. 4, n. 2, </w:t>
      </w:r>
      <w:r w:rsidRPr="00B045F0">
        <w:rPr>
          <w:rFonts w:ascii="Candara" w:eastAsia="Arial Unicode MS" w:hAnsi="Candara" w:cs="Arial Unicode MS"/>
          <w:szCs w:val="24"/>
        </w:rPr>
        <w:t xml:space="preserve">p.162-171, Setembro de 2011 a Março de 2012. </w:t>
      </w:r>
      <w:hyperlink r:id="rId21" w:history="1">
        <w:r w:rsidRPr="00B045F0">
          <w:rPr>
            <w:rStyle w:val="Hyperlink"/>
            <w:rFonts w:ascii="Candara" w:eastAsia="Arial Unicode MS" w:hAnsi="Candara" w:cs="Arial Unicode MS"/>
            <w:szCs w:val="24"/>
          </w:rPr>
          <w:t>http://periodicos.ufpb.br/ojs2/index.php/rec162</w:t>
        </w:r>
      </w:hyperlink>
      <w:r w:rsidRPr="00B045F0">
        <w:rPr>
          <w:rFonts w:ascii="Candara" w:eastAsia="Arial Unicode MS" w:hAnsi="Candara" w:cs="Arial Unicode MS"/>
          <w:szCs w:val="24"/>
        </w:rPr>
        <w:t xml:space="preserve"> </w:t>
      </w:r>
    </w:p>
    <w:p w14:paraId="56DA8212" w14:textId="77777777" w:rsidR="00386328" w:rsidRPr="00B045F0" w:rsidRDefault="00386328" w:rsidP="00B045F0">
      <w:pPr>
        <w:autoSpaceDE w:val="0"/>
        <w:autoSpaceDN w:val="0"/>
        <w:adjustRightInd w:val="0"/>
        <w:spacing w:line="240" w:lineRule="auto"/>
        <w:rPr>
          <w:rFonts w:ascii="Candara" w:eastAsia="Arial Unicode MS" w:hAnsi="Candara" w:cs="Arial Unicode MS"/>
          <w:szCs w:val="24"/>
        </w:rPr>
      </w:pPr>
    </w:p>
    <w:p w14:paraId="56B1262B" w14:textId="77777777" w:rsidR="000328B7" w:rsidRPr="00B045F0" w:rsidRDefault="000328B7" w:rsidP="00B045F0">
      <w:pPr>
        <w:autoSpaceDE w:val="0"/>
        <w:autoSpaceDN w:val="0"/>
        <w:adjustRightInd w:val="0"/>
        <w:spacing w:line="100" w:lineRule="exact"/>
        <w:rPr>
          <w:rFonts w:ascii="Candara" w:eastAsia="Arial Unicode MS" w:hAnsi="Candara" w:cs="Arial Unicode MS"/>
          <w:szCs w:val="24"/>
        </w:rPr>
      </w:pPr>
    </w:p>
    <w:p w14:paraId="0F13F1B0" w14:textId="6D181E3C" w:rsidR="000C08B1" w:rsidRDefault="000C08B1"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MARTINS, Ângela Maria. PIMENTA, Cláudia Oliveira e NOVAES, Gláucia Torres Franco. Planos municipais de educação: potencialidades e limites de municípios na elaboração de instrumentos de planejamento. IN: Planos de Educação no Brasil: planejamento, políticas, práticas. Donaldo </w:t>
      </w:r>
      <w:proofErr w:type="spellStart"/>
      <w:r w:rsidRPr="00B045F0">
        <w:rPr>
          <w:rFonts w:ascii="Candara" w:eastAsia="Arial Unicode MS" w:hAnsi="Candara" w:cs="Arial Unicode MS"/>
          <w:szCs w:val="24"/>
        </w:rPr>
        <w:t>Bello</w:t>
      </w:r>
      <w:proofErr w:type="spellEnd"/>
      <w:r w:rsidRPr="00B045F0">
        <w:rPr>
          <w:rFonts w:ascii="Candara" w:eastAsia="Arial Unicode MS" w:hAnsi="Candara" w:cs="Arial Unicode MS"/>
          <w:szCs w:val="24"/>
        </w:rPr>
        <w:t xml:space="preserve"> de Souza, </w:t>
      </w:r>
      <w:proofErr w:type="spellStart"/>
      <w:r w:rsidRPr="00B045F0">
        <w:rPr>
          <w:rFonts w:ascii="Candara" w:eastAsia="Arial Unicode MS" w:hAnsi="Candara" w:cs="Arial Unicode MS"/>
          <w:szCs w:val="24"/>
        </w:rPr>
        <w:t>Angela</w:t>
      </w:r>
      <w:proofErr w:type="spellEnd"/>
      <w:r w:rsidRPr="00B045F0">
        <w:rPr>
          <w:rFonts w:ascii="Candara" w:eastAsia="Arial Unicode MS" w:hAnsi="Candara" w:cs="Arial Unicode MS"/>
          <w:szCs w:val="24"/>
        </w:rPr>
        <w:t xml:space="preserve"> Maria Martins (</w:t>
      </w:r>
      <w:proofErr w:type="spellStart"/>
      <w:r w:rsidRPr="00B045F0">
        <w:rPr>
          <w:rFonts w:ascii="Candara" w:eastAsia="Arial Unicode MS" w:hAnsi="Candara" w:cs="Arial Unicode MS"/>
          <w:szCs w:val="24"/>
        </w:rPr>
        <w:t>orgs</w:t>
      </w:r>
      <w:proofErr w:type="spellEnd"/>
      <w:r w:rsidRPr="00B045F0">
        <w:rPr>
          <w:rFonts w:ascii="Candara" w:eastAsia="Arial Unicode MS" w:hAnsi="Candara" w:cs="Arial Unicode MS"/>
          <w:szCs w:val="24"/>
        </w:rPr>
        <w:t>.)</w:t>
      </w:r>
      <w:r w:rsidR="00D5777A" w:rsidRPr="00B045F0">
        <w:rPr>
          <w:rFonts w:ascii="Candara" w:eastAsia="Arial Unicode MS" w:hAnsi="Candara" w:cs="Arial Unicode MS"/>
          <w:szCs w:val="24"/>
        </w:rPr>
        <w:t>.</w:t>
      </w:r>
      <w:r w:rsidRPr="00B045F0">
        <w:rPr>
          <w:rFonts w:ascii="Candara" w:eastAsia="Arial Unicode MS" w:hAnsi="Candara" w:cs="Arial Unicode MS"/>
          <w:szCs w:val="24"/>
        </w:rPr>
        <w:t xml:space="preserve"> São Paulo: Edições Loyola, 2014.</w:t>
      </w:r>
    </w:p>
    <w:p w14:paraId="17BCC089" w14:textId="77777777" w:rsidR="00386328" w:rsidRPr="00B045F0" w:rsidRDefault="00386328" w:rsidP="00B045F0">
      <w:pPr>
        <w:spacing w:line="240" w:lineRule="auto"/>
        <w:rPr>
          <w:rFonts w:ascii="Candara" w:eastAsia="Arial Unicode MS" w:hAnsi="Candara" w:cs="Arial Unicode MS"/>
          <w:szCs w:val="24"/>
        </w:rPr>
      </w:pPr>
    </w:p>
    <w:p w14:paraId="6512181C" w14:textId="77777777" w:rsidR="000328B7" w:rsidRPr="00B045F0" w:rsidRDefault="000328B7" w:rsidP="00B045F0">
      <w:pPr>
        <w:spacing w:line="100" w:lineRule="exact"/>
        <w:rPr>
          <w:rFonts w:ascii="Candara" w:eastAsia="Arial Unicode MS" w:hAnsi="Candara" w:cs="Arial Unicode MS"/>
          <w:szCs w:val="24"/>
        </w:rPr>
      </w:pPr>
    </w:p>
    <w:p w14:paraId="260778DA" w14:textId="77777777" w:rsidR="000328B7" w:rsidRDefault="008560F3"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RODRIGUES, Marta Maria Assumpção. Políticas Públicas. São Paulo: </w:t>
      </w:r>
      <w:proofErr w:type="spellStart"/>
      <w:r w:rsidRPr="00B045F0">
        <w:rPr>
          <w:rFonts w:ascii="Candara" w:eastAsia="Arial Unicode MS" w:hAnsi="Candara" w:cs="Arial Unicode MS"/>
          <w:szCs w:val="24"/>
        </w:rPr>
        <w:t>Publifolha</w:t>
      </w:r>
      <w:proofErr w:type="spellEnd"/>
      <w:r w:rsidRPr="00B045F0">
        <w:rPr>
          <w:rFonts w:ascii="Candara" w:eastAsia="Arial Unicode MS" w:hAnsi="Candara" w:cs="Arial Unicode MS"/>
          <w:szCs w:val="24"/>
        </w:rPr>
        <w:t>, 2010.</w:t>
      </w:r>
    </w:p>
    <w:p w14:paraId="3F3312FF" w14:textId="77777777" w:rsidR="00386328" w:rsidRPr="00B045F0" w:rsidRDefault="00386328" w:rsidP="00B045F0">
      <w:pPr>
        <w:spacing w:line="240" w:lineRule="auto"/>
        <w:rPr>
          <w:rFonts w:ascii="Candara" w:eastAsia="Arial Unicode MS" w:hAnsi="Candara" w:cs="Arial Unicode MS"/>
          <w:szCs w:val="24"/>
        </w:rPr>
      </w:pPr>
    </w:p>
    <w:p w14:paraId="22B9A03B" w14:textId="77777777" w:rsidR="000328B7" w:rsidRPr="00B045F0" w:rsidRDefault="000328B7" w:rsidP="00B045F0">
      <w:pPr>
        <w:spacing w:line="100" w:lineRule="exact"/>
        <w:rPr>
          <w:rFonts w:ascii="Candara" w:eastAsia="Arial Unicode MS" w:hAnsi="Candara" w:cs="Arial Unicode MS"/>
          <w:szCs w:val="24"/>
        </w:rPr>
      </w:pPr>
    </w:p>
    <w:p w14:paraId="077BBC40" w14:textId="07B415EB" w:rsidR="00D5777A" w:rsidRPr="00B045F0" w:rsidRDefault="00D5777A" w:rsidP="00B045F0">
      <w:pPr>
        <w:spacing w:line="240" w:lineRule="auto"/>
        <w:rPr>
          <w:rFonts w:ascii="Candara" w:eastAsia="Arial Unicode MS" w:hAnsi="Candara" w:cs="Arial Unicode MS"/>
          <w:szCs w:val="24"/>
        </w:rPr>
      </w:pPr>
      <w:r w:rsidRPr="00B045F0">
        <w:rPr>
          <w:rFonts w:ascii="Candara" w:eastAsia="Arial Unicode MS" w:hAnsi="Candara" w:cs="Arial Unicode MS"/>
          <w:szCs w:val="24"/>
        </w:rPr>
        <w:t xml:space="preserve">VIEIRA, </w:t>
      </w:r>
      <w:proofErr w:type="spellStart"/>
      <w:r w:rsidRPr="00B045F0">
        <w:rPr>
          <w:rFonts w:ascii="Candara" w:eastAsia="Arial Unicode MS" w:hAnsi="Candara" w:cs="Arial Unicode MS"/>
          <w:szCs w:val="24"/>
        </w:rPr>
        <w:t>Lerche</w:t>
      </w:r>
      <w:proofErr w:type="spellEnd"/>
      <w:r w:rsidR="00975646" w:rsidRPr="00B045F0">
        <w:rPr>
          <w:rFonts w:ascii="Candara" w:eastAsia="Arial Unicode MS" w:hAnsi="Candara" w:cs="Arial Unicode MS"/>
          <w:szCs w:val="24"/>
        </w:rPr>
        <w:t xml:space="preserve"> Sofia. Planos e p</w:t>
      </w:r>
      <w:r w:rsidR="00975646" w:rsidRPr="00386328">
        <w:rPr>
          <w:rFonts w:ascii="Candara" w:eastAsia="Arial Unicode MS" w:hAnsi="Candara" w:cs="Arial Unicode MS"/>
          <w:szCs w:val="24"/>
        </w:rPr>
        <w:t>olí</w:t>
      </w:r>
      <w:r w:rsidRPr="00386328">
        <w:rPr>
          <w:rFonts w:ascii="Candara" w:eastAsia="Arial Unicode MS" w:hAnsi="Candara" w:cs="Arial Unicode MS"/>
          <w:szCs w:val="24"/>
        </w:rPr>
        <w:t>ticas educacionais: das concepções às práticas. IN: Planos de Educação no Brasil: planejamento</w:t>
      </w:r>
      <w:r w:rsidRPr="00B045F0">
        <w:rPr>
          <w:rFonts w:ascii="Candara" w:eastAsia="Arial Unicode MS" w:hAnsi="Candara" w:cs="Arial Unicode MS"/>
          <w:szCs w:val="24"/>
        </w:rPr>
        <w:t>, políticas, prá</w:t>
      </w:r>
      <w:r w:rsidR="00975646" w:rsidRPr="00B045F0">
        <w:rPr>
          <w:rFonts w:ascii="Candara" w:eastAsia="Arial Unicode MS" w:hAnsi="Candara" w:cs="Arial Unicode MS"/>
          <w:szCs w:val="24"/>
        </w:rPr>
        <w:t xml:space="preserve">ticas. Donaldo </w:t>
      </w:r>
      <w:proofErr w:type="spellStart"/>
      <w:r w:rsidR="00975646" w:rsidRPr="00B045F0">
        <w:rPr>
          <w:rFonts w:ascii="Candara" w:eastAsia="Arial Unicode MS" w:hAnsi="Candara" w:cs="Arial Unicode MS"/>
          <w:szCs w:val="24"/>
        </w:rPr>
        <w:t>Bello</w:t>
      </w:r>
      <w:proofErr w:type="spellEnd"/>
      <w:r w:rsidR="00975646" w:rsidRPr="00B045F0">
        <w:rPr>
          <w:rFonts w:ascii="Candara" w:eastAsia="Arial Unicode MS" w:hAnsi="Candara" w:cs="Arial Unicode MS"/>
          <w:szCs w:val="24"/>
        </w:rPr>
        <w:t xml:space="preserve"> de Souza, Â</w:t>
      </w:r>
      <w:r w:rsidRPr="00B045F0">
        <w:rPr>
          <w:rFonts w:ascii="Candara" w:eastAsia="Arial Unicode MS" w:hAnsi="Candara" w:cs="Arial Unicode MS"/>
          <w:szCs w:val="24"/>
        </w:rPr>
        <w:t>ngela Maria Martins (</w:t>
      </w:r>
      <w:proofErr w:type="spellStart"/>
      <w:r w:rsidRPr="00B045F0">
        <w:rPr>
          <w:rFonts w:ascii="Candara" w:eastAsia="Arial Unicode MS" w:hAnsi="Candara" w:cs="Arial Unicode MS"/>
          <w:szCs w:val="24"/>
        </w:rPr>
        <w:t>orgs</w:t>
      </w:r>
      <w:proofErr w:type="spellEnd"/>
      <w:r w:rsidRPr="00B045F0">
        <w:rPr>
          <w:rFonts w:ascii="Candara" w:eastAsia="Arial Unicode MS" w:hAnsi="Candara" w:cs="Arial Unicode MS"/>
          <w:szCs w:val="24"/>
        </w:rPr>
        <w:t>.). São Paulo: Edições Loyola, 2014.</w:t>
      </w:r>
    </w:p>
    <w:p w14:paraId="0233D7DF" w14:textId="77777777" w:rsidR="000328B7" w:rsidRPr="00B045F0" w:rsidRDefault="000328B7" w:rsidP="00B045F0">
      <w:pPr>
        <w:spacing w:line="240" w:lineRule="auto"/>
        <w:rPr>
          <w:rFonts w:ascii="Candara" w:eastAsia="Arial Unicode MS" w:hAnsi="Candara" w:cs="Arial Unicode MS"/>
          <w:szCs w:val="24"/>
        </w:rPr>
      </w:pPr>
    </w:p>
    <w:p w14:paraId="30F19B13" w14:textId="77777777" w:rsidR="00D5777A" w:rsidRPr="00B045F0" w:rsidRDefault="00D5777A" w:rsidP="00B045F0">
      <w:pPr>
        <w:rPr>
          <w:rFonts w:ascii="Candara" w:hAnsi="Candara"/>
          <w:szCs w:val="24"/>
        </w:rPr>
      </w:pPr>
    </w:p>
    <w:sectPr w:rsidR="00D5777A" w:rsidRPr="00B045F0" w:rsidSect="008E3DE3">
      <w:headerReference w:type="default" r:id="rId2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4844D" w14:textId="77777777" w:rsidR="004D14F0" w:rsidRDefault="004D14F0" w:rsidP="00636E39">
      <w:pPr>
        <w:spacing w:line="240" w:lineRule="auto"/>
      </w:pPr>
      <w:r>
        <w:separator/>
      </w:r>
    </w:p>
  </w:endnote>
  <w:endnote w:type="continuationSeparator" w:id="0">
    <w:p w14:paraId="0B3D9820" w14:textId="77777777" w:rsidR="004D14F0" w:rsidRDefault="004D14F0" w:rsidP="00636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0FA51" w14:textId="77777777" w:rsidR="004D14F0" w:rsidRDefault="004D14F0" w:rsidP="00636E39">
      <w:pPr>
        <w:spacing w:line="240" w:lineRule="auto"/>
      </w:pPr>
      <w:r>
        <w:separator/>
      </w:r>
    </w:p>
  </w:footnote>
  <w:footnote w:type="continuationSeparator" w:id="0">
    <w:p w14:paraId="3DAE8D7D" w14:textId="77777777" w:rsidR="004D14F0" w:rsidRDefault="004D14F0" w:rsidP="00636E39">
      <w:pPr>
        <w:spacing w:line="240" w:lineRule="auto"/>
      </w:pPr>
      <w:r>
        <w:continuationSeparator/>
      </w:r>
    </w:p>
  </w:footnote>
  <w:footnote w:id="1">
    <w:p w14:paraId="7CE43B40" w14:textId="77777777" w:rsidR="0031382E" w:rsidRPr="00B045F0" w:rsidRDefault="0031382E">
      <w:pPr>
        <w:pStyle w:val="Textodenotaderodap"/>
        <w:rPr>
          <w:rFonts w:ascii="Candara" w:eastAsia="Arial Unicode MS" w:hAnsi="Candara" w:cs="Arial Unicode MS"/>
          <w:sz w:val="18"/>
          <w:szCs w:val="18"/>
        </w:rPr>
      </w:pPr>
      <w:r w:rsidRPr="00B045F0">
        <w:rPr>
          <w:rStyle w:val="Refdenotaderodap"/>
          <w:rFonts w:ascii="Candara" w:eastAsia="Arial Unicode MS" w:hAnsi="Candara" w:cs="Arial Unicode MS"/>
          <w:sz w:val="18"/>
          <w:szCs w:val="18"/>
        </w:rPr>
        <w:footnoteRef/>
      </w:r>
      <w:r w:rsidRPr="00B045F0">
        <w:rPr>
          <w:rFonts w:ascii="Candara" w:eastAsia="Arial Unicode MS" w:hAnsi="Candara" w:cs="Arial Unicode MS"/>
          <w:sz w:val="18"/>
          <w:szCs w:val="18"/>
        </w:rPr>
        <w:t xml:space="preserve"> Promotor de Justiça do Ministério Público do Estado de São Paulo. Mestre em Educação. Membro do Conselho Consultivo da Fundação Abrinq. Agosto/2015 – e-mail – </w:t>
      </w:r>
      <w:hyperlink r:id="rId1" w:history="1">
        <w:r w:rsidRPr="00B045F0">
          <w:rPr>
            <w:rStyle w:val="Hyperlink"/>
            <w:rFonts w:ascii="Candara" w:eastAsia="Arial Unicode MS" w:hAnsi="Candara" w:cs="Arial Unicode MS"/>
            <w:sz w:val="18"/>
            <w:szCs w:val="18"/>
          </w:rPr>
          <w:t>luiz.ferreira@mpsp.mp.br</w:t>
        </w:r>
      </w:hyperlink>
      <w:r w:rsidRPr="00B045F0">
        <w:rPr>
          <w:rFonts w:ascii="Candara" w:eastAsia="Arial Unicode MS" w:hAnsi="Candara" w:cs="Arial Unicode MS"/>
          <w:sz w:val="18"/>
          <w:szCs w:val="18"/>
        </w:rPr>
        <w:t xml:space="preserve"> </w:t>
      </w:r>
    </w:p>
  </w:footnote>
  <w:footnote w:id="2">
    <w:p w14:paraId="5AC1F524" w14:textId="184BD68B" w:rsidR="0031382E" w:rsidRPr="00B045F0" w:rsidRDefault="0031382E">
      <w:pPr>
        <w:pStyle w:val="Textodenotaderodap"/>
        <w:rPr>
          <w:rFonts w:ascii="Candara" w:eastAsia="Arial Unicode MS" w:hAnsi="Candara" w:cs="Arial Unicode MS"/>
        </w:rPr>
      </w:pPr>
      <w:r w:rsidRPr="00B045F0">
        <w:rPr>
          <w:rStyle w:val="Refdenotaderodap"/>
          <w:rFonts w:ascii="Candara" w:eastAsia="Arial Unicode MS" w:hAnsi="Candara" w:cs="Arial Unicode MS"/>
          <w:sz w:val="18"/>
          <w:szCs w:val="18"/>
        </w:rPr>
        <w:footnoteRef/>
      </w:r>
      <w:r w:rsidR="00C7223A" w:rsidRPr="00B045F0">
        <w:rPr>
          <w:rFonts w:ascii="Candara" w:eastAsia="Arial Unicode MS" w:hAnsi="Candara" w:cs="Arial Unicode MS"/>
          <w:sz w:val="18"/>
          <w:szCs w:val="18"/>
        </w:rPr>
        <w:t xml:space="preserve"> </w:t>
      </w:r>
      <w:r w:rsidR="00D70314" w:rsidRPr="00B045F0">
        <w:rPr>
          <w:rFonts w:ascii="Candara" w:eastAsia="Arial Unicode MS" w:hAnsi="Candara" w:cs="Arial Unicode MS"/>
          <w:sz w:val="18"/>
          <w:szCs w:val="18"/>
        </w:rPr>
        <w:t xml:space="preserve">Flávia Maria de Barros Nogueira. Diretora de Articulação com os Sistemas de Ensino, Ministério da Educação – SASE – MEC - </w:t>
      </w:r>
      <w:hyperlink r:id="rId2" w:history="1">
        <w:r w:rsidR="00D70314" w:rsidRPr="00B045F0">
          <w:rPr>
            <w:rStyle w:val="Hyperlink"/>
            <w:rFonts w:ascii="Candara" w:eastAsia="Arial Unicode MS" w:hAnsi="Candara" w:cs="Arial Unicode MS"/>
            <w:sz w:val="18"/>
            <w:szCs w:val="18"/>
          </w:rPr>
          <w:t>flavia.nogueira@mec.gov.br</w:t>
        </w:r>
      </w:hyperlink>
      <w:r w:rsidR="00D70314" w:rsidRPr="00B045F0">
        <w:rPr>
          <w:rFonts w:ascii="Candara" w:eastAsia="Arial Unicode MS" w:hAnsi="Candara" w:cs="Arial Unicode MS"/>
        </w:rPr>
        <w:t xml:space="preserve"> </w:t>
      </w:r>
    </w:p>
  </w:footnote>
  <w:footnote w:id="3">
    <w:p w14:paraId="5DE65FAF" w14:textId="7AF9DFC7" w:rsidR="0031382E" w:rsidRPr="00386328" w:rsidRDefault="0031382E">
      <w:pPr>
        <w:pStyle w:val="Textodenotaderodap"/>
        <w:rPr>
          <w:rFonts w:ascii="Candara" w:eastAsia="Arial Unicode MS" w:hAnsi="Candara" w:cs="Arial Unicode MS"/>
          <w:sz w:val="18"/>
          <w:szCs w:val="18"/>
        </w:rPr>
      </w:pPr>
      <w:r w:rsidRPr="00386328">
        <w:rPr>
          <w:rStyle w:val="Refdenotaderodap"/>
          <w:rFonts w:ascii="Candara" w:eastAsia="Arial Unicode MS" w:hAnsi="Candara" w:cs="Arial Unicode MS"/>
          <w:sz w:val="18"/>
          <w:szCs w:val="18"/>
        </w:rPr>
        <w:footnoteRef/>
      </w:r>
      <w:r w:rsidRPr="00386328">
        <w:rPr>
          <w:rFonts w:ascii="Candara" w:eastAsia="Arial Unicode MS" w:hAnsi="Candara" w:cs="Arial Unicode MS"/>
          <w:sz w:val="18"/>
          <w:szCs w:val="18"/>
        </w:rPr>
        <w:t xml:space="preserve"> </w:t>
      </w:r>
      <w:hyperlink r:id="rId3" w:history="1">
        <w:r w:rsidRPr="00386328">
          <w:rPr>
            <w:rStyle w:val="Hyperlink"/>
            <w:rFonts w:ascii="Candara" w:eastAsia="Arial Unicode MS" w:hAnsi="Candara" w:cs="Arial Unicode MS"/>
            <w:sz w:val="18"/>
            <w:szCs w:val="18"/>
          </w:rPr>
          <w:t>http://pne.mec.gov.br/alinhando-os-planos-de-educacao/situacao-dos-planos-de-educacao</w:t>
        </w:r>
      </w:hyperlink>
    </w:p>
  </w:footnote>
  <w:footnote w:id="4">
    <w:p w14:paraId="69F1B535" w14:textId="2B31C3D3" w:rsidR="0031382E" w:rsidRPr="00386328" w:rsidRDefault="0031382E" w:rsidP="001705B1">
      <w:pPr>
        <w:pStyle w:val="NormalWeb"/>
        <w:spacing w:before="0" w:beforeAutospacing="0" w:after="0" w:afterAutospacing="0"/>
        <w:jc w:val="both"/>
        <w:rPr>
          <w:rFonts w:ascii="Candara" w:eastAsia="Arial Unicode MS" w:hAnsi="Candara" w:cs="Arial Unicode MS"/>
          <w:sz w:val="18"/>
          <w:szCs w:val="18"/>
        </w:rPr>
      </w:pPr>
      <w:r w:rsidRPr="00386328">
        <w:rPr>
          <w:rStyle w:val="Refdenotaderodap"/>
          <w:rFonts w:ascii="Candara" w:eastAsia="Arial Unicode MS" w:hAnsi="Candara" w:cs="Arial Unicode MS"/>
          <w:sz w:val="18"/>
          <w:szCs w:val="18"/>
        </w:rPr>
        <w:footnoteRef/>
      </w:r>
      <w:r w:rsidRPr="00386328">
        <w:rPr>
          <w:rFonts w:ascii="Candara" w:eastAsia="Arial Unicode MS" w:hAnsi="Candara" w:cs="Arial Unicode MS"/>
          <w:sz w:val="18"/>
          <w:szCs w:val="18"/>
        </w:rPr>
        <w:t xml:space="preserve"> </w:t>
      </w:r>
      <w:r w:rsidR="00520549" w:rsidRPr="00386328">
        <w:rPr>
          <w:rFonts w:ascii="Candara" w:eastAsia="Arial Unicode MS" w:hAnsi="Candara" w:cs="Arial Unicode MS"/>
          <w:sz w:val="18"/>
          <w:szCs w:val="18"/>
        </w:rPr>
        <w:t xml:space="preserve">O </w:t>
      </w:r>
      <w:r w:rsidRPr="00386328">
        <w:rPr>
          <w:rFonts w:ascii="Candara" w:eastAsia="Arial Unicode MS" w:hAnsi="Candara" w:cs="Arial Unicode MS"/>
          <w:sz w:val="18"/>
          <w:szCs w:val="18"/>
        </w:rPr>
        <w:t>Fundo de Manutenção e Desenvolvimento da Educação Básica e de Valorização dos Pr</w:t>
      </w:r>
      <w:r w:rsidR="00520549" w:rsidRPr="00386328">
        <w:rPr>
          <w:rFonts w:ascii="Candara" w:eastAsia="Arial Unicode MS" w:hAnsi="Candara" w:cs="Arial Unicode MS"/>
          <w:sz w:val="18"/>
          <w:szCs w:val="18"/>
        </w:rPr>
        <w:t>ofissionais da Edu</w:t>
      </w:r>
      <w:r w:rsidR="00C13704" w:rsidRPr="00386328">
        <w:rPr>
          <w:rFonts w:ascii="Candara" w:eastAsia="Arial Unicode MS" w:hAnsi="Candara" w:cs="Arial Unicode MS"/>
          <w:sz w:val="18"/>
          <w:szCs w:val="18"/>
        </w:rPr>
        <w:t>cação (</w:t>
      </w:r>
      <w:r w:rsidR="00520549" w:rsidRPr="00386328">
        <w:rPr>
          <w:rFonts w:ascii="Candara" w:eastAsia="Arial Unicode MS" w:hAnsi="Candara" w:cs="Arial Unicode MS"/>
          <w:sz w:val="18"/>
          <w:szCs w:val="18"/>
        </w:rPr>
        <w:t>FUNDEB</w:t>
      </w:r>
      <w:r w:rsidR="00C13704" w:rsidRPr="00386328">
        <w:rPr>
          <w:rFonts w:ascii="Candara" w:eastAsia="Arial Unicode MS" w:hAnsi="Candara" w:cs="Arial Unicode MS"/>
          <w:sz w:val="18"/>
          <w:szCs w:val="18"/>
        </w:rPr>
        <w:t>)</w:t>
      </w:r>
      <w:r w:rsidRPr="00386328">
        <w:rPr>
          <w:rFonts w:ascii="Candara" w:eastAsia="Arial Unicode MS" w:hAnsi="Candara" w:cs="Arial Unicode MS"/>
          <w:sz w:val="18"/>
          <w:szCs w:val="18"/>
        </w:rPr>
        <w:t xml:space="preserve"> foi criado pela Emenda Constitucional nº 53/2006 e regulamentado pela Lei nº 11.494/2007 e pelo Decreto nº 6.253/2007, em substituição ao Fundo de Manutenção e Desenvolvimento do Ensino Fundamental e de Valoriza</w:t>
      </w:r>
      <w:r w:rsidR="00C13704" w:rsidRPr="00386328">
        <w:rPr>
          <w:rFonts w:ascii="Candara" w:eastAsia="Arial Unicode MS" w:hAnsi="Candara" w:cs="Arial Unicode MS"/>
          <w:sz w:val="18"/>
          <w:szCs w:val="18"/>
        </w:rPr>
        <w:t>ção do Magistério (</w:t>
      </w:r>
      <w:r w:rsidRPr="00386328">
        <w:rPr>
          <w:rFonts w:ascii="Candara" w:eastAsia="Arial Unicode MS" w:hAnsi="Candara" w:cs="Arial Unicode MS"/>
          <w:sz w:val="18"/>
          <w:szCs w:val="18"/>
        </w:rPr>
        <w:t>Fundef</w:t>
      </w:r>
      <w:r w:rsidR="00C13704" w:rsidRPr="00386328">
        <w:rPr>
          <w:rFonts w:ascii="Candara" w:eastAsia="Arial Unicode MS" w:hAnsi="Candara" w:cs="Arial Unicode MS"/>
          <w:sz w:val="18"/>
          <w:szCs w:val="18"/>
        </w:rPr>
        <w:t>)</w:t>
      </w:r>
      <w:r w:rsidRPr="00386328">
        <w:rPr>
          <w:rFonts w:ascii="Candara" w:eastAsia="Arial Unicode MS" w:hAnsi="Candara" w:cs="Arial Unicode MS"/>
          <w:sz w:val="18"/>
          <w:szCs w:val="18"/>
        </w:rPr>
        <w:t>, que vigorou de 1998 a 2006.</w:t>
      </w:r>
    </w:p>
    <w:p w14:paraId="78C19D06" w14:textId="77777777" w:rsidR="0031382E" w:rsidRDefault="0031382E">
      <w:pPr>
        <w:pStyle w:val="Textodenotaderodap"/>
      </w:pPr>
    </w:p>
  </w:footnote>
  <w:footnote w:id="5">
    <w:p w14:paraId="36B1E92A" w14:textId="77777777" w:rsidR="0031382E" w:rsidRPr="00386328" w:rsidRDefault="0031382E">
      <w:pPr>
        <w:pStyle w:val="Textodenotaderodap"/>
        <w:rPr>
          <w:rFonts w:ascii="Candara" w:eastAsia="Arial Unicode MS" w:hAnsi="Candara" w:cs="Arial Unicode MS"/>
          <w:sz w:val="18"/>
          <w:szCs w:val="18"/>
        </w:rPr>
      </w:pPr>
      <w:r w:rsidRPr="00386328">
        <w:rPr>
          <w:rStyle w:val="Refdenotaderodap"/>
          <w:rFonts w:ascii="Candara" w:eastAsia="Arial Unicode MS" w:hAnsi="Candara" w:cs="Arial Unicode MS"/>
          <w:sz w:val="18"/>
          <w:szCs w:val="18"/>
        </w:rPr>
        <w:footnoteRef/>
      </w:r>
      <w:r w:rsidRPr="00386328">
        <w:rPr>
          <w:rFonts w:ascii="Candara" w:eastAsia="Arial Unicode MS" w:hAnsi="Candara" w:cs="Arial Unicode MS"/>
          <w:sz w:val="18"/>
          <w:szCs w:val="18"/>
        </w:rPr>
        <w:t xml:space="preserve"> </w:t>
      </w:r>
      <w:hyperlink r:id="rId4" w:history="1">
        <w:r w:rsidRPr="00386328">
          <w:rPr>
            <w:rStyle w:val="Hyperlink"/>
            <w:rFonts w:ascii="Candara" w:eastAsia="Arial Unicode MS" w:hAnsi="Candara" w:cs="Arial Unicode MS"/>
            <w:bCs/>
            <w:sz w:val="18"/>
            <w:szCs w:val="18"/>
          </w:rPr>
          <w:t>http://www.deolhonosplanos.org.br</w:t>
        </w:r>
      </w:hyperlink>
    </w:p>
  </w:footnote>
  <w:footnote w:id="6">
    <w:p w14:paraId="624ABF01" w14:textId="77777777" w:rsidR="0031382E" w:rsidRPr="00386328" w:rsidRDefault="0031382E" w:rsidP="00EC7049">
      <w:pPr>
        <w:rPr>
          <w:rFonts w:ascii="Candara" w:eastAsia="Arial Unicode MS" w:hAnsi="Candara" w:cs="Arial Unicode MS"/>
          <w:bCs/>
          <w:sz w:val="18"/>
          <w:szCs w:val="18"/>
        </w:rPr>
      </w:pPr>
      <w:r w:rsidRPr="00386328">
        <w:rPr>
          <w:rStyle w:val="Refdenotaderodap"/>
          <w:rFonts w:ascii="Candara" w:eastAsia="Arial Unicode MS" w:hAnsi="Candara" w:cs="Arial Unicode MS"/>
          <w:sz w:val="18"/>
          <w:szCs w:val="18"/>
        </w:rPr>
        <w:footnoteRef/>
      </w:r>
      <w:r w:rsidRPr="00386328">
        <w:rPr>
          <w:rFonts w:ascii="Candara" w:eastAsia="Arial Unicode MS" w:hAnsi="Candara" w:cs="Arial Unicode MS"/>
          <w:sz w:val="18"/>
          <w:szCs w:val="18"/>
        </w:rPr>
        <w:t xml:space="preserve"> </w:t>
      </w:r>
      <w:hyperlink r:id="rId5" w:history="1">
        <w:r w:rsidRPr="00386328">
          <w:rPr>
            <w:rStyle w:val="Hyperlink"/>
            <w:rFonts w:ascii="Candara" w:eastAsia="Arial Unicode MS" w:hAnsi="Candara" w:cs="Arial Unicode MS"/>
            <w:bCs/>
            <w:sz w:val="18"/>
            <w:szCs w:val="18"/>
          </w:rPr>
          <w:t>http://pne.mec.gov.br/images/pdf/pne_pme_caderno_de_orientacoes.pdf</w:t>
        </w:r>
      </w:hyperlink>
    </w:p>
    <w:p w14:paraId="688E85E4" w14:textId="77777777" w:rsidR="0031382E" w:rsidRPr="00EC7049" w:rsidRDefault="0031382E">
      <w:pPr>
        <w:pStyle w:val="Textodenotaderodap"/>
        <w:rPr>
          <w:sz w:val="16"/>
        </w:rPr>
      </w:pPr>
    </w:p>
  </w:footnote>
  <w:footnote w:id="7">
    <w:p w14:paraId="3EB377AF" w14:textId="77777777" w:rsidR="0031382E" w:rsidRPr="00386328" w:rsidRDefault="0031382E">
      <w:pPr>
        <w:pStyle w:val="Textodenotaderodap"/>
        <w:rPr>
          <w:rFonts w:ascii="Candara" w:eastAsia="Arial Unicode MS" w:hAnsi="Candara" w:cs="Arial Unicode MS"/>
          <w:sz w:val="18"/>
          <w:szCs w:val="18"/>
        </w:rPr>
      </w:pPr>
      <w:r w:rsidRPr="00386328">
        <w:rPr>
          <w:rStyle w:val="Refdenotaderodap"/>
          <w:rFonts w:ascii="Candara" w:eastAsia="Arial Unicode MS" w:hAnsi="Candara" w:cs="Arial Unicode MS"/>
          <w:sz w:val="18"/>
          <w:szCs w:val="18"/>
        </w:rPr>
        <w:footnoteRef/>
      </w:r>
      <w:r w:rsidRPr="00386328">
        <w:rPr>
          <w:rFonts w:ascii="Candara" w:eastAsia="Arial Unicode MS" w:hAnsi="Candara" w:cs="Arial Unicode MS"/>
          <w:sz w:val="18"/>
          <w:szCs w:val="18"/>
        </w:rPr>
        <w:t xml:space="preserve"> </w:t>
      </w:r>
      <w:hyperlink r:id="rId6" w:history="1">
        <w:r w:rsidRPr="00386328">
          <w:rPr>
            <w:rStyle w:val="Hyperlink"/>
            <w:rFonts w:ascii="Candara" w:eastAsia="Arial Unicode MS" w:hAnsi="Candara" w:cs="Arial Unicode MS"/>
            <w:sz w:val="18"/>
            <w:szCs w:val="18"/>
          </w:rPr>
          <w:t>http://www.deolhonosplanos.org.br</w:t>
        </w:r>
      </w:hyperlink>
    </w:p>
  </w:footnote>
  <w:footnote w:id="8">
    <w:p w14:paraId="06035815" w14:textId="77777777" w:rsidR="0031382E" w:rsidRPr="00386328" w:rsidRDefault="0031382E">
      <w:pPr>
        <w:pStyle w:val="Textodenotaderodap"/>
        <w:rPr>
          <w:rFonts w:ascii="Candara" w:eastAsia="Arial Unicode MS" w:hAnsi="Candara" w:cs="Arial Unicode MS"/>
          <w:sz w:val="18"/>
          <w:szCs w:val="18"/>
        </w:rPr>
      </w:pPr>
      <w:r w:rsidRPr="00386328">
        <w:rPr>
          <w:rStyle w:val="Refdenotaderodap"/>
          <w:rFonts w:ascii="Candara" w:eastAsia="Arial Unicode MS" w:hAnsi="Candara" w:cs="Arial Unicode MS"/>
          <w:sz w:val="18"/>
          <w:szCs w:val="18"/>
        </w:rPr>
        <w:footnoteRef/>
      </w:r>
      <w:r w:rsidRPr="00386328">
        <w:rPr>
          <w:rFonts w:ascii="Candara" w:eastAsia="Arial Unicode MS" w:hAnsi="Candara" w:cs="Arial Unicode MS"/>
          <w:sz w:val="18"/>
          <w:szCs w:val="18"/>
        </w:rPr>
        <w:t xml:space="preserve"> Conhecendo as 20 metas do PNE - </w:t>
      </w:r>
      <w:hyperlink r:id="rId7" w:history="1">
        <w:r w:rsidRPr="00386328">
          <w:rPr>
            <w:rStyle w:val="Hyperlink"/>
            <w:rFonts w:ascii="Candara" w:eastAsia="Arial Unicode MS" w:hAnsi="Candara" w:cs="Arial Unicode MS"/>
            <w:sz w:val="18"/>
            <w:szCs w:val="18"/>
          </w:rPr>
          <w:t>http://pne.mec.gov.br/images/pdf/pne_conhecendo_20_metas.pdf</w:t>
        </w:r>
      </w:hyperlink>
      <w:r w:rsidRPr="00386328">
        <w:rPr>
          <w:rFonts w:ascii="Candara" w:eastAsia="Arial Unicode MS" w:hAnsi="Candara" w:cs="Arial Unicode MS"/>
          <w:sz w:val="18"/>
          <w:szCs w:val="18"/>
        </w:rPr>
        <w:t xml:space="preserve"> </w:t>
      </w:r>
    </w:p>
  </w:footnote>
  <w:footnote w:id="9">
    <w:p w14:paraId="4956D97F" w14:textId="235D0873" w:rsidR="0031382E" w:rsidRPr="00386328" w:rsidRDefault="0031382E">
      <w:pPr>
        <w:pStyle w:val="Textodenotaderodap"/>
        <w:rPr>
          <w:rFonts w:ascii="Candara" w:eastAsia="Arial Unicode MS" w:hAnsi="Candara" w:cs="Arial Unicode MS"/>
          <w:sz w:val="18"/>
          <w:szCs w:val="18"/>
        </w:rPr>
      </w:pPr>
      <w:r w:rsidRPr="00386328">
        <w:rPr>
          <w:rStyle w:val="Refdenotaderodap"/>
          <w:rFonts w:ascii="Candara" w:eastAsia="Arial Unicode MS" w:hAnsi="Candara" w:cs="Arial Unicode MS"/>
          <w:sz w:val="18"/>
          <w:szCs w:val="18"/>
        </w:rPr>
        <w:footnoteRef/>
      </w:r>
      <w:r w:rsidRPr="00386328">
        <w:rPr>
          <w:rFonts w:ascii="Candara" w:eastAsia="Arial Unicode MS" w:hAnsi="Candara" w:cs="Arial Unicode MS"/>
          <w:sz w:val="18"/>
          <w:szCs w:val="18"/>
        </w:rPr>
        <w:t xml:space="preserve"> </w:t>
      </w:r>
      <w:hyperlink r:id="rId8" w:history="1">
        <w:r w:rsidR="00D70314" w:rsidRPr="00386328">
          <w:rPr>
            <w:rStyle w:val="Hyperlink"/>
            <w:rFonts w:ascii="Candara" w:eastAsia="Arial Unicode MS" w:hAnsi="Candara" w:cs="Arial Unicode MS"/>
            <w:sz w:val="18"/>
            <w:szCs w:val="18"/>
          </w:rPr>
          <w:t>http://pne.mec.gov.br/images/pdf/SNE_junho_2015.pdf</w:t>
        </w:r>
      </w:hyperlink>
      <w:r w:rsidR="00D70314" w:rsidRPr="00386328">
        <w:rPr>
          <w:rFonts w:ascii="Candara" w:eastAsia="Arial Unicode MS" w:hAnsi="Candara" w:cs="Arial Unicode MS"/>
          <w:sz w:val="18"/>
          <w:szCs w:val="18"/>
        </w:rPr>
        <w:t xml:space="preserve"> </w:t>
      </w:r>
    </w:p>
  </w:footnote>
  <w:footnote w:id="10">
    <w:p w14:paraId="04646537" w14:textId="77777777" w:rsidR="008E3DE3" w:rsidRPr="00386328" w:rsidRDefault="008E3DE3" w:rsidP="008E3DE3">
      <w:pPr>
        <w:pStyle w:val="Textodenotaderodap"/>
        <w:rPr>
          <w:rFonts w:ascii="Candara" w:hAnsi="Candara"/>
          <w:sz w:val="18"/>
          <w:szCs w:val="18"/>
        </w:rPr>
      </w:pPr>
      <w:r w:rsidRPr="00386328">
        <w:rPr>
          <w:rStyle w:val="Refdenotaderodap"/>
          <w:rFonts w:ascii="Candara" w:hAnsi="Candara"/>
          <w:sz w:val="18"/>
          <w:szCs w:val="18"/>
        </w:rPr>
        <w:footnoteRef/>
      </w:r>
      <w:r w:rsidRPr="00386328">
        <w:rPr>
          <w:rFonts w:ascii="Candara" w:hAnsi="Candara"/>
          <w:sz w:val="18"/>
          <w:szCs w:val="18"/>
        </w:rPr>
        <w:t xml:space="preserve"> </w:t>
      </w:r>
      <w:proofErr w:type="gramStart"/>
      <w:r w:rsidRPr="00386328">
        <w:rPr>
          <w:rFonts w:ascii="Candara" w:hAnsi="Candara"/>
          <w:sz w:val="18"/>
          <w:szCs w:val="18"/>
        </w:rPr>
        <w:t xml:space="preserve">Estratégia </w:t>
      </w:r>
      <w:r w:rsidRPr="00386328">
        <w:rPr>
          <w:rFonts w:ascii="Candara" w:hAnsi="Candara" w:cs="Helvetica"/>
          <w:color w:val="404040"/>
          <w:sz w:val="18"/>
          <w:szCs w:val="18"/>
        </w:rPr>
        <w:t>1.17)</w:t>
      </w:r>
      <w:proofErr w:type="gramEnd"/>
      <w:r w:rsidRPr="00386328">
        <w:rPr>
          <w:rFonts w:ascii="Candara" w:hAnsi="Candara" w:cs="Helvetica"/>
          <w:color w:val="404040"/>
          <w:sz w:val="18"/>
          <w:szCs w:val="18"/>
        </w:rPr>
        <w:t xml:space="preserve"> estimular o acesso à educação infantil em tempo integral, para todas as crianças de O (zero) a 5 (cinco) anos, conforme estabelecido nas Diretrizes Curriculares Nacionais para a Educação Infantil.</w:t>
      </w:r>
    </w:p>
  </w:footnote>
  <w:footnote w:id="11">
    <w:p w14:paraId="4C52FDD4" w14:textId="7BB8BF18" w:rsidR="0031382E" w:rsidRPr="00386328" w:rsidRDefault="0031382E">
      <w:pPr>
        <w:pStyle w:val="Textodenotaderodap"/>
        <w:rPr>
          <w:rFonts w:ascii="Candara" w:hAnsi="Candara" w:cs="Helvetica"/>
          <w:color w:val="404040"/>
          <w:sz w:val="18"/>
          <w:szCs w:val="18"/>
        </w:rPr>
      </w:pPr>
      <w:r w:rsidRPr="00386328">
        <w:rPr>
          <w:rStyle w:val="Refdenotaderodap"/>
          <w:rFonts w:ascii="Candara" w:hAnsi="Candara"/>
          <w:sz w:val="18"/>
          <w:szCs w:val="18"/>
        </w:rPr>
        <w:footnoteRef/>
      </w:r>
      <w:r w:rsidRPr="00386328">
        <w:rPr>
          <w:rFonts w:ascii="Candara" w:hAnsi="Candara"/>
          <w:sz w:val="18"/>
          <w:szCs w:val="18"/>
        </w:rPr>
        <w:t xml:space="preserve"> </w:t>
      </w:r>
      <w:r w:rsidRPr="00386328">
        <w:rPr>
          <w:rFonts w:ascii="Candara" w:hAnsi="Candara" w:cs="Helvetica"/>
          <w:color w:val="404040"/>
          <w:sz w:val="18"/>
          <w:szCs w:val="18"/>
        </w:rPr>
        <w:t xml:space="preserve">Meta </w:t>
      </w:r>
      <w:proofErr w:type="gramStart"/>
      <w:r w:rsidRPr="00386328">
        <w:rPr>
          <w:rFonts w:ascii="Candara" w:hAnsi="Candara" w:cs="Helvetica"/>
          <w:color w:val="404040"/>
          <w:sz w:val="18"/>
          <w:szCs w:val="18"/>
        </w:rPr>
        <w:t>6</w:t>
      </w:r>
      <w:proofErr w:type="gramEnd"/>
      <w:r w:rsidRPr="00386328">
        <w:rPr>
          <w:rFonts w:ascii="Candara" w:hAnsi="Candara" w:cs="Helvetica"/>
          <w:color w:val="404040"/>
          <w:sz w:val="18"/>
          <w:szCs w:val="18"/>
        </w:rPr>
        <w:t>: oferecer educação em tempo integral em, no mínimo, 50% (cinquenta por cento) das escolas públicas, de forma a atender, pelo menos, 25</w:t>
      </w:r>
      <w:r w:rsidR="008E3DE3" w:rsidRPr="00386328">
        <w:rPr>
          <w:rFonts w:ascii="Candara" w:hAnsi="Candara" w:cs="Helvetica"/>
          <w:color w:val="404040"/>
          <w:sz w:val="18"/>
          <w:szCs w:val="18"/>
        </w:rPr>
        <w:t>% (vinte e cinco por cento) dos alunos</w:t>
      </w:r>
      <w:r w:rsidRPr="00386328">
        <w:rPr>
          <w:rFonts w:ascii="Candara" w:hAnsi="Candara" w:cs="Helvetica"/>
          <w:color w:val="404040"/>
          <w:sz w:val="18"/>
          <w:szCs w:val="18"/>
        </w:rPr>
        <w:t xml:space="preserve"> da educação básica.</w:t>
      </w:r>
      <w:r w:rsidR="008E3DE3" w:rsidRPr="00386328">
        <w:rPr>
          <w:rFonts w:ascii="Candara" w:hAnsi="Candara" w:cs="Helvetica"/>
          <w:color w:val="404040"/>
          <w:sz w:val="18"/>
          <w:szCs w:val="18"/>
        </w:rPr>
        <w:t xml:space="preserve">    </w:t>
      </w:r>
    </w:p>
  </w:footnote>
  <w:footnote w:id="12">
    <w:p w14:paraId="26E07FD7" w14:textId="45BF5429" w:rsidR="0031382E" w:rsidRPr="00386328" w:rsidRDefault="0031382E">
      <w:pPr>
        <w:pStyle w:val="Textodenotaderodap"/>
        <w:rPr>
          <w:rFonts w:ascii="Candara" w:eastAsia="Arial Unicode MS" w:hAnsi="Candara" w:cs="Arial Unicode MS"/>
          <w:sz w:val="18"/>
          <w:szCs w:val="18"/>
        </w:rPr>
      </w:pPr>
      <w:r w:rsidRPr="00386328">
        <w:rPr>
          <w:rStyle w:val="Refdenotaderodap"/>
          <w:rFonts w:ascii="Candara" w:eastAsia="Arial Unicode MS" w:hAnsi="Candara" w:cs="Arial Unicode MS"/>
          <w:sz w:val="18"/>
          <w:szCs w:val="18"/>
        </w:rPr>
        <w:footnoteRef/>
      </w:r>
      <w:r w:rsidR="00153B79" w:rsidRPr="00386328">
        <w:rPr>
          <w:rFonts w:ascii="Candara" w:eastAsia="Arial Unicode MS" w:hAnsi="Candara" w:cs="Arial Unicode MS"/>
          <w:sz w:val="18"/>
          <w:szCs w:val="18"/>
        </w:rPr>
        <w:t xml:space="preserve"> CF, A</w:t>
      </w:r>
      <w:r w:rsidR="004707DA" w:rsidRPr="00386328">
        <w:rPr>
          <w:rFonts w:ascii="Candara" w:eastAsia="Arial Unicode MS" w:hAnsi="Candara" w:cs="Arial Unicode MS"/>
          <w:sz w:val="18"/>
          <w:szCs w:val="18"/>
        </w:rPr>
        <w:t>rt. 208,</w:t>
      </w:r>
      <w:r w:rsidRPr="00386328">
        <w:rPr>
          <w:rFonts w:ascii="Candara" w:eastAsia="Arial Unicode MS" w:hAnsi="Candara" w:cs="Arial Unicode MS"/>
          <w:sz w:val="18"/>
          <w:szCs w:val="18"/>
        </w:rPr>
        <w:t xml:space="preserve"> Resolução 04 e 06/2010 do CNE.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256649"/>
      <w:docPartObj>
        <w:docPartGallery w:val="Page Numbers (Top of Page)"/>
        <w:docPartUnique/>
      </w:docPartObj>
    </w:sdtPr>
    <w:sdtEndPr>
      <w:rPr>
        <w:rFonts w:ascii="Candara" w:hAnsi="Candara"/>
        <w:sz w:val="20"/>
      </w:rPr>
    </w:sdtEndPr>
    <w:sdtContent>
      <w:p w14:paraId="72CDF7F3" w14:textId="77777777" w:rsidR="0031382E" w:rsidRPr="00636E39" w:rsidRDefault="0031382E">
        <w:pPr>
          <w:pStyle w:val="Cabealho"/>
          <w:jc w:val="right"/>
          <w:rPr>
            <w:rFonts w:ascii="Candara" w:hAnsi="Candara"/>
            <w:sz w:val="20"/>
          </w:rPr>
        </w:pPr>
        <w:r w:rsidRPr="00636E39">
          <w:rPr>
            <w:rFonts w:ascii="Candara" w:hAnsi="Candara"/>
            <w:sz w:val="20"/>
          </w:rPr>
          <w:fldChar w:fldCharType="begin"/>
        </w:r>
        <w:r w:rsidRPr="00636E39">
          <w:rPr>
            <w:rFonts w:ascii="Candara" w:hAnsi="Candara"/>
            <w:sz w:val="20"/>
          </w:rPr>
          <w:instrText>PAGE   \* MERGEFORMAT</w:instrText>
        </w:r>
        <w:r w:rsidRPr="00636E39">
          <w:rPr>
            <w:rFonts w:ascii="Candara" w:hAnsi="Candara"/>
            <w:sz w:val="20"/>
          </w:rPr>
          <w:fldChar w:fldCharType="separate"/>
        </w:r>
        <w:r w:rsidR="00250A2F">
          <w:rPr>
            <w:rFonts w:ascii="Candara" w:hAnsi="Candara"/>
            <w:noProof/>
            <w:sz w:val="20"/>
          </w:rPr>
          <w:t>1</w:t>
        </w:r>
        <w:r w:rsidRPr="00636E39">
          <w:rPr>
            <w:rFonts w:ascii="Candara" w:hAnsi="Candara"/>
            <w:sz w:val="20"/>
          </w:rPr>
          <w:fldChar w:fldCharType="end"/>
        </w:r>
      </w:p>
    </w:sdtContent>
  </w:sdt>
  <w:p w14:paraId="62AE0EB3" w14:textId="77777777" w:rsidR="0031382E" w:rsidRDefault="0031382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5B8"/>
    <w:multiLevelType w:val="hybridMultilevel"/>
    <w:tmpl w:val="9F5C003E"/>
    <w:lvl w:ilvl="0" w:tplc="9A0C4A0A">
      <w:start w:val="1"/>
      <w:numFmt w:val="bullet"/>
      <w:lvlText w:val=""/>
      <w:lvlJc w:val="left"/>
      <w:pPr>
        <w:tabs>
          <w:tab w:val="num" w:pos="720"/>
        </w:tabs>
        <w:ind w:left="720" w:hanging="360"/>
      </w:pPr>
      <w:rPr>
        <w:rFonts w:ascii="Wingdings" w:hAnsi="Wingdings" w:hint="default"/>
      </w:rPr>
    </w:lvl>
    <w:lvl w:ilvl="1" w:tplc="E8327D3E" w:tentative="1">
      <w:start w:val="1"/>
      <w:numFmt w:val="bullet"/>
      <w:lvlText w:val=""/>
      <w:lvlJc w:val="left"/>
      <w:pPr>
        <w:tabs>
          <w:tab w:val="num" w:pos="1440"/>
        </w:tabs>
        <w:ind w:left="1440" w:hanging="360"/>
      </w:pPr>
      <w:rPr>
        <w:rFonts w:ascii="Wingdings" w:hAnsi="Wingdings" w:hint="default"/>
      </w:rPr>
    </w:lvl>
    <w:lvl w:ilvl="2" w:tplc="4494769E" w:tentative="1">
      <w:start w:val="1"/>
      <w:numFmt w:val="bullet"/>
      <w:lvlText w:val=""/>
      <w:lvlJc w:val="left"/>
      <w:pPr>
        <w:tabs>
          <w:tab w:val="num" w:pos="2160"/>
        </w:tabs>
        <w:ind w:left="2160" w:hanging="360"/>
      </w:pPr>
      <w:rPr>
        <w:rFonts w:ascii="Wingdings" w:hAnsi="Wingdings" w:hint="default"/>
      </w:rPr>
    </w:lvl>
    <w:lvl w:ilvl="3" w:tplc="F6BAE08C" w:tentative="1">
      <w:start w:val="1"/>
      <w:numFmt w:val="bullet"/>
      <w:lvlText w:val=""/>
      <w:lvlJc w:val="left"/>
      <w:pPr>
        <w:tabs>
          <w:tab w:val="num" w:pos="2880"/>
        </w:tabs>
        <w:ind w:left="2880" w:hanging="360"/>
      </w:pPr>
      <w:rPr>
        <w:rFonts w:ascii="Wingdings" w:hAnsi="Wingdings" w:hint="default"/>
      </w:rPr>
    </w:lvl>
    <w:lvl w:ilvl="4" w:tplc="DA6AA020" w:tentative="1">
      <w:start w:val="1"/>
      <w:numFmt w:val="bullet"/>
      <w:lvlText w:val=""/>
      <w:lvlJc w:val="left"/>
      <w:pPr>
        <w:tabs>
          <w:tab w:val="num" w:pos="3600"/>
        </w:tabs>
        <w:ind w:left="3600" w:hanging="360"/>
      </w:pPr>
      <w:rPr>
        <w:rFonts w:ascii="Wingdings" w:hAnsi="Wingdings" w:hint="default"/>
      </w:rPr>
    </w:lvl>
    <w:lvl w:ilvl="5" w:tplc="522A9A46" w:tentative="1">
      <w:start w:val="1"/>
      <w:numFmt w:val="bullet"/>
      <w:lvlText w:val=""/>
      <w:lvlJc w:val="left"/>
      <w:pPr>
        <w:tabs>
          <w:tab w:val="num" w:pos="4320"/>
        </w:tabs>
        <w:ind w:left="4320" w:hanging="360"/>
      </w:pPr>
      <w:rPr>
        <w:rFonts w:ascii="Wingdings" w:hAnsi="Wingdings" w:hint="default"/>
      </w:rPr>
    </w:lvl>
    <w:lvl w:ilvl="6" w:tplc="1236EBFE" w:tentative="1">
      <w:start w:val="1"/>
      <w:numFmt w:val="bullet"/>
      <w:lvlText w:val=""/>
      <w:lvlJc w:val="left"/>
      <w:pPr>
        <w:tabs>
          <w:tab w:val="num" w:pos="5040"/>
        </w:tabs>
        <w:ind w:left="5040" w:hanging="360"/>
      </w:pPr>
      <w:rPr>
        <w:rFonts w:ascii="Wingdings" w:hAnsi="Wingdings" w:hint="default"/>
      </w:rPr>
    </w:lvl>
    <w:lvl w:ilvl="7" w:tplc="0BDC516E" w:tentative="1">
      <w:start w:val="1"/>
      <w:numFmt w:val="bullet"/>
      <w:lvlText w:val=""/>
      <w:lvlJc w:val="left"/>
      <w:pPr>
        <w:tabs>
          <w:tab w:val="num" w:pos="5760"/>
        </w:tabs>
        <w:ind w:left="5760" w:hanging="360"/>
      </w:pPr>
      <w:rPr>
        <w:rFonts w:ascii="Wingdings" w:hAnsi="Wingdings" w:hint="default"/>
      </w:rPr>
    </w:lvl>
    <w:lvl w:ilvl="8" w:tplc="40A2E0F6" w:tentative="1">
      <w:start w:val="1"/>
      <w:numFmt w:val="bullet"/>
      <w:lvlText w:val=""/>
      <w:lvlJc w:val="left"/>
      <w:pPr>
        <w:tabs>
          <w:tab w:val="num" w:pos="6480"/>
        </w:tabs>
        <w:ind w:left="6480" w:hanging="360"/>
      </w:pPr>
      <w:rPr>
        <w:rFonts w:ascii="Wingdings" w:hAnsi="Wingdings" w:hint="default"/>
      </w:rPr>
    </w:lvl>
  </w:abstractNum>
  <w:abstractNum w:abstractNumId="1">
    <w:nsid w:val="0F3E7520"/>
    <w:multiLevelType w:val="hybridMultilevel"/>
    <w:tmpl w:val="59CAF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86530D"/>
    <w:multiLevelType w:val="hybridMultilevel"/>
    <w:tmpl w:val="59B4AB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9F1B8B"/>
    <w:multiLevelType w:val="hybridMultilevel"/>
    <w:tmpl w:val="D6FC1D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434E72"/>
    <w:multiLevelType w:val="hybridMultilevel"/>
    <w:tmpl w:val="5BD8D9DA"/>
    <w:lvl w:ilvl="0" w:tplc="15467BB8">
      <w:start w:val="1"/>
      <w:numFmt w:val="bullet"/>
      <w:lvlText w:val=""/>
      <w:lvlJc w:val="left"/>
      <w:pPr>
        <w:tabs>
          <w:tab w:val="num" w:pos="720"/>
        </w:tabs>
        <w:ind w:left="720" w:hanging="360"/>
      </w:pPr>
      <w:rPr>
        <w:rFonts w:ascii="Wingdings" w:hAnsi="Wingdings" w:hint="default"/>
      </w:rPr>
    </w:lvl>
    <w:lvl w:ilvl="1" w:tplc="AC34BDCA" w:tentative="1">
      <w:start w:val="1"/>
      <w:numFmt w:val="bullet"/>
      <w:lvlText w:val=""/>
      <w:lvlJc w:val="left"/>
      <w:pPr>
        <w:tabs>
          <w:tab w:val="num" w:pos="1440"/>
        </w:tabs>
        <w:ind w:left="1440" w:hanging="360"/>
      </w:pPr>
      <w:rPr>
        <w:rFonts w:ascii="Wingdings" w:hAnsi="Wingdings" w:hint="default"/>
      </w:rPr>
    </w:lvl>
    <w:lvl w:ilvl="2" w:tplc="9F088822" w:tentative="1">
      <w:start w:val="1"/>
      <w:numFmt w:val="bullet"/>
      <w:lvlText w:val=""/>
      <w:lvlJc w:val="left"/>
      <w:pPr>
        <w:tabs>
          <w:tab w:val="num" w:pos="2160"/>
        </w:tabs>
        <w:ind w:left="2160" w:hanging="360"/>
      </w:pPr>
      <w:rPr>
        <w:rFonts w:ascii="Wingdings" w:hAnsi="Wingdings" w:hint="default"/>
      </w:rPr>
    </w:lvl>
    <w:lvl w:ilvl="3" w:tplc="FF8C4978" w:tentative="1">
      <w:start w:val="1"/>
      <w:numFmt w:val="bullet"/>
      <w:lvlText w:val=""/>
      <w:lvlJc w:val="left"/>
      <w:pPr>
        <w:tabs>
          <w:tab w:val="num" w:pos="2880"/>
        </w:tabs>
        <w:ind w:left="2880" w:hanging="360"/>
      </w:pPr>
      <w:rPr>
        <w:rFonts w:ascii="Wingdings" w:hAnsi="Wingdings" w:hint="default"/>
      </w:rPr>
    </w:lvl>
    <w:lvl w:ilvl="4" w:tplc="EB0813FA" w:tentative="1">
      <w:start w:val="1"/>
      <w:numFmt w:val="bullet"/>
      <w:lvlText w:val=""/>
      <w:lvlJc w:val="left"/>
      <w:pPr>
        <w:tabs>
          <w:tab w:val="num" w:pos="3600"/>
        </w:tabs>
        <w:ind w:left="3600" w:hanging="360"/>
      </w:pPr>
      <w:rPr>
        <w:rFonts w:ascii="Wingdings" w:hAnsi="Wingdings" w:hint="default"/>
      </w:rPr>
    </w:lvl>
    <w:lvl w:ilvl="5" w:tplc="A420E5E0" w:tentative="1">
      <w:start w:val="1"/>
      <w:numFmt w:val="bullet"/>
      <w:lvlText w:val=""/>
      <w:lvlJc w:val="left"/>
      <w:pPr>
        <w:tabs>
          <w:tab w:val="num" w:pos="4320"/>
        </w:tabs>
        <w:ind w:left="4320" w:hanging="360"/>
      </w:pPr>
      <w:rPr>
        <w:rFonts w:ascii="Wingdings" w:hAnsi="Wingdings" w:hint="default"/>
      </w:rPr>
    </w:lvl>
    <w:lvl w:ilvl="6" w:tplc="72E07E12" w:tentative="1">
      <w:start w:val="1"/>
      <w:numFmt w:val="bullet"/>
      <w:lvlText w:val=""/>
      <w:lvlJc w:val="left"/>
      <w:pPr>
        <w:tabs>
          <w:tab w:val="num" w:pos="5040"/>
        </w:tabs>
        <w:ind w:left="5040" w:hanging="360"/>
      </w:pPr>
      <w:rPr>
        <w:rFonts w:ascii="Wingdings" w:hAnsi="Wingdings" w:hint="default"/>
      </w:rPr>
    </w:lvl>
    <w:lvl w:ilvl="7" w:tplc="F92A453E" w:tentative="1">
      <w:start w:val="1"/>
      <w:numFmt w:val="bullet"/>
      <w:lvlText w:val=""/>
      <w:lvlJc w:val="left"/>
      <w:pPr>
        <w:tabs>
          <w:tab w:val="num" w:pos="5760"/>
        </w:tabs>
        <w:ind w:left="5760" w:hanging="360"/>
      </w:pPr>
      <w:rPr>
        <w:rFonts w:ascii="Wingdings" w:hAnsi="Wingdings" w:hint="default"/>
      </w:rPr>
    </w:lvl>
    <w:lvl w:ilvl="8" w:tplc="DA0A3CD8" w:tentative="1">
      <w:start w:val="1"/>
      <w:numFmt w:val="bullet"/>
      <w:lvlText w:val=""/>
      <w:lvlJc w:val="left"/>
      <w:pPr>
        <w:tabs>
          <w:tab w:val="num" w:pos="6480"/>
        </w:tabs>
        <w:ind w:left="6480" w:hanging="360"/>
      </w:pPr>
      <w:rPr>
        <w:rFonts w:ascii="Wingdings" w:hAnsi="Wingdings" w:hint="default"/>
      </w:rPr>
    </w:lvl>
  </w:abstractNum>
  <w:abstractNum w:abstractNumId="5">
    <w:nsid w:val="2C4F0E48"/>
    <w:multiLevelType w:val="hybridMultilevel"/>
    <w:tmpl w:val="D6FC1D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1815C5"/>
    <w:multiLevelType w:val="hybridMultilevel"/>
    <w:tmpl w:val="BB5AEF02"/>
    <w:lvl w:ilvl="0" w:tplc="A3267430">
      <w:start w:val="1"/>
      <w:numFmt w:val="lowerLetter"/>
      <w:lvlText w:val="%1)"/>
      <w:lvlJc w:val="left"/>
      <w:pPr>
        <w:ind w:left="1211" w:hanging="360"/>
      </w:pPr>
      <w:rPr>
        <w:rFonts w:ascii="Arial Unicode MS" w:eastAsia="Arial Unicode MS" w:hAnsi="Arial Unicode MS" w:cs="Arial Unicode MS"/>
        <w:b w:val="0"/>
      </w:rPr>
    </w:lvl>
    <w:lvl w:ilvl="1" w:tplc="04160019" w:tentative="1">
      <w:start w:val="1"/>
      <w:numFmt w:val="lowerLetter"/>
      <w:lvlText w:val="%2."/>
      <w:lvlJc w:val="left"/>
      <w:pPr>
        <w:ind w:left="22" w:hanging="360"/>
      </w:pPr>
    </w:lvl>
    <w:lvl w:ilvl="2" w:tplc="0416001B" w:tentative="1">
      <w:start w:val="1"/>
      <w:numFmt w:val="lowerRoman"/>
      <w:lvlText w:val="%3."/>
      <w:lvlJc w:val="right"/>
      <w:pPr>
        <w:ind w:left="742" w:hanging="180"/>
      </w:pPr>
    </w:lvl>
    <w:lvl w:ilvl="3" w:tplc="0416000F" w:tentative="1">
      <w:start w:val="1"/>
      <w:numFmt w:val="decimal"/>
      <w:lvlText w:val="%4."/>
      <w:lvlJc w:val="left"/>
      <w:pPr>
        <w:ind w:left="1462" w:hanging="360"/>
      </w:pPr>
    </w:lvl>
    <w:lvl w:ilvl="4" w:tplc="04160019" w:tentative="1">
      <w:start w:val="1"/>
      <w:numFmt w:val="lowerLetter"/>
      <w:lvlText w:val="%5."/>
      <w:lvlJc w:val="left"/>
      <w:pPr>
        <w:ind w:left="2182" w:hanging="360"/>
      </w:pPr>
    </w:lvl>
    <w:lvl w:ilvl="5" w:tplc="0416001B" w:tentative="1">
      <w:start w:val="1"/>
      <w:numFmt w:val="lowerRoman"/>
      <w:lvlText w:val="%6."/>
      <w:lvlJc w:val="right"/>
      <w:pPr>
        <w:ind w:left="2902" w:hanging="180"/>
      </w:pPr>
    </w:lvl>
    <w:lvl w:ilvl="6" w:tplc="0416000F" w:tentative="1">
      <w:start w:val="1"/>
      <w:numFmt w:val="decimal"/>
      <w:lvlText w:val="%7."/>
      <w:lvlJc w:val="left"/>
      <w:pPr>
        <w:ind w:left="3622" w:hanging="360"/>
      </w:pPr>
    </w:lvl>
    <w:lvl w:ilvl="7" w:tplc="04160019" w:tentative="1">
      <w:start w:val="1"/>
      <w:numFmt w:val="lowerLetter"/>
      <w:lvlText w:val="%8."/>
      <w:lvlJc w:val="left"/>
      <w:pPr>
        <w:ind w:left="4342" w:hanging="360"/>
      </w:pPr>
    </w:lvl>
    <w:lvl w:ilvl="8" w:tplc="0416001B" w:tentative="1">
      <w:start w:val="1"/>
      <w:numFmt w:val="lowerRoman"/>
      <w:lvlText w:val="%9."/>
      <w:lvlJc w:val="right"/>
      <w:pPr>
        <w:ind w:left="5062" w:hanging="180"/>
      </w:pPr>
    </w:lvl>
  </w:abstractNum>
  <w:abstractNum w:abstractNumId="7">
    <w:nsid w:val="4D1E3619"/>
    <w:multiLevelType w:val="hybridMultilevel"/>
    <w:tmpl w:val="532E5F1A"/>
    <w:lvl w:ilvl="0" w:tplc="FE9A254C">
      <w:start w:val="1"/>
      <w:numFmt w:val="bullet"/>
      <w:lvlText w:val=""/>
      <w:lvlJc w:val="left"/>
      <w:pPr>
        <w:tabs>
          <w:tab w:val="num" w:pos="720"/>
        </w:tabs>
        <w:ind w:left="720" w:hanging="360"/>
      </w:pPr>
      <w:rPr>
        <w:rFonts w:ascii="Wingdings" w:hAnsi="Wingdings" w:hint="default"/>
      </w:rPr>
    </w:lvl>
    <w:lvl w:ilvl="1" w:tplc="58CE2ED6" w:tentative="1">
      <w:start w:val="1"/>
      <w:numFmt w:val="bullet"/>
      <w:lvlText w:val=""/>
      <w:lvlJc w:val="left"/>
      <w:pPr>
        <w:tabs>
          <w:tab w:val="num" w:pos="1440"/>
        </w:tabs>
        <w:ind w:left="1440" w:hanging="360"/>
      </w:pPr>
      <w:rPr>
        <w:rFonts w:ascii="Wingdings" w:hAnsi="Wingdings" w:hint="default"/>
      </w:rPr>
    </w:lvl>
    <w:lvl w:ilvl="2" w:tplc="14F2C790" w:tentative="1">
      <w:start w:val="1"/>
      <w:numFmt w:val="bullet"/>
      <w:lvlText w:val=""/>
      <w:lvlJc w:val="left"/>
      <w:pPr>
        <w:tabs>
          <w:tab w:val="num" w:pos="2160"/>
        </w:tabs>
        <w:ind w:left="2160" w:hanging="360"/>
      </w:pPr>
      <w:rPr>
        <w:rFonts w:ascii="Wingdings" w:hAnsi="Wingdings" w:hint="default"/>
      </w:rPr>
    </w:lvl>
    <w:lvl w:ilvl="3" w:tplc="58EA7CB8" w:tentative="1">
      <w:start w:val="1"/>
      <w:numFmt w:val="bullet"/>
      <w:lvlText w:val=""/>
      <w:lvlJc w:val="left"/>
      <w:pPr>
        <w:tabs>
          <w:tab w:val="num" w:pos="2880"/>
        </w:tabs>
        <w:ind w:left="2880" w:hanging="360"/>
      </w:pPr>
      <w:rPr>
        <w:rFonts w:ascii="Wingdings" w:hAnsi="Wingdings" w:hint="default"/>
      </w:rPr>
    </w:lvl>
    <w:lvl w:ilvl="4" w:tplc="051202FE" w:tentative="1">
      <w:start w:val="1"/>
      <w:numFmt w:val="bullet"/>
      <w:lvlText w:val=""/>
      <w:lvlJc w:val="left"/>
      <w:pPr>
        <w:tabs>
          <w:tab w:val="num" w:pos="3600"/>
        </w:tabs>
        <w:ind w:left="3600" w:hanging="360"/>
      </w:pPr>
      <w:rPr>
        <w:rFonts w:ascii="Wingdings" w:hAnsi="Wingdings" w:hint="default"/>
      </w:rPr>
    </w:lvl>
    <w:lvl w:ilvl="5" w:tplc="2CFE717C" w:tentative="1">
      <w:start w:val="1"/>
      <w:numFmt w:val="bullet"/>
      <w:lvlText w:val=""/>
      <w:lvlJc w:val="left"/>
      <w:pPr>
        <w:tabs>
          <w:tab w:val="num" w:pos="4320"/>
        </w:tabs>
        <w:ind w:left="4320" w:hanging="360"/>
      </w:pPr>
      <w:rPr>
        <w:rFonts w:ascii="Wingdings" w:hAnsi="Wingdings" w:hint="default"/>
      </w:rPr>
    </w:lvl>
    <w:lvl w:ilvl="6" w:tplc="239C82A0" w:tentative="1">
      <w:start w:val="1"/>
      <w:numFmt w:val="bullet"/>
      <w:lvlText w:val=""/>
      <w:lvlJc w:val="left"/>
      <w:pPr>
        <w:tabs>
          <w:tab w:val="num" w:pos="5040"/>
        </w:tabs>
        <w:ind w:left="5040" w:hanging="360"/>
      </w:pPr>
      <w:rPr>
        <w:rFonts w:ascii="Wingdings" w:hAnsi="Wingdings" w:hint="default"/>
      </w:rPr>
    </w:lvl>
    <w:lvl w:ilvl="7" w:tplc="95AEB918" w:tentative="1">
      <w:start w:val="1"/>
      <w:numFmt w:val="bullet"/>
      <w:lvlText w:val=""/>
      <w:lvlJc w:val="left"/>
      <w:pPr>
        <w:tabs>
          <w:tab w:val="num" w:pos="5760"/>
        </w:tabs>
        <w:ind w:left="5760" w:hanging="360"/>
      </w:pPr>
      <w:rPr>
        <w:rFonts w:ascii="Wingdings" w:hAnsi="Wingdings" w:hint="default"/>
      </w:rPr>
    </w:lvl>
    <w:lvl w:ilvl="8" w:tplc="6226D2C4" w:tentative="1">
      <w:start w:val="1"/>
      <w:numFmt w:val="bullet"/>
      <w:lvlText w:val=""/>
      <w:lvlJc w:val="left"/>
      <w:pPr>
        <w:tabs>
          <w:tab w:val="num" w:pos="6480"/>
        </w:tabs>
        <w:ind w:left="6480" w:hanging="360"/>
      </w:pPr>
      <w:rPr>
        <w:rFonts w:ascii="Wingdings" w:hAnsi="Wingdings" w:hint="default"/>
      </w:rPr>
    </w:lvl>
  </w:abstractNum>
  <w:abstractNum w:abstractNumId="8">
    <w:nsid w:val="4F036CAE"/>
    <w:multiLevelType w:val="hybridMultilevel"/>
    <w:tmpl w:val="5D5628B2"/>
    <w:lvl w:ilvl="0" w:tplc="93665A02">
      <w:start w:val="1"/>
      <w:numFmt w:val="decimalZero"/>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F2337F6"/>
    <w:multiLevelType w:val="hybridMultilevel"/>
    <w:tmpl w:val="092642C0"/>
    <w:lvl w:ilvl="0" w:tplc="D012D25C">
      <w:start w:val="1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7DC6C9A"/>
    <w:multiLevelType w:val="hybridMultilevel"/>
    <w:tmpl w:val="B3F09F94"/>
    <w:lvl w:ilvl="0" w:tplc="0A4A28E4">
      <w:start w:val="1"/>
      <w:numFmt w:val="decimalZero"/>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59DB7E25"/>
    <w:multiLevelType w:val="hybridMultilevel"/>
    <w:tmpl w:val="4A44A28E"/>
    <w:lvl w:ilvl="0" w:tplc="8D5A401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60F97017"/>
    <w:multiLevelType w:val="hybridMultilevel"/>
    <w:tmpl w:val="CABC36FE"/>
    <w:lvl w:ilvl="0" w:tplc="04160001">
      <w:start w:val="1"/>
      <w:numFmt w:val="bullet"/>
      <w:lvlText w:val=""/>
      <w:lvlJc w:val="left"/>
      <w:pPr>
        <w:ind w:left="1212" w:hanging="360"/>
      </w:pPr>
      <w:rPr>
        <w:rFonts w:ascii="Symbol" w:hAnsi="Symbol" w:hint="default"/>
      </w:rPr>
    </w:lvl>
    <w:lvl w:ilvl="1" w:tplc="04160003" w:tentative="1">
      <w:start w:val="1"/>
      <w:numFmt w:val="bullet"/>
      <w:lvlText w:val="o"/>
      <w:lvlJc w:val="left"/>
      <w:pPr>
        <w:ind w:left="1932" w:hanging="360"/>
      </w:pPr>
      <w:rPr>
        <w:rFonts w:ascii="Courier New" w:hAnsi="Courier New" w:cs="Courier New" w:hint="default"/>
      </w:rPr>
    </w:lvl>
    <w:lvl w:ilvl="2" w:tplc="04160005" w:tentative="1">
      <w:start w:val="1"/>
      <w:numFmt w:val="bullet"/>
      <w:lvlText w:val=""/>
      <w:lvlJc w:val="left"/>
      <w:pPr>
        <w:ind w:left="2652" w:hanging="360"/>
      </w:pPr>
      <w:rPr>
        <w:rFonts w:ascii="Wingdings" w:hAnsi="Wingdings" w:hint="default"/>
      </w:rPr>
    </w:lvl>
    <w:lvl w:ilvl="3" w:tplc="04160001" w:tentative="1">
      <w:start w:val="1"/>
      <w:numFmt w:val="bullet"/>
      <w:lvlText w:val=""/>
      <w:lvlJc w:val="left"/>
      <w:pPr>
        <w:ind w:left="3372" w:hanging="360"/>
      </w:pPr>
      <w:rPr>
        <w:rFonts w:ascii="Symbol" w:hAnsi="Symbol" w:hint="default"/>
      </w:rPr>
    </w:lvl>
    <w:lvl w:ilvl="4" w:tplc="04160003" w:tentative="1">
      <w:start w:val="1"/>
      <w:numFmt w:val="bullet"/>
      <w:lvlText w:val="o"/>
      <w:lvlJc w:val="left"/>
      <w:pPr>
        <w:ind w:left="4092" w:hanging="360"/>
      </w:pPr>
      <w:rPr>
        <w:rFonts w:ascii="Courier New" w:hAnsi="Courier New" w:cs="Courier New" w:hint="default"/>
      </w:rPr>
    </w:lvl>
    <w:lvl w:ilvl="5" w:tplc="04160005" w:tentative="1">
      <w:start w:val="1"/>
      <w:numFmt w:val="bullet"/>
      <w:lvlText w:val=""/>
      <w:lvlJc w:val="left"/>
      <w:pPr>
        <w:ind w:left="4812" w:hanging="360"/>
      </w:pPr>
      <w:rPr>
        <w:rFonts w:ascii="Wingdings" w:hAnsi="Wingdings" w:hint="default"/>
      </w:rPr>
    </w:lvl>
    <w:lvl w:ilvl="6" w:tplc="04160001" w:tentative="1">
      <w:start w:val="1"/>
      <w:numFmt w:val="bullet"/>
      <w:lvlText w:val=""/>
      <w:lvlJc w:val="left"/>
      <w:pPr>
        <w:ind w:left="5532" w:hanging="360"/>
      </w:pPr>
      <w:rPr>
        <w:rFonts w:ascii="Symbol" w:hAnsi="Symbol" w:hint="default"/>
      </w:rPr>
    </w:lvl>
    <w:lvl w:ilvl="7" w:tplc="04160003" w:tentative="1">
      <w:start w:val="1"/>
      <w:numFmt w:val="bullet"/>
      <w:lvlText w:val="o"/>
      <w:lvlJc w:val="left"/>
      <w:pPr>
        <w:ind w:left="6252" w:hanging="360"/>
      </w:pPr>
      <w:rPr>
        <w:rFonts w:ascii="Courier New" w:hAnsi="Courier New" w:cs="Courier New" w:hint="default"/>
      </w:rPr>
    </w:lvl>
    <w:lvl w:ilvl="8" w:tplc="04160005" w:tentative="1">
      <w:start w:val="1"/>
      <w:numFmt w:val="bullet"/>
      <w:lvlText w:val=""/>
      <w:lvlJc w:val="left"/>
      <w:pPr>
        <w:ind w:left="6972" w:hanging="360"/>
      </w:pPr>
      <w:rPr>
        <w:rFonts w:ascii="Wingdings" w:hAnsi="Wingdings" w:hint="default"/>
      </w:rPr>
    </w:lvl>
  </w:abstractNum>
  <w:abstractNum w:abstractNumId="13">
    <w:nsid w:val="616A7CB5"/>
    <w:multiLevelType w:val="hybridMultilevel"/>
    <w:tmpl w:val="E2BE2E3C"/>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2FD49ED"/>
    <w:multiLevelType w:val="hybridMultilevel"/>
    <w:tmpl w:val="5DDAD96A"/>
    <w:lvl w:ilvl="0" w:tplc="F504502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56053FB"/>
    <w:multiLevelType w:val="hybridMultilevel"/>
    <w:tmpl w:val="05889F8C"/>
    <w:lvl w:ilvl="0" w:tplc="CB9817D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C635CB2"/>
    <w:multiLevelType w:val="hybridMultilevel"/>
    <w:tmpl w:val="3A38C146"/>
    <w:lvl w:ilvl="0" w:tplc="440037B8">
      <w:start w:val="1"/>
      <w:numFmt w:val="bullet"/>
      <w:lvlText w:val="•"/>
      <w:lvlJc w:val="left"/>
      <w:pPr>
        <w:tabs>
          <w:tab w:val="num" w:pos="1776"/>
        </w:tabs>
        <w:ind w:left="1776" w:hanging="360"/>
      </w:pPr>
      <w:rPr>
        <w:rFonts w:ascii="Courier New" w:hAnsi="Courier New" w:cs="Courier New" w:hint="default"/>
      </w:rPr>
    </w:lvl>
    <w:lvl w:ilvl="1" w:tplc="EC3AF1E4">
      <w:start w:val="1"/>
      <w:numFmt w:val="bullet"/>
      <w:lvlText w:val="•"/>
      <w:lvlJc w:val="left"/>
      <w:pPr>
        <w:tabs>
          <w:tab w:val="num" w:pos="2496"/>
        </w:tabs>
        <w:ind w:left="2496" w:hanging="360"/>
      </w:pPr>
      <w:rPr>
        <w:rFonts w:ascii="Arial" w:hAnsi="Arial" w:hint="default"/>
      </w:rPr>
    </w:lvl>
    <w:lvl w:ilvl="2" w:tplc="3EC214DA" w:tentative="1">
      <w:start w:val="1"/>
      <w:numFmt w:val="bullet"/>
      <w:lvlText w:val="•"/>
      <w:lvlJc w:val="left"/>
      <w:pPr>
        <w:tabs>
          <w:tab w:val="num" w:pos="3216"/>
        </w:tabs>
        <w:ind w:left="3216" w:hanging="360"/>
      </w:pPr>
      <w:rPr>
        <w:rFonts w:ascii="Arial" w:hAnsi="Arial" w:hint="default"/>
      </w:rPr>
    </w:lvl>
    <w:lvl w:ilvl="3" w:tplc="55FE4918" w:tentative="1">
      <w:start w:val="1"/>
      <w:numFmt w:val="bullet"/>
      <w:lvlText w:val="•"/>
      <w:lvlJc w:val="left"/>
      <w:pPr>
        <w:tabs>
          <w:tab w:val="num" w:pos="3936"/>
        </w:tabs>
        <w:ind w:left="3936" w:hanging="360"/>
      </w:pPr>
      <w:rPr>
        <w:rFonts w:ascii="Arial" w:hAnsi="Arial" w:hint="default"/>
      </w:rPr>
    </w:lvl>
    <w:lvl w:ilvl="4" w:tplc="81E24BCA" w:tentative="1">
      <w:start w:val="1"/>
      <w:numFmt w:val="bullet"/>
      <w:lvlText w:val="•"/>
      <w:lvlJc w:val="left"/>
      <w:pPr>
        <w:tabs>
          <w:tab w:val="num" w:pos="4656"/>
        </w:tabs>
        <w:ind w:left="4656" w:hanging="360"/>
      </w:pPr>
      <w:rPr>
        <w:rFonts w:ascii="Arial" w:hAnsi="Arial" w:hint="default"/>
      </w:rPr>
    </w:lvl>
    <w:lvl w:ilvl="5" w:tplc="F29CDBA4" w:tentative="1">
      <w:start w:val="1"/>
      <w:numFmt w:val="bullet"/>
      <w:lvlText w:val="•"/>
      <w:lvlJc w:val="left"/>
      <w:pPr>
        <w:tabs>
          <w:tab w:val="num" w:pos="5376"/>
        </w:tabs>
        <w:ind w:left="5376" w:hanging="360"/>
      </w:pPr>
      <w:rPr>
        <w:rFonts w:ascii="Arial" w:hAnsi="Arial" w:hint="default"/>
      </w:rPr>
    </w:lvl>
    <w:lvl w:ilvl="6" w:tplc="C390208C" w:tentative="1">
      <w:start w:val="1"/>
      <w:numFmt w:val="bullet"/>
      <w:lvlText w:val="•"/>
      <w:lvlJc w:val="left"/>
      <w:pPr>
        <w:tabs>
          <w:tab w:val="num" w:pos="6096"/>
        </w:tabs>
        <w:ind w:left="6096" w:hanging="360"/>
      </w:pPr>
      <w:rPr>
        <w:rFonts w:ascii="Arial" w:hAnsi="Arial" w:hint="default"/>
      </w:rPr>
    </w:lvl>
    <w:lvl w:ilvl="7" w:tplc="F08243A0" w:tentative="1">
      <w:start w:val="1"/>
      <w:numFmt w:val="bullet"/>
      <w:lvlText w:val="•"/>
      <w:lvlJc w:val="left"/>
      <w:pPr>
        <w:tabs>
          <w:tab w:val="num" w:pos="6816"/>
        </w:tabs>
        <w:ind w:left="6816" w:hanging="360"/>
      </w:pPr>
      <w:rPr>
        <w:rFonts w:ascii="Arial" w:hAnsi="Arial" w:hint="default"/>
      </w:rPr>
    </w:lvl>
    <w:lvl w:ilvl="8" w:tplc="D0AC11E8" w:tentative="1">
      <w:start w:val="1"/>
      <w:numFmt w:val="bullet"/>
      <w:lvlText w:val="•"/>
      <w:lvlJc w:val="left"/>
      <w:pPr>
        <w:tabs>
          <w:tab w:val="num" w:pos="7536"/>
        </w:tabs>
        <w:ind w:left="7536" w:hanging="360"/>
      </w:pPr>
      <w:rPr>
        <w:rFonts w:ascii="Arial" w:hAnsi="Arial" w:hint="default"/>
      </w:rPr>
    </w:lvl>
  </w:abstractNum>
  <w:abstractNum w:abstractNumId="17">
    <w:nsid w:val="6EBD2593"/>
    <w:multiLevelType w:val="hybridMultilevel"/>
    <w:tmpl w:val="5860E6BC"/>
    <w:lvl w:ilvl="0" w:tplc="5E323B7C">
      <w:start w:val="1"/>
      <w:numFmt w:val="bullet"/>
      <w:lvlText w:val=""/>
      <w:lvlJc w:val="left"/>
      <w:pPr>
        <w:tabs>
          <w:tab w:val="num" w:pos="720"/>
        </w:tabs>
        <w:ind w:left="720" w:hanging="360"/>
      </w:pPr>
      <w:rPr>
        <w:rFonts w:ascii="Wingdings" w:hAnsi="Wingdings" w:hint="default"/>
      </w:rPr>
    </w:lvl>
    <w:lvl w:ilvl="1" w:tplc="76982588" w:tentative="1">
      <w:start w:val="1"/>
      <w:numFmt w:val="bullet"/>
      <w:lvlText w:val=""/>
      <w:lvlJc w:val="left"/>
      <w:pPr>
        <w:tabs>
          <w:tab w:val="num" w:pos="1440"/>
        </w:tabs>
        <w:ind w:left="1440" w:hanging="360"/>
      </w:pPr>
      <w:rPr>
        <w:rFonts w:ascii="Wingdings" w:hAnsi="Wingdings" w:hint="default"/>
      </w:rPr>
    </w:lvl>
    <w:lvl w:ilvl="2" w:tplc="3224D444" w:tentative="1">
      <w:start w:val="1"/>
      <w:numFmt w:val="bullet"/>
      <w:lvlText w:val=""/>
      <w:lvlJc w:val="left"/>
      <w:pPr>
        <w:tabs>
          <w:tab w:val="num" w:pos="2160"/>
        </w:tabs>
        <w:ind w:left="2160" w:hanging="360"/>
      </w:pPr>
      <w:rPr>
        <w:rFonts w:ascii="Wingdings" w:hAnsi="Wingdings" w:hint="default"/>
      </w:rPr>
    </w:lvl>
    <w:lvl w:ilvl="3" w:tplc="F6604988" w:tentative="1">
      <w:start w:val="1"/>
      <w:numFmt w:val="bullet"/>
      <w:lvlText w:val=""/>
      <w:lvlJc w:val="left"/>
      <w:pPr>
        <w:tabs>
          <w:tab w:val="num" w:pos="2880"/>
        </w:tabs>
        <w:ind w:left="2880" w:hanging="360"/>
      </w:pPr>
      <w:rPr>
        <w:rFonts w:ascii="Wingdings" w:hAnsi="Wingdings" w:hint="default"/>
      </w:rPr>
    </w:lvl>
    <w:lvl w:ilvl="4" w:tplc="6742B244" w:tentative="1">
      <w:start w:val="1"/>
      <w:numFmt w:val="bullet"/>
      <w:lvlText w:val=""/>
      <w:lvlJc w:val="left"/>
      <w:pPr>
        <w:tabs>
          <w:tab w:val="num" w:pos="3600"/>
        </w:tabs>
        <w:ind w:left="3600" w:hanging="360"/>
      </w:pPr>
      <w:rPr>
        <w:rFonts w:ascii="Wingdings" w:hAnsi="Wingdings" w:hint="default"/>
      </w:rPr>
    </w:lvl>
    <w:lvl w:ilvl="5" w:tplc="5F4A21B6" w:tentative="1">
      <w:start w:val="1"/>
      <w:numFmt w:val="bullet"/>
      <w:lvlText w:val=""/>
      <w:lvlJc w:val="left"/>
      <w:pPr>
        <w:tabs>
          <w:tab w:val="num" w:pos="4320"/>
        </w:tabs>
        <w:ind w:left="4320" w:hanging="360"/>
      </w:pPr>
      <w:rPr>
        <w:rFonts w:ascii="Wingdings" w:hAnsi="Wingdings" w:hint="default"/>
      </w:rPr>
    </w:lvl>
    <w:lvl w:ilvl="6" w:tplc="C034345E" w:tentative="1">
      <w:start w:val="1"/>
      <w:numFmt w:val="bullet"/>
      <w:lvlText w:val=""/>
      <w:lvlJc w:val="left"/>
      <w:pPr>
        <w:tabs>
          <w:tab w:val="num" w:pos="5040"/>
        </w:tabs>
        <w:ind w:left="5040" w:hanging="360"/>
      </w:pPr>
      <w:rPr>
        <w:rFonts w:ascii="Wingdings" w:hAnsi="Wingdings" w:hint="default"/>
      </w:rPr>
    </w:lvl>
    <w:lvl w:ilvl="7" w:tplc="734C8596" w:tentative="1">
      <w:start w:val="1"/>
      <w:numFmt w:val="bullet"/>
      <w:lvlText w:val=""/>
      <w:lvlJc w:val="left"/>
      <w:pPr>
        <w:tabs>
          <w:tab w:val="num" w:pos="5760"/>
        </w:tabs>
        <w:ind w:left="5760" w:hanging="360"/>
      </w:pPr>
      <w:rPr>
        <w:rFonts w:ascii="Wingdings" w:hAnsi="Wingdings" w:hint="default"/>
      </w:rPr>
    </w:lvl>
    <w:lvl w:ilvl="8" w:tplc="64AA6874" w:tentative="1">
      <w:start w:val="1"/>
      <w:numFmt w:val="bullet"/>
      <w:lvlText w:val=""/>
      <w:lvlJc w:val="left"/>
      <w:pPr>
        <w:tabs>
          <w:tab w:val="num" w:pos="6480"/>
        </w:tabs>
        <w:ind w:left="6480" w:hanging="360"/>
      </w:pPr>
      <w:rPr>
        <w:rFonts w:ascii="Wingdings" w:hAnsi="Wingdings" w:hint="default"/>
      </w:rPr>
    </w:lvl>
  </w:abstractNum>
  <w:abstractNum w:abstractNumId="18">
    <w:nsid w:val="6FC52BFD"/>
    <w:multiLevelType w:val="hybridMultilevel"/>
    <w:tmpl w:val="1118134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nsid w:val="70FC47C2"/>
    <w:multiLevelType w:val="hybridMultilevel"/>
    <w:tmpl w:val="5B0A10A4"/>
    <w:lvl w:ilvl="0" w:tplc="D742C19E">
      <w:start w:val="1"/>
      <w:numFmt w:val="bullet"/>
      <w:lvlText w:val=""/>
      <w:lvlJc w:val="left"/>
      <w:pPr>
        <w:tabs>
          <w:tab w:val="num" w:pos="720"/>
        </w:tabs>
        <w:ind w:left="720" w:hanging="360"/>
      </w:pPr>
      <w:rPr>
        <w:rFonts w:ascii="Wingdings" w:hAnsi="Wingdings" w:hint="default"/>
      </w:rPr>
    </w:lvl>
    <w:lvl w:ilvl="1" w:tplc="7F8EE98E" w:tentative="1">
      <w:start w:val="1"/>
      <w:numFmt w:val="bullet"/>
      <w:lvlText w:val=""/>
      <w:lvlJc w:val="left"/>
      <w:pPr>
        <w:tabs>
          <w:tab w:val="num" w:pos="1440"/>
        </w:tabs>
        <w:ind w:left="1440" w:hanging="360"/>
      </w:pPr>
      <w:rPr>
        <w:rFonts w:ascii="Wingdings" w:hAnsi="Wingdings" w:hint="default"/>
      </w:rPr>
    </w:lvl>
    <w:lvl w:ilvl="2" w:tplc="8B28EF6C">
      <w:start w:val="1"/>
      <w:numFmt w:val="bullet"/>
      <w:lvlText w:val=""/>
      <w:lvlJc w:val="left"/>
      <w:pPr>
        <w:tabs>
          <w:tab w:val="num" w:pos="2160"/>
        </w:tabs>
        <w:ind w:left="2160" w:hanging="360"/>
      </w:pPr>
      <w:rPr>
        <w:rFonts w:ascii="Wingdings" w:hAnsi="Wingdings" w:hint="default"/>
      </w:rPr>
    </w:lvl>
    <w:lvl w:ilvl="3" w:tplc="98E62A94" w:tentative="1">
      <w:start w:val="1"/>
      <w:numFmt w:val="bullet"/>
      <w:lvlText w:val=""/>
      <w:lvlJc w:val="left"/>
      <w:pPr>
        <w:tabs>
          <w:tab w:val="num" w:pos="2880"/>
        </w:tabs>
        <w:ind w:left="2880" w:hanging="360"/>
      </w:pPr>
      <w:rPr>
        <w:rFonts w:ascii="Wingdings" w:hAnsi="Wingdings" w:hint="default"/>
      </w:rPr>
    </w:lvl>
    <w:lvl w:ilvl="4" w:tplc="E9C60220" w:tentative="1">
      <w:start w:val="1"/>
      <w:numFmt w:val="bullet"/>
      <w:lvlText w:val=""/>
      <w:lvlJc w:val="left"/>
      <w:pPr>
        <w:tabs>
          <w:tab w:val="num" w:pos="3600"/>
        </w:tabs>
        <w:ind w:left="3600" w:hanging="360"/>
      </w:pPr>
      <w:rPr>
        <w:rFonts w:ascii="Wingdings" w:hAnsi="Wingdings" w:hint="default"/>
      </w:rPr>
    </w:lvl>
    <w:lvl w:ilvl="5" w:tplc="D7EABDEA" w:tentative="1">
      <w:start w:val="1"/>
      <w:numFmt w:val="bullet"/>
      <w:lvlText w:val=""/>
      <w:lvlJc w:val="left"/>
      <w:pPr>
        <w:tabs>
          <w:tab w:val="num" w:pos="4320"/>
        </w:tabs>
        <w:ind w:left="4320" w:hanging="360"/>
      </w:pPr>
      <w:rPr>
        <w:rFonts w:ascii="Wingdings" w:hAnsi="Wingdings" w:hint="default"/>
      </w:rPr>
    </w:lvl>
    <w:lvl w:ilvl="6" w:tplc="6F30F452" w:tentative="1">
      <w:start w:val="1"/>
      <w:numFmt w:val="bullet"/>
      <w:lvlText w:val=""/>
      <w:lvlJc w:val="left"/>
      <w:pPr>
        <w:tabs>
          <w:tab w:val="num" w:pos="5040"/>
        </w:tabs>
        <w:ind w:left="5040" w:hanging="360"/>
      </w:pPr>
      <w:rPr>
        <w:rFonts w:ascii="Wingdings" w:hAnsi="Wingdings" w:hint="default"/>
      </w:rPr>
    </w:lvl>
    <w:lvl w:ilvl="7" w:tplc="859047DA" w:tentative="1">
      <w:start w:val="1"/>
      <w:numFmt w:val="bullet"/>
      <w:lvlText w:val=""/>
      <w:lvlJc w:val="left"/>
      <w:pPr>
        <w:tabs>
          <w:tab w:val="num" w:pos="5760"/>
        </w:tabs>
        <w:ind w:left="5760" w:hanging="360"/>
      </w:pPr>
      <w:rPr>
        <w:rFonts w:ascii="Wingdings" w:hAnsi="Wingdings" w:hint="default"/>
      </w:rPr>
    </w:lvl>
    <w:lvl w:ilvl="8" w:tplc="F6B41208" w:tentative="1">
      <w:start w:val="1"/>
      <w:numFmt w:val="bullet"/>
      <w:lvlText w:val=""/>
      <w:lvlJc w:val="left"/>
      <w:pPr>
        <w:tabs>
          <w:tab w:val="num" w:pos="6480"/>
        </w:tabs>
        <w:ind w:left="6480" w:hanging="360"/>
      </w:pPr>
      <w:rPr>
        <w:rFonts w:ascii="Wingdings" w:hAnsi="Wingdings" w:hint="default"/>
      </w:rPr>
    </w:lvl>
  </w:abstractNum>
  <w:abstractNum w:abstractNumId="20">
    <w:nsid w:val="7D18467E"/>
    <w:multiLevelType w:val="hybridMultilevel"/>
    <w:tmpl w:val="20D00B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E6005BA"/>
    <w:multiLevelType w:val="hybridMultilevel"/>
    <w:tmpl w:val="0EF88DB4"/>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10"/>
  </w:num>
  <w:num w:numId="2">
    <w:abstractNumId w:val="6"/>
  </w:num>
  <w:num w:numId="3">
    <w:abstractNumId w:val="7"/>
  </w:num>
  <w:num w:numId="4">
    <w:abstractNumId w:val="0"/>
  </w:num>
  <w:num w:numId="5">
    <w:abstractNumId w:val="4"/>
  </w:num>
  <w:num w:numId="6">
    <w:abstractNumId w:val="17"/>
  </w:num>
  <w:num w:numId="7">
    <w:abstractNumId w:val="12"/>
  </w:num>
  <w:num w:numId="8">
    <w:abstractNumId w:val="5"/>
  </w:num>
  <w:num w:numId="9">
    <w:abstractNumId w:val="3"/>
  </w:num>
  <w:num w:numId="10">
    <w:abstractNumId w:val="19"/>
  </w:num>
  <w:num w:numId="11">
    <w:abstractNumId w:val="13"/>
  </w:num>
  <w:num w:numId="12">
    <w:abstractNumId w:val="2"/>
  </w:num>
  <w:num w:numId="13">
    <w:abstractNumId w:val="18"/>
  </w:num>
  <w:num w:numId="14">
    <w:abstractNumId w:val="11"/>
  </w:num>
  <w:num w:numId="15">
    <w:abstractNumId w:val="9"/>
  </w:num>
  <w:num w:numId="16">
    <w:abstractNumId w:val="16"/>
  </w:num>
  <w:num w:numId="17">
    <w:abstractNumId w:val="1"/>
  </w:num>
  <w:num w:numId="18">
    <w:abstractNumId w:val="20"/>
  </w:num>
  <w:num w:numId="19">
    <w:abstractNumId w:val="8"/>
  </w:num>
  <w:num w:numId="20">
    <w:abstractNumId w:val="14"/>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39"/>
    <w:rsid w:val="00011034"/>
    <w:rsid w:val="000204FA"/>
    <w:rsid w:val="000328B7"/>
    <w:rsid w:val="00040DC2"/>
    <w:rsid w:val="00044D40"/>
    <w:rsid w:val="00052D67"/>
    <w:rsid w:val="00061D86"/>
    <w:rsid w:val="00064023"/>
    <w:rsid w:val="000972B4"/>
    <w:rsid w:val="000A1A77"/>
    <w:rsid w:val="000A1C7E"/>
    <w:rsid w:val="000A4D70"/>
    <w:rsid w:val="000B6811"/>
    <w:rsid w:val="000C066A"/>
    <w:rsid w:val="000C08B1"/>
    <w:rsid w:val="000D71AC"/>
    <w:rsid w:val="000E6F91"/>
    <w:rsid w:val="000F09F9"/>
    <w:rsid w:val="000F4AE9"/>
    <w:rsid w:val="00104B3F"/>
    <w:rsid w:val="001152E5"/>
    <w:rsid w:val="00116B33"/>
    <w:rsid w:val="00150D3B"/>
    <w:rsid w:val="00153B79"/>
    <w:rsid w:val="001640EF"/>
    <w:rsid w:val="001705B1"/>
    <w:rsid w:val="00180DE5"/>
    <w:rsid w:val="00192E73"/>
    <w:rsid w:val="001C321C"/>
    <w:rsid w:val="002008E9"/>
    <w:rsid w:val="00204FDA"/>
    <w:rsid w:val="0021040F"/>
    <w:rsid w:val="00216457"/>
    <w:rsid w:val="00231486"/>
    <w:rsid w:val="00250A2F"/>
    <w:rsid w:val="0025209E"/>
    <w:rsid w:val="00270C85"/>
    <w:rsid w:val="002715C1"/>
    <w:rsid w:val="002969D6"/>
    <w:rsid w:val="002A03FF"/>
    <w:rsid w:val="002C0DE0"/>
    <w:rsid w:val="002E3CF2"/>
    <w:rsid w:val="002E6905"/>
    <w:rsid w:val="002F0303"/>
    <w:rsid w:val="00306FCA"/>
    <w:rsid w:val="003078A6"/>
    <w:rsid w:val="0031382E"/>
    <w:rsid w:val="00322103"/>
    <w:rsid w:val="00330498"/>
    <w:rsid w:val="003475D8"/>
    <w:rsid w:val="003557AB"/>
    <w:rsid w:val="00365E6C"/>
    <w:rsid w:val="00370473"/>
    <w:rsid w:val="00386328"/>
    <w:rsid w:val="0039315F"/>
    <w:rsid w:val="003B015D"/>
    <w:rsid w:val="003B230F"/>
    <w:rsid w:val="003B7787"/>
    <w:rsid w:val="003C52A3"/>
    <w:rsid w:val="003D0772"/>
    <w:rsid w:val="003D0DA8"/>
    <w:rsid w:val="003D5CF1"/>
    <w:rsid w:val="003D66D2"/>
    <w:rsid w:val="003E1A5E"/>
    <w:rsid w:val="003F5786"/>
    <w:rsid w:val="003F5D71"/>
    <w:rsid w:val="00407EEC"/>
    <w:rsid w:val="00411B41"/>
    <w:rsid w:val="00414D5B"/>
    <w:rsid w:val="00424E6E"/>
    <w:rsid w:val="004250DE"/>
    <w:rsid w:val="004310A7"/>
    <w:rsid w:val="00435208"/>
    <w:rsid w:val="00446407"/>
    <w:rsid w:val="00450392"/>
    <w:rsid w:val="0045291B"/>
    <w:rsid w:val="00454ED7"/>
    <w:rsid w:val="00456E1B"/>
    <w:rsid w:val="004707DA"/>
    <w:rsid w:val="00494276"/>
    <w:rsid w:val="004B1B5F"/>
    <w:rsid w:val="004B5A24"/>
    <w:rsid w:val="004D14F0"/>
    <w:rsid w:val="004F3EBA"/>
    <w:rsid w:val="00520549"/>
    <w:rsid w:val="00522DAB"/>
    <w:rsid w:val="00526457"/>
    <w:rsid w:val="0054267C"/>
    <w:rsid w:val="00545106"/>
    <w:rsid w:val="00545BBD"/>
    <w:rsid w:val="00555924"/>
    <w:rsid w:val="00596EB3"/>
    <w:rsid w:val="005B7838"/>
    <w:rsid w:val="005C0AFF"/>
    <w:rsid w:val="005F6006"/>
    <w:rsid w:val="006109E7"/>
    <w:rsid w:val="00611754"/>
    <w:rsid w:val="00611AA2"/>
    <w:rsid w:val="00636E39"/>
    <w:rsid w:val="00647500"/>
    <w:rsid w:val="00656B51"/>
    <w:rsid w:val="00691C5D"/>
    <w:rsid w:val="00692EB2"/>
    <w:rsid w:val="0069305C"/>
    <w:rsid w:val="00693663"/>
    <w:rsid w:val="006D11C0"/>
    <w:rsid w:val="006E1D59"/>
    <w:rsid w:val="006E40F4"/>
    <w:rsid w:val="006F6701"/>
    <w:rsid w:val="00703AFB"/>
    <w:rsid w:val="00703BEA"/>
    <w:rsid w:val="0070420D"/>
    <w:rsid w:val="00717D1C"/>
    <w:rsid w:val="007328C5"/>
    <w:rsid w:val="007339A1"/>
    <w:rsid w:val="00735630"/>
    <w:rsid w:val="00741A0A"/>
    <w:rsid w:val="0074211F"/>
    <w:rsid w:val="00742D40"/>
    <w:rsid w:val="00781970"/>
    <w:rsid w:val="00786A9A"/>
    <w:rsid w:val="007B3768"/>
    <w:rsid w:val="007C3F2C"/>
    <w:rsid w:val="007D1C83"/>
    <w:rsid w:val="007D7EDD"/>
    <w:rsid w:val="00811C4F"/>
    <w:rsid w:val="00826498"/>
    <w:rsid w:val="008311C8"/>
    <w:rsid w:val="008560F3"/>
    <w:rsid w:val="00856F1C"/>
    <w:rsid w:val="0086440E"/>
    <w:rsid w:val="008644C3"/>
    <w:rsid w:val="00876C64"/>
    <w:rsid w:val="008812DB"/>
    <w:rsid w:val="00895A4F"/>
    <w:rsid w:val="008A22BF"/>
    <w:rsid w:val="008B3C54"/>
    <w:rsid w:val="008B7B82"/>
    <w:rsid w:val="008C2295"/>
    <w:rsid w:val="008E3DE3"/>
    <w:rsid w:val="00915B25"/>
    <w:rsid w:val="0092198A"/>
    <w:rsid w:val="00953978"/>
    <w:rsid w:val="0095434E"/>
    <w:rsid w:val="00975646"/>
    <w:rsid w:val="009A25A0"/>
    <w:rsid w:val="009D24B7"/>
    <w:rsid w:val="009D58EF"/>
    <w:rsid w:val="009F5301"/>
    <w:rsid w:val="009F615E"/>
    <w:rsid w:val="00A01406"/>
    <w:rsid w:val="00A32948"/>
    <w:rsid w:val="00A71693"/>
    <w:rsid w:val="00A74F0A"/>
    <w:rsid w:val="00A80078"/>
    <w:rsid w:val="00AC79FA"/>
    <w:rsid w:val="00AD28D1"/>
    <w:rsid w:val="00AF0A4F"/>
    <w:rsid w:val="00B02391"/>
    <w:rsid w:val="00B045F0"/>
    <w:rsid w:val="00B34E0E"/>
    <w:rsid w:val="00B81BB9"/>
    <w:rsid w:val="00BA0CD0"/>
    <w:rsid w:val="00BB1440"/>
    <w:rsid w:val="00BF77EB"/>
    <w:rsid w:val="00C13003"/>
    <w:rsid w:val="00C13704"/>
    <w:rsid w:val="00C27D00"/>
    <w:rsid w:val="00C551F6"/>
    <w:rsid w:val="00C71065"/>
    <w:rsid w:val="00C7223A"/>
    <w:rsid w:val="00C7323D"/>
    <w:rsid w:val="00C75F14"/>
    <w:rsid w:val="00C8113E"/>
    <w:rsid w:val="00CA4A8F"/>
    <w:rsid w:val="00CA62C7"/>
    <w:rsid w:val="00D24806"/>
    <w:rsid w:val="00D465E9"/>
    <w:rsid w:val="00D5777A"/>
    <w:rsid w:val="00D609FD"/>
    <w:rsid w:val="00D70314"/>
    <w:rsid w:val="00DA117E"/>
    <w:rsid w:val="00DB2AE7"/>
    <w:rsid w:val="00DB5F71"/>
    <w:rsid w:val="00DD2BBD"/>
    <w:rsid w:val="00DD514A"/>
    <w:rsid w:val="00DE013C"/>
    <w:rsid w:val="00E26D80"/>
    <w:rsid w:val="00E30713"/>
    <w:rsid w:val="00E40E2F"/>
    <w:rsid w:val="00E578D4"/>
    <w:rsid w:val="00E607DB"/>
    <w:rsid w:val="00E74FD6"/>
    <w:rsid w:val="00E83012"/>
    <w:rsid w:val="00E84ADF"/>
    <w:rsid w:val="00E922E3"/>
    <w:rsid w:val="00EA634E"/>
    <w:rsid w:val="00EC0881"/>
    <w:rsid w:val="00EC7049"/>
    <w:rsid w:val="00EF11AC"/>
    <w:rsid w:val="00EF518F"/>
    <w:rsid w:val="00F23DE3"/>
    <w:rsid w:val="00F32120"/>
    <w:rsid w:val="00F43DBB"/>
    <w:rsid w:val="00F540AF"/>
    <w:rsid w:val="00F64DA3"/>
    <w:rsid w:val="00F8497E"/>
    <w:rsid w:val="00F87DC7"/>
    <w:rsid w:val="00F97049"/>
    <w:rsid w:val="00FC1D28"/>
    <w:rsid w:val="00FC7759"/>
    <w:rsid w:val="00FD0BD9"/>
    <w:rsid w:val="00FE2AC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01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98"/>
    <w:pPr>
      <w:spacing w:after="0" w:line="360" w:lineRule="auto"/>
      <w:jc w:val="both"/>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w:basedOn w:val="Normal"/>
    <w:link w:val="TextodenotaderodapChar"/>
    <w:unhideWhenUsed/>
    <w:rsid w:val="00636E39"/>
    <w:pPr>
      <w:spacing w:line="240" w:lineRule="auto"/>
    </w:pPr>
    <w:rPr>
      <w:sz w:val="20"/>
      <w:szCs w:val="20"/>
    </w:rPr>
  </w:style>
  <w:style w:type="character" w:customStyle="1" w:styleId="TextodenotaderodapChar">
    <w:name w:val="Texto de nota de rodapé Char"/>
    <w:aliases w:val="Char Char Char"/>
    <w:basedOn w:val="Fontepargpadro"/>
    <w:link w:val="Textodenotaderodap"/>
    <w:uiPriority w:val="99"/>
    <w:rsid w:val="00636E39"/>
    <w:rPr>
      <w:sz w:val="20"/>
      <w:szCs w:val="20"/>
    </w:rPr>
  </w:style>
  <w:style w:type="character" w:styleId="Refdenotaderodap">
    <w:name w:val="footnote reference"/>
    <w:basedOn w:val="Fontepargpadro"/>
    <w:uiPriority w:val="99"/>
    <w:unhideWhenUsed/>
    <w:rsid w:val="00636E39"/>
    <w:rPr>
      <w:vertAlign w:val="superscript"/>
    </w:rPr>
  </w:style>
  <w:style w:type="character" w:styleId="Hyperlink">
    <w:name w:val="Hyperlink"/>
    <w:basedOn w:val="Fontepargpadro"/>
    <w:uiPriority w:val="99"/>
    <w:unhideWhenUsed/>
    <w:rsid w:val="00636E39"/>
    <w:rPr>
      <w:color w:val="0000FF" w:themeColor="hyperlink"/>
      <w:u w:val="single"/>
    </w:rPr>
  </w:style>
  <w:style w:type="paragraph" w:styleId="PargrafodaLista">
    <w:name w:val="List Paragraph"/>
    <w:basedOn w:val="Normal"/>
    <w:uiPriority w:val="34"/>
    <w:qFormat/>
    <w:rsid w:val="00636E39"/>
    <w:pPr>
      <w:ind w:left="720"/>
      <w:contextualSpacing/>
    </w:pPr>
  </w:style>
  <w:style w:type="paragraph" w:styleId="Cabealho">
    <w:name w:val="header"/>
    <w:basedOn w:val="Normal"/>
    <w:link w:val="CabealhoChar"/>
    <w:uiPriority w:val="99"/>
    <w:unhideWhenUsed/>
    <w:rsid w:val="00636E39"/>
    <w:pPr>
      <w:tabs>
        <w:tab w:val="center" w:pos="4252"/>
        <w:tab w:val="right" w:pos="8504"/>
      </w:tabs>
      <w:spacing w:line="240" w:lineRule="auto"/>
    </w:pPr>
  </w:style>
  <w:style w:type="character" w:customStyle="1" w:styleId="CabealhoChar">
    <w:name w:val="Cabeçalho Char"/>
    <w:basedOn w:val="Fontepargpadro"/>
    <w:link w:val="Cabealho"/>
    <w:uiPriority w:val="99"/>
    <w:rsid w:val="00636E39"/>
    <w:rPr>
      <w:sz w:val="24"/>
    </w:rPr>
  </w:style>
  <w:style w:type="paragraph" w:styleId="Rodap">
    <w:name w:val="footer"/>
    <w:basedOn w:val="Normal"/>
    <w:link w:val="RodapChar"/>
    <w:uiPriority w:val="99"/>
    <w:unhideWhenUsed/>
    <w:rsid w:val="00636E39"/>
    <w:pPr>
      <w:tabs>
        <w:tab w:val="center" w:pos="4252"/>
        <w:tab w:val="right" w:pos="8504"/>
      </w:tabs>
      <w:spacing w:line="240" w:lineRule="auto"/>
    </w:pPr>
  </w:style>
  <w:style w:type="character" w:customStyle="1" w:styleId="RodapChar">
    <w:name w:val="Rodapé Char"/>
    <w:basedOn w:val="Fontepargpadro"/>
    <w:link w:val="Rodap"/>
    <w:uiPriority w:val="99"/>
    <w:rsid w:val="00636E39"/>
    <w:rPr>
      <w:sz w:val="24"/>
    </w:rPr>
  </w:style>
  <w:style w:type="paragraph" w:styleId="NormalWeb">
    <w:name w:val="Normal (Web)"/>
    <w:basedOn w:val="Normal"/>
    <w:uiPriority w:val="99"/>
    <w:unhideWhenUsed/>
    <w:rsid w:val="009F615E"/>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jornal">
    <w:name w:val="jornal"/>
    <w:basedOn w:val="Normal"/>
    <w:rsid w:val="00EA634E"/>
    <w:pPr>
      <w:spacing w:line="240" w:lineRule="auto"/>
    </w:pPr>
    <w:rPr>
      <w:rFonts w:ascii="Comic Sans MS" w:eastAsia="Times New Roman" w:hAnsi="Comic Sans MS" w:cs="Times New Roman"/>
      <w:szCs w:val="20"/>
      <w:lang w:eastAsia="pt-BR"/>
    </w:rPr>
  </w:style>
  <w:style w:type="paragraph" w:customStyle="1" w:styleId="artigo">
    <w:name w:val="artigo"/>
    <w:basedOn w:val="Normal"/>
    <w:rsid w:val="009D24B7"/>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2969D6"/>
  </w:style>
  <w:style w:type="paragraph" w:styleId="Textodebalo">
    <w:name w:val="Balloon Text"/>
    <w:basedOn w:val="Normal"/>
    <w:link w:val="TextodebaloChar"/>
    <w:uiPriority w:val="99"/>
    <w:semiHidden/>
    <w:unhideWhenUsed/>
    <w:rsid w:val="0055592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5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98"/>
    <w:pPr>
      <w:spacing w:after="0" w:line="360" w:lineRule="auto"/>
      <w:jc w:val="both"/>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w:basedOn w:val="Normal"/>
    <w:link w:val="TextodenotaderodapChar"/>
    <w:unhideWhenUsed/>
    <w:rsid w:val="00636E39"/>
    <w:pPr>
      <w:spacing w:line="240" w:lineRule="auto"/>
    </w:pPr>
    <w:rPr>
      <w:sz w:val="20"/>
      <w:szCs w:val="20"/>
    </w:rPr>
  </w:style>
  <w:style w:type="character" w:customStyle="1" w:styleId="TextodenotaderodapChar">
    <w:name w:val="Texto de nota de rodapé Char"/>
    <w:aliases w:val="Char Char Char"/>
    <w:basedOn w:val="Fontepargpadro"/>
    <w:link w:val="Textodenotaderodap"/>
    <w:uiPriority w:val="99"/>
    <w:rsid w:val="00636E39"/>
    <w:rPr>
      <w:sz w:val="20"/>
      <w:szCs w:val="20"/>
    </w:rPr>
  </w:style>
  <w:style w:type="character" w:styleId="Refdenotaderodap">
    <w:name w:val="footnote reference"/>
    <w:basedOn w:val="Fontepargpadro"/>
    <w:uiPriority w:val="99"/>
    <w:unhideWhenUsed/>
    <w:rsid w:val="00636E39"/>
    <w:rPr>
      <w:vertAlign w:val="superscript"/>
    </w:rPr>
  </w:style>
  <w:style w:type="character" w:styleId="Hyperlink">
    <w:name w:val="Hyperlink"/>
    <w:basedOn w:val="Fontepargpadro"/>
    <w:uiPriority w:val="99"/>
    <w:unhideWhenUsed/>
    <w:rsid w:val="00636E39"/>
    <w:rPr>
      <w:color w:val="0000FF" w:themeColor="hyperlink"/>
      <w:u w:val="single"/>
    </w:rPr>
  </w:style>
  <w:style w:type="paragraph" w:styleId="PargrafodaLista">
    <w:name w:val="List Paragraph"/>
    <w:basedOn w:val="Normal"/>
    <w:uiPriority w:val="34"/>
    <w:qFormat/>
    <w:rsid w:val="00636E39"/>
    <w:pPr>
      <w:ind w:left="720"/>
      <w:contextualSpacing/>
    </w:pPr>
  </w:style>
  <w:style w:type="paragraph" w:styleId="Cabealho">
    <w:name w:val="header"/>
    <w:basedOn w:val="Normal"/>
    <w:link w:val="CabealhoChar"/>
    <w:uiPriority w:val="99"/>
    <w:unhideWhenUsed/>
    <w:rsid w:val="00636E39"/>
    <w:pPr>
      <w:tabs>
        <w:tab w:val="center" w:pos="4252"/>
        <w:tab w:val="right" w:pos="8504"/>
      </w:tabs>
      <w:spacing w:line="240" w:lineRule="auto"/>
    </w:pPr>
  </w:style>
  <w:style w:type="character" w:customStyle="1" w:styleId="CabealhoChar">
    <w:name w:val="Cabeçalho Char"/>
    <w:basedOn w:val="Fontepargpadro"/>
    <w:link w:val="Cabealho"/>
    <w:uiPriority w:val="99"/>
    <w:rsid w:val="00636E39"/>
    <w:rPr>
      <w:sz w:val="24"/>
    </w:rPr>
  </w:style>
  <w:style w:type="paragraph" w:styleId="Rodap">
    <w:name w:val="footer"/>
    <w:basedOn w:val="Normal"/>
    <w:link w:val="RodapChar"/>
    <w:uiPriority w:val="99"/>
    <w:unhideWhenUsed/>
    <w:rsid w:val="00636E39"/>
    <w:pPr>
      <w:tabs>
        <w:tab w:val="center" w:pos="4252"/>
        <w:tab w:val="right" w:pos="8504"/>
      </w:tabs>
      <w:spacing w:line="240" w:lineRule="auto"/>
    </w:pPr>
  </w:style>
  <w:style w:type="character" w:customStyle="1" w:styleId="RodapChar">
    <w:name w:val="Rodapé Char"/>
    <w:basedOn w:val="Fontepargpadro"/>
    <w:link w:val="Rodap"/>
    <w:uiPriority w:val="99"/>
    <w:rsid w:val="00636E39"/>
    <w:rPr>
      <w:sz w:val="24"/>
    </w:rPr>
  </w:style>
  <w:style w:type="paragraph" w:styleId="NormalWeb">
    <w:name w:val="Normal (Web)"/>
    <w:basedOn w:val="Normal"/>
    <w:uiPriority w:val="99"/>
    <w:unhideWhenUsed/>
    <w:rsid w:val="009F615E"/>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customStyle="1" w:styleId="jornal">
    <w:name w:val="jornal"/>
    <w:basedOn w:val="Normal"/>
    <w:rsid w:val="00EA634E"/>
    <w:pPr>
      <w:spacing w:line="240" w:lineRule="auto"/>
    </w:pPr>
    <w:rPr>
      <w:rFonts w:ascii="Comic Sans MS" w:eastAsia="Times New Roman" w:hAnsi="Comic Sans MS" w:cs="Times New Roman"/>
      <w:szCs w:val="20"/>
      <w:lang w:eastAsia="pt-BR"/>
    </w:rPr>
  </w:style>
  <w:style w:type="paragraph" w:customStyle="1" w:styleId="artigo">
    <w:name w:val="artigo"/>
    <w:basedOn w:val="Normal"/>
    <w:rsid w:val="009D24B7"/>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2969D6"/>
  </w:style>
  <w:style w:type="paragraph" w:styleId="Textodebalo">
    <w:name w:val="Balloon Text"/>
    <w:basedOn w:val="Normal"/>
    <w:link w:val="TextodebaloChar"/>
    <w:uiPriority w:val="99"/>
    <w:semiHidden/>
    <w:unhideWhenUsed/>
    <w:rsid w:val="0055592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5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675">
      <w:bodyDiv w:val="1"/>
      <w:marLeft w:val="0"/>
      <w:marRight w:val="0"/>
      <w:marTop w:val="0"/>
      <w:marBottom w:val="0"/>
      <w:divBdr>
        <w:top w:val="none" w:sz="0" w:space="0" w:color="auto"/>
        <w:left w:val="none" w:sz="0" w:space="0" w:color="auto"/>
        <w:bottom w:val="none" w:sz="0" w:space="0" w:color="auto"/>
        <w:right w:val="none" w:sz="0" w:space="0" w:color="auto"/>
      </w:divBdr>
    </w:div>
    <w:div w:id="33193449">
      <w:bodyDiv w:val="1"/>
      <w:marLeft w:val="0"/>
      <w:marRight w:val="0"/>
      <w:marTop w:val="0"/>
      <w:marBottom w:val="0"/>
      <w:divBdr>
        <w:top w:val="none" w:sz="0" w:space="0" w:color="auto"/>
        <w:left w:val="none" w:sz="0" w:space="0" w:color="auto"/>
        <w:bottom w:val="none" w:sz="0" w:space="0" w:color="auto"/>
        <w:right w:val="none" w:sz="0" w:space="0" w:color="auto"/>
      </w:divBdr>
    </w:div>
    <w:div w:id="80958816">
      <w:bodyDiv w:val="1"/>
      <w:marLeft w:val="0"/>
      <w:marRight w:val="0"/>
      <w:marTop w:val="0"/>
      <w:marBottom w:val="0"/>
      <w:divBdr>
        <w:top w:val="none" w:sz="0" w:space="0" w:color="auto"/>
        <w:left w:val="none" w:sz="0" w:space="0" w:color="auto"/>
        <w:bottom w:val="none" w:sz="0" w:space="0" w:color="auto"/>
        <w:right w:val="none" w:sz="0" w:space="0" w:color="auto"/>
      </w:divBdr>
    </w:div>
    <w:div w:id="150022805">
      <w:bodyDiv w:val="1"/>
      <w:marLeft w:val="0"/>
      <w:marRight w:val="0"/>
      <w:marTop w:val="0"/>
      <w:marBottom w:val="0"/>
      <w:divBdr>
        <w:top w:val="none" w:sz="0" w:space="0" w:color="auto"/>
        <w:left w:val="none" w:sz="0" w:space="0" w:color="auto"/>
        <w:bottom w:val="none" w:sz="0" w:space="0" w:color="auto"/>
        <w:right w:val="none" w:sz="0" w:space="0" w:color="auto"/>
      </w:divBdr>
    </w:div>
    <w:div w:id="174655609">
      <w:bodyDiv w:val="1"/>
      <w:marLeft w:val="0"/>
      <w:marRight w:val="0"/>
      <w:marTop w:val="0"/>
      <w:marBottom w:val="0"/>
      <w:divBdr>
        <w:top w:val="none" w:sz="0" w:space="0" w:color="auto"/>
        <w:left w:val="none" w:sz="0" w:space="0" w:color="auto"/>
        <w:bottom w:val="none" w:sz="0" w:space="0" w:color="auto"/>
        <w:right w:val="none" w:sz="0" w:space="0" w:color="auto"/>
      </w:divBdr>
    </w:div>
    <w:div w:id="318578327">
      <w:bodyDiv w:val="1"/>
      <w:marLeft w:val="0"/>
      <w:marRight w:val="0"/>
      <w:marTop w:val="0"/>
      <w:marBottom w:val="0"/>
      <w:divBdr>
        <w:top w:val="none" w:sz="0" w:space="0" w:color="auto"/>
        <w:left w:val="none" w:sz="0" w:space="0" w:color="auto"/>
        <w:bottom w:val="none" w:sz="0" w:space="0" w:color="auto"/>
        <w:right w:val="none" w:sz="0" w:space="0" w:color="auto"/>
      </w:divBdr>
      <w:divsChild>
        <w:div w:id="517503102">
          <w:marLeft w:val="720"/>
          <w:marRight w:val="0"/>
          <w:marTop w:val="0"/>
          <w:marBottom w:val="0"/>
          <w:divBdr>
            <w:top w:val="none" w:sz="0" w:space="0" w:color="auto"/>
            <w:left w:val="none" w:sz="0" w:space="0" w:color="auto"/>
            <w:bottom w:val="none" w:sz="0" w:space="0" w:color="auto"/>
            <w:right w:val="none" w:sz="0" w:space="0" w:color="auto"/>
          </w:divBdr>
        </w:div>
        <w:div w:id="1625037298">
          <w:marLeft w:val="720"/>
          <w:marRight w:val="0"/>
          <w:marTop w:val="0"/>
          <w:marBottom w:val="0"/>
          <w:divBdr>
            <w:top w:val="none" w:sz="0" w:space="0" w:color="auto"/>
            <w:left w:val="none" w:sz="0" w:space="0" w:color="auto"/>
            <w:bottom w:val="none" w:sz="0" w:space="0" w:color="auto"/>
            <w:right w:val="none" w:sz="0" w:space="0" w:color="auto"/>
          </w:divBdr>
        </w:div>
      </w:divsChild>
    </w:div>
    <w:div w:id="352611041">
      <w:bodyDiv w:val="1"/>
      <w:marLeft w:val="0"/>
      <w:marRight w:val="0"/>
      <w:marTop w:val="0"/>
      <w:marBottom w:val="0"/>
      <w:divBdr>
        <w:top w:val="none" w:sz="0" w:space="0" w:color="auto"/>
        <w:left w:val="none" w:sz="0" w:space="0" w:color="auto"/>
        <w:bottom w:val="none" w:sz="0" w:space="0" w:color="auto"/>
        <w:right w:val="none" w:sz="0" w:space="0" w:color="auto"/>
      </w:divBdr>
    </w:div>
    <w:div w:id="372310910">
      <w:bodyDiv w:val="1"/>
      <w:marLeft w:val="0"/>
      <w:marRight w:val="0"/>
      <w:marTop w:val="0"/>
      <w:marBottom w:val="0"/>
      <w:divBdr>
        <w:top w:val="none" w:sz="0" w:space="0" w:color="auto"/>
        <w:left w:val="none" w:sz="0" w:space="0" w:color="auto"/>
        <w:bottom w:val="none" w:sz="0" w:space="0" w:color="auto"/>
        <w:right w:val="none" w:sz="0" w:space="0" w:color="auto"/>
      </w:divBdr>
      <w:divsChild>
        <w:div w:id="19160513">
          <w:marLeft w:val="1570"/>
          <w:marRight w:val="0"/>
          <w:marTop w:val="120"/>
          <w:marBottom w:val="0"/>
          <w:divBdr>
            <w:top w:val="none" w:sz="0" w:space="0" w:color="auto"/>
            <w:left w:val="none" w:sz="0" w:space="0" w:color="auto"/>
            <w:bottom w:val="none" w:sz="0" w:space="0" w:color="auto"/>
            <w:right w:val="none" w:sz="0" w:space="0" w:color="auto"/>
          </w:divBdr>
        </w:div>
        <w:div w:id="631446496">
          <w:marLeft w:val="1570"/>
          <w:marRight w:val="0"/>
          <w:marTop w:val="120"/>
          <w:marBottom w:val="0"/>
          <w:divBdr>
            <w:top w:val="none" w:sz="0" w:space="0" w:color="auto"/>
            <w:left w:val="none" w:sz="0" w:space="0" w:color="auto"/>
            <w:bottom w:val="none" w:sz="0" w:space="0" w:color="auto"/>
            <w:right w:val="none" w:sz="0" w:space="0" w:color="auto"/>
          </w:divBdr>
        </w:div>
        <w:div w:id="1332028561">
          <w:marLeft w:val="1570"/>
          <w:marRight w:val="0"/>
          <w:marTop w:val="120"/>
          <w:marBottom w:val="0"/>
          <w:divBdr>
            <w:top w:val="none" w:sz="0" w:space="0" w:color="auto"/>
            <w:left w:val="none" w:sz="0" w:space="0" w:color="auto"/>
            <w:bottom w:val="none" w:sz="0" w:space="0" w:color="auto"/>
            <w:right w:val="none" w:sz="0" w:space="0" w:color="auto"/>
          </w:divBdr>
        </w:div>
        <w:div w:id="1452671739">
          <w:marLeft w:val="1570"/>
          <w:marRight w:val="0"/>
          <w:marTop w:val="120"/>
          <w:marBottom w:val="0"/>
          <w:divBdr>
            <w:top w:val="none" w:sz="0" w:space="0" w:color="auto"/>
            <w:left w:val="none" w:sz="0" w:space="0" w:color="auto"/>
            <w:bottom w:val="none" w:sz="0" w:space="0" w:color="auto"/>
            <w:right w:val="none" w:sz="0" w:space="0" w:color="auto"/>
          </w:divBdr>
        </w:div>
        <w:div w:id="1664046574">
          <w:marLeft w:val="1570"/>
          <w:marRight w:val="0"/>
          <w:marTop w:val="120"/>
          <w:marBottom w:val="0"/>
          <w:divBdr>
            <w:top w:val="none" w:sz="0" w:space="0" w:color="auto"/>
            <w:left w:val="none" w:sz="0" w:space="0" w:color="auto"/>
            <w:bottom w:val="none" w:sz="0" w:space="0" w:color="auto"/>
            <w:right w:val="none" w:sz="0" w:space="0" w:color="auto"/>
          </w:divBdr>
        </w:div>
        <w:div w:id="1991251445">
          <w:marLeft w:val="1570"/>
          <w:marRight w:val="0"/>
          <w:marTop w:val="120"/>
          <w:marBottom w:val="0"/>
          <w:divBdr>
            <w:top w:val="none" w:sz="0" w:space="0" w:color="auto"/>
            <w:left w:val="none" w:sz="0" w:space="0" w:color="auto"/>
            <w:bottom w:val="none" w:sz="0" w:space="0" w:color="auto"/>
            <w:right w:val="none" w:sz="0" w:space="0" w:color="auto"/>
          </w:divBdr>
        </w:div>
        <w:div w:id="1999111386">
          <w:marLeft w:val="1570"/>
          <w:marRight w:val="0"/>
          <w:marTop w:val="120"/>
          <w:marBottom w:val="0"/>
          <w:divBdr>
            <w:top w:val="none" w:sz="0" w:space="0" w:color="auto"/>
            <w:left w:val="none" w:sz="0" w:space="0" w:color="auto"/>
            <w:bottom w:val="none" w:sz="0" w:space="0" w:color="auto"/>
            <w:right w:val="none" w:sz="0" w:space="0" w:color="auto"/>
          </w:divBdr>
        </w:div>
      </w:divsChild>
    </w:div>
    <w:div w:id="455298431">
      <w:bodyDiv w:val="1"/>
      <w:marLeft w:val="0"/>
      <w:marRight w:val="0"/>
      <w:marTop w:val="0"/>
      <w:marBottom w:val="0"/>
      <w:divBdr>
        <w:top w:val="none" w:sz="0" w:space="0" w:color="auto"/>
        <w:left w:val="none" w:sz="0" w:space="0" w:color="auto"/>
        <w:bottom w:val="none" w:sz="0" w:space="0" w:color="auto"/>
        <w:right w:val="none" w:sz="0" w:space="0" w:color="auto"/>
      </w:divBdr>
    </w:div>
    <w:div w:id="544490594">
      <w:bodyDiv w:val="1"/>
      <w:marLeft w:val="0"/>
      <w:marRight w:val="0"/>
      <w:marTop w:val="0"/>
      <w:marBottom w:val="0"/>
      <w:divBdr>
        <w:top w:val="none" w:sz="0" w:space="0" w:color="auto"/>
        <w:left w:val="none" w:sz="0" w:space="0" w:color="auto"/>
        <w:bottom w:val="none" w:sz="0" w:space="0" w:color="auto"/>
        <w:right w:val="none" w:sz="0" w:space="0" w:color="auto"/>
      </w:divBdr>
    </w:div>
    <w:div w:id="569116892">
      <w:bodyDiv w:val="1"/>
      <w:marLeft w:val="0"/>
      <w:marRight w:val="0"/>
      <w:marTop w:val="0"/>
      <w:marBottom w:val="0"/>
      <w:divBdr>
        <w:top w:val="none" w:sz="0" w:space="0" w:color="auto"/>
        <w:left w:val="none" w:sz="0" w:space="0" w:color="auto"/>
        <w:bottom w:val="none" w:sz="0" w:space="0" w:color="auto"/>
        <w:right w:val="none" w:sz="0" w:space="0" w:color="auto"/>
      </w:divBdr>
    </w:div>
    <w:div w:id="645671938">
      <w:bodyDiv w:val="1"/>
      <w:marLeft w:val="0"/>
      <w:marRight w:val="0"/>
      <w:marTop w:val="0"/>
      <w:marBottom w:val="0"/>
      <w:divBdr>
        <w:top w:val="none" w:sz="0" w:space="0" w:color="auto"/>
        <w:left w:val="none" w:sz="0" w:space="0" w:color="auto"/>
        <w:bottom w:val="none" w:sz="0" w:space="0" w:color="auto"/>
        <w:right w:val="none" w:sz="0" w:space="0" w:color="auto"/>
      </w:divBdr>
    </w:div>
    <w:div w:id="753941583">
      <w:bodyDiv w:val="1"/>
      <w:marLeft w:val="0"/>
      <w:marRight w:val="0"/>
      <w:marTop w:val="0"/>
      <w:marBottom w:val="0"/>
      <w:divBdr>
        <w:top w:val="none" w:sz="0" w:space="0" w:color="auto"/>
        <w:left w:val="none" w:sz="0" w:space="0" w:color="auto"/>
        <w:bottom w:val="none" w:sz="0" w:space="0" w:color="auto"/>
        <w:right w:val="none" w:sz="0" w:space="0" w:color="auto"/>
      </w:divBdr>
    </w:div>
    <w:div w:id="819731768">
      <w:bodyDiv w:val="1"/>
      <w:marLeft w:val="0"/>
      <w:marRight w:val="0"/>
      <w:marTop w:val="0"/>
      <w:marBottom w:val="0"/>
      <w:divBdr>
        <w:top w:val="none" w:sz="0" w:space="0" w:color="auto"/>
        <w:left w:val="none" w:sz="0" w:space="0" w:color="auto"/>
        <w:bottom w:val="none" w:sz="0" w:space="0" w:color="auto"/>
        <w:right w:val="none" w:sz="0" w:space="0" w:color="auto"/>
      </w:divBdr>
    </w:div>
    <w:div w:id="972100529">
      <w:bodyDiv w:val="1"/>
      <w:marLeft w:val="0"/>
      <w:marRight w:val="0"/>
      <w:marTop w:val="0"/>
      <w:marBottom w:val="0"/>
      <w:divBdr>
        <w:top w:val="none" w:sz="0" w:space="0" w:color="auto"/>
        <w:left w:val="none" w:sz="0" w:space="0" w:color="auto"/>
        <w:bottom w:val="none" w:sz="0" w:space="0" w:color="auto"/>
        <w:right w:val="none" w:sz="0" w:space="0" w:color="auto"/>
      </w:divBdr>
    </w:div>
    <w:div w:id="1205288316">
      <w:bodyDiv w:val="1"/>
      <w:marLeft w:val="0"/>
      <w:marRight w:val="0"/>
      <w:marTop w:val="0"/>
      <w:marBottom w:val="0"/>
      <w:divBdr>
        <w:top w:val="none" w:sz="0" w:space="0" w:color="auto"/>
        <w:left w:val="none" w:sz="0" w:space="0" w:color="auto"/>
        <w:bottom w:val="none" w:sz="0" w:space="0" w:color="auto"/>
        <w:right w:val="none" w:sz="0" w:space="0" w:color="auto"/>
      </w:divBdr>
    </w:div>
    <w:div w:id="1265648606">
      <w:bodyDiv w:val="1"/>
      <w:marLeft w:val="0"/>
      <w:marRight w:val="0"/>
      <w:marTop w:val="0"/>
      <w:marBottom w:val="0"/>
      <w:divBdr>
        <w:top w:val="none" w:sz="0" w:space="0" w:color="auto"/>
        <w:left w:val="none" w:sz="0" w:space="0" w:color="auto"/>
        <w:bottom w:val="none" w:sz="0" w:space="0" w:color="auto"/>
        <w:right w:val="none" w:sz="0" w:space="0" w:color="auto"/>
      </w:divBdr>
    </w:div>
    <w:div w:id="1309701701">
      <w:bodyDiv w:val="1"/>
      <w:marLeft w:val="0"/>
      <w:marRight w:val="0"/>
      <w:marTop w:val="0"/>
      <w:marBottom w:val="0"/>
      <w:divBdr>
        <w:top w:val="none" w:sz="0" w:space="0" w:color="auto"/>
        <w:left w:val="none" w:sz="0" w:space="0" w:color="auto"/>
        <w:bottom w:val="none" w:sz="0" w:space="0" w:color="auto"/>
        <w:right w:val="none" w:sz="0" w:space="0" w:color="auto"/>
      </w:divBdr>
    </w:div>
    <w:div w:id="1319846617">
      <w:bodyDiv w:val="1"/>
      <w:marLeft w:val="0"/>
      <w:marRight w:val="0"/>
      <w:marTop w:val="0"/>
      <w:marBottom w:val="0"/>
      <w:divBdr>
        <w:top w:val="none" w:sz="0" w:space="0" w:color="auto"/>
        <w:left w:val="none" w:sz="0" w:space="0" w:color="auto"/>
        <w:bottom w:val="none" w:sz="0" w:space="0" w:color="auto"/>
        <w:right w:val="none" w:sz="0" w:space="0" w:color="auto"/>
      </w:divBdr>
    </w:div>
    <w:div w:id="1366366556">
      <w:bodyDiv w:val="1"/>
      <w:marLeft w:val="0"/>
      <w:marRight w:val="0"/>
      <w:marTop w:val="0"/>
      <w:marBottom w:val="0"/>
      <w:divBdr>
        <w:top w:val="none" w:sz="0" w:space="0" w:color="auto"/>
        <w:left w:val="none" w:sz="0" w:space="0" w:color="auto"/>
        <w:bottom w:val="none" w:sz="0" w:space="0" w:color="auto"/>
        <w:right w:val="none" w:sz="0" w:space="0" w:color="auto"/>
      </w:divBdr>
    </w:div>
    <w:div w:id="1430858214">
      <w:bodyDiv w:val="1"/>
      <w:marLeft w:val="0"/>
      <w:marRight w:val="0"/>
      <w:marTop w:val="0"/>
      <w:marBottom w:val="0"/>
      <w:divBdr>
        <w:top w:val="none" w:sz="0" w:space="0" w:color="auto"/>
        <w:left w:val="none" w:sz="0" w:space="0" w:color="auto"/>
        <w:bottom w:val="none" w:sz="0" w:space="0" w:color="auto"/>
        <w:right w:val="none" w:sz="0" w:space="0" w:color="auto"/>
      </w:divBdr>
    </w:div>
    <w:div w:id="1527675824">
      <w:bodyDiv w:val="1"/>
      <w:marLeft w:val="0"/>
      <w:marRight w:val="0"/>
      <w:marTop w:val="0"/>
      <w:marBottom w:val="0"/>
      <w:divBdr>
        <w:top w:val="none" w:sz="0" w:space="0" w:color="auto"/>
        <w:left w:val="none" w:sz="0" w:space="0" w:color="auto"/>
        <w:bottom w:val="none" w:sz="0" w:space="0" w:color="auto"/>
        <w:right w:val="none" w:sz="0" w:space="0" w:color="auto"/>
      </w:divBdr>
    </w:div>
    <w:div w:id="1790004824">
      <w:bodyDiv w:val="1"/>
      <w:marLeft w:val="0"/>
      <w:marRight w:val="0"/>
      <w:marTop w:val="0"/>
      <w:marBottom w:val="0"/>
      <w:divBdr>
        <w:top w:val="none" w:sz="0" w:space="0" w:color="auto"/>
        <w:left w:val="none" w:sz="0" w:space="0" w:color="auto"/>
        <w:bottom w:val="none" w:sz="0" w:space="0" w:color="auto"/>
        <w:right w:val="none" w:sz="0" w:space="0" w:color="auto"/>
      </w:divBdr>
    </w:div>
    <w:div w:id="1873302343">
      <w:bodyDiv w:val="1"/>
      <w:marLeft w:val="0"/>
      <w:marRight w:val="0"/>
      <w:marTop w:val="0"/>
      <w:marBottom w:val="0"/>
      <w:divBdr>
        <w:top w:val="none" w:sz="0" w:space="0" w:color="auto"/>
        <w:left w:val="none" w:sz="0" w:space="0" w:color="auto"/>
        <w:bottom w:val="none" w:sz="0" w:space="0" w:color="auto"/>
        <w:right w:val="none" w:sz="0" w:space="0" w:color="auto"/>
      </w:divBdr>
    </w:div>
    <w:div w:id="1953584357">
      <w:bodyDiv w:val="1"/>
      <w:marLeft w:val="0"/>
      <w:marRight w:val="0"/>
      <w:marTop w:val="0"/>
      <w:marBottom w:val="0"/>
      <w:divBdr>
        <w:top w:val="none" w:sz="0" w:space="0" w:color="auto"/>
        <w:left w:val="none" w:sz="0" w:space="0" w:color="auto"/>
        <w:bottom w:val="none" w:sz="0" w:space="0" w:color="auto"/>
        <w:right w:val="none" w:sz="0" w:space="0" w:color="auto"/>
      </w:divBdr>
    </w:div>
    <w:div w:id="1983079083">
      <w:bodyDiv w:val="1"/>
      <w:marLeft w:val="0"/>
      <w:marRight w:val="0"/>
      <w:marTop w:val="0"/>
      <w:marBottom w:val="0"/>
      <w:divBdr>
        <w:top w:val="none" w:sz="0" w:space="0" w:color="auto"/>
        <w:left w:val="none" w:sz="0" w:space="0" w:color="auto"/>
        <w:bottom w:val="none" w:sz="0" w:space="0" w:color="auto"/>
        <w:right w:val="none" w:sz="0" w:space="0" w:color="auto"/>
      </w:divBdr>
    </w:div>
    <w:div w:id="20117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http://periodicos.ufpb.br/ojs2/index.php/rec162"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www.senac.br/informativo/bts/263/boltec263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hyperlink" Target="http://www.servicos.gov.br/repositorioServico/prouni-programa-universidade-para-todos/?searchterm=MEC%20None%20None%20None%20None%20None%20None%20None%20None%20None%20None%20None%20None%20None%20None%20None" TargetMode="External"/><Relationship Id="rId14" Type="http://schemas.microsoft.com/office/2007/relationships/diagramDrawing" Target="diagrams/drawing1.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pne.mec.gov.br/images/pdf/SNE_junho_2015.pdf" TargetMode="External"/><Relationship Id="rId3" Type="http://schemas.openxmlformats.org/officeDocument/2006/relationships/hyperlink" Target="http://pne.mec.gov.br/alinhando-os-planos-de-educacao/situacao-dos-planos-de-educacao" TargetMode="External"/><Relationship Id="rId7" Type="http://schemas.openxmlformats.org/officeDocument/2006/relationships/hyperlink" Target="http://pne.mec.gov.br/images/pdf/pne_conhecendo_20_metas.pdf" TargetMode="External"/><Relationship Id="rId2" Type="http://schemas.openxmlformats.org/officeDocument/2006/relationships/hyperlink" Target="mailto:flavia.nogueira@mec.gov.br" TargetMode="External"/><Relationship Id="rId1" Type="http://schemas.openxmlformats.org/officeDocument/2006/relationships/hyperlink" Target="mailto:luiz.ferreira@mpsp.mp.br" TargetMode="External"/><Relationship Id="rId6" Type="http://schemas.openxmlformats.org/officeDocument/2006/relationships/hyperlink" Target="http://www.deolhonosplanos.org.br" TargetMode="External"/><Relationship Id="rId5" Type="http://schemas.openxmlformats.org/officeDocument/2006/relationships/hyperlink" Target="http://pne.mec.gov.br/images/pdf/pne_pme_caderno_de_orientacoes.pdf" TargetMode="External"/><Relationship Id="rId4" Type="http://schemas.openxmlformats.org/officeDocument/2006/relationships/hyperlink" Target="http://www.deolhonosplanos.org.b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5F53AE-AF0C-4E27-B6ED-E0D54310744C}" type="doc">
      <dgm:prSet loTypeId="urn:microsoft.com/office/officeart/2005/8/layout/pyramid2" loCatId="list" qsTypeId="urn:microsoft.com/office/officeart/2005/8/quickstyle/simple3" qsCatId="simple" csTypeId="urn:microsoft.com/office/officeart/2005/8/colors/accent1_2" csCatId="accent1" phldr="1"/>
      <dgm:spPr/>
      <dgm:t>
        <a:bodyPr/>
        <a:lstStyle/>
        <a:p>
          <a:endParaRPr lang="pt-BR"/>
        </a:p>
      </dgm:t>
    </dgm:pt>
    <dgm:pt modelId="{2B2756B5-B4DD-4D14-BEDA-EF794609E459}">
      <dgm:prSet phldrT="[Texto]"/>
      <dgm:spPr/>
      <dgm:t>
        <a:bodyPr/>
        <a:lstStyle/>
        <a:p>
          <a:pPr algn="ctr"/>
          <a:r>
            <a:rPr lang="pt-BR"/>
            <a:t>4. MOBILIZAÇÃO</a:t>
          </a:r>
        </a:p>
      </dgm:t>
    </dgm:pt>
    <dgm:pt modelId="{59D2CE8E-0E90-4B26-8223-3442D412CCFB}" type="parTrans" cxnId="{7CC23FE5-B1BE-498E-B293-BE3D6056B1A7}">
      <dgm:prSet/>
      <dgm:spPr/>
      <dgm:t>
        <a:bodyPr/>
        <a:lstStyle/>
        <a:p>
          <a:pPr algn="ctr"/>
          <a:endParaRPr lang="pt-BR"/>
        </a:p>
      </dgm:t>
    </dgm:pt>
    <dgm:pt modelId="{EE359A97-F33A-4BE7-8F6C-DC358804EE10}" type="sibTrans" cxnId="{7CC23FE5-B1BE-498E-B293-BE3D6056B1A7}">
      <dgm:prSet/>
      <dgm:spPr/>
      <dgm:t>
        <a:bodyPr/>
        <a:lstStyle/>
        <a:p>
          <a:pPr algn="ctr"/>
          <a:endParaRPr lang="pt-BR"/>
        </a:p>
      </dgm:t>
    </dgm:pt>
    <dgm:pt modelId="{6B479F94-A1EC-4C84-96C2-E178D22E616C}">
      <dgm:prSet phldrT="[Texto]"/>
      <dgm:spPr/>
      <dgm:t>
        <a:bodyPr/>
        <a:lstStyle/>
        <a:p>
          <a:pPr algn="ctr"/>
          <a:r>
            <a:rPr lang="pt-BR"/>
            <a:t>1. INFORMAÇÃO</a:t>
          </a:r>
        </a:p>
      </dgm:t>
    </dgm:pt>
    <dgm:pt modelId="{9DF5318E-95F0-43C1-99ED-55D04989A9D1}" type="parTrans" cxnId="{EC00B441-523B-47F0-8FC5-D592BD7855B7}">
      <dgm:prSet/>
      <dgm:spPr/>
      <dgm:t>
        <a:bodyPr/>
        <a:lstStyle/>
        <a:p>
          <a:pPr algn="ctr"/>
          <a:endParaRPr lang="pt-BR"/>
        </a:p>
      </dgm:t>
    </dgm:pt>
    <dgm:pt modelId="{42E8FB27-2B9B-4FFC-93A2-84D1DCDFED19}" type="sibTrans" cxnId="{EC00B441-523B-47F0-8FC5-D592BD7855B7}">
      <dgm:prSet/>
      <dgm:spPr/>
      <dgm:t>
        <a:bodyPr/>
        <a:lstStyle/>
        <a:p>
          <a:pPr algn="ctr"/>
          <a:endParaRPr lang="pt-BR"/>
        </a:p>
      </dgm:t>
    </dgm:pt>
    <dgm:pt modelId="{C26E1D26-682B-424A-AD7B-7BFD9DBAA6CC}">
      <dgm:prSet phldrT="[Texto]"/>
      <dgm:spPr/>
      <dgm:t>
        <a:bodyPr/>
        <a:lstStyle/>
        <a:p>
          <a:pPr algn="ctr"/>
          <a:r>
            <a:rPr lang="pt-BR"/>
            <a:t>3. CAPACITAÇÃO</a:t>
          </a:r>
        </a:p>
      </dgm:t>
    </dgm:pt>
    <dgm:pt modelId="{E26D6929-1A7B-4F29-8ADD-8B4D6F74941F}" type="parTrans" cxnId="{41D3C314-5D2F-40D8-9E8C-4512A5CF7D8A}">
      <dgm:prSet/>
      <dgm:spPr/>
      <dgm:t>
        <a:bodyPr/>
        <a:lstStyle/>
        <a:p>
          <a:pPr algn="ctr"/>
          <a:endParaRPr lang="pt-BR"/>
        </a:p>
      </dgm:t>
    </dgm:pt>
    <dgm:pt modelId="{D59C6C71-0976-425B-8C9A-8F0E21A82DA9}" type="sibTrans" cxnId="{41D3C314-5D2F-40D8-9E8C-4512A5CF7D8A}">
      <dgm:prSet/>
      <dgm:spPr/>
      <dgm:t>
        <a:bodyPr/>
        <a:lstStyle/>
        <a:p>
          <a:pPr algn="ctr"/>
          <a:endParaRPr lang="pt-BR"/>
        </a:p>
      </dgm:t>
    </dgm:pt>
    <dgm:pt modelId="{8B1940FA-3AEC-4CDC-9CDC-FBBD8DFA57B4}">
      <dgm:prSet/>
      <dgm:spPr/>
      <dgm:t>
        <a:bodyPr/>
        <a:lstStyle/>
        <a:p>
          <a:pPr algn="ctr"/>
          <a:r>
            <a:rPr lang="pt-BR"/>
            <a:t>2. SENSIBILIZAÇÃO</a:t>
          </a:r>
        </a:p>
      </dgm:t>
    </dgm:pt>
    <dgm:pt modelId="{68D9E973-399E-4114-B4FB-3EA1E05583FF}" type="parTrans" cxnId="{2468A644-3B8E-4EEB-8E47-E6869B30C97E}">
      <dgm:prSet/>
      <dgm:spPr/>
      <dgm:t>
        <a:bodyPr/>
        <a:lstStyle/>
        <a:p>
          <a:pPr algn="ctr"/>
          <a:endParaRPr lang="pt-BR"/>
        </a:p>
      </dgm:t>
    </dgm:pt>
    <dgm:pt modelId="{7E495F85-E1FA-4B8C-9FE2-A11B91A6AB39}" type="sibTrans" cxnId="{2468A644-3B8E-4EEB-8E47-E6869B30C97E}">
      <dgm:prSet/>
      <dgm:spPr/>
      <dgm:t>
        <a:bodyPr/>
        <a:lstStyle/>
        <a:p>
          <a:pPr algn="ctr"/>
          <a:endParaRPr lang="pt-BR"/>
        </a:p>
      </dgm:t>
    </dgm:pt>
    <dgm:pt modelId="{C18B7A83-3664-414E-8143-A2428CB6DE90}" type="pres">
      <dgm:prSet presAssocID="{E05F53AE-AF0C-4E27-B6ED-E0D54310744C}" presName="compositeShape" presStyleCnt="0">
        <dgm:presLayoutVars>
          <dgm:dir/>
          <dgm:resizeHandles/>
        </dgm:presLayoutVars>
      </dgm:prSet>
      <dgm:spPr/>
      <dgm:t>
        <a:bodyPr/>
        <a:lstStyle/>
        <a:p>
          <a:endParaRPr lang="pt-BR"/>
        </a:p>
      </dgm:t>
    </dgm:pt>
    <dgm:pt modelId="{526D8701-4E0C-4B5E-86C7-60C6C9CA1F61}" type="pres">
      <dgm:prSet presAssocID="{E05F53AE-AF0C-4E27-B6ED-E0D54310744C}" presName="pyramid" presStyleLbl="node1" presStyleIdx="0" presStyleCnt="1" custScaleX="97357"/>
      <dgm:spPr/>
    </dgm:pt>
    <dgm:pt modelId="{8CE03C11-BC25-439D-99CB-B3B6071F0DDE}" type="pres">
      <dgm:prSet presAssocID="{E05F53AE-AF0C-4E27-B6ED-E0D54310744C}" presName="theList" presStyleCnt="0"/>
      <dgm:spPr/>
    </dgm:pt>
    <dgm:pt modelId="{187CBC8B-E43E-4003-B5C7-76BC6D3F18C4}" type="pres">
      <dgm:prSet presAssocID="{2B2756B5-B4DD-4D14-BEDA-EF794609E459}" presName="aNode" presStyleLbl="fgAcc1" presStyleIdx="0" presStyleCnt="4">
        <dgm:presLayoutVars>
          <dgm:bulletEnabled val="1"/>
        </dgm:presLayoutVars>
      </dgm:prSet>
      <dgm:spPr/>
      <dgm:t>
        <a:bodyPr/>
        <a:lstStyle/>
        <a:p>
          <a:endParaRPr lang="pt-BR"/>
        </a:p>
      </dgm:t>
    </dgm:pt>
    <dgm:pt modelId="{52F5B617-0257-4FF4-9861-DD937DBF56C0}" type="pres">
      <dgm:prSet presAssocID="{2B2756B5-B4DD-4D14-BEDA-EF794609E459}" presName="aSpace" presStyleCnt="0"/>
      <dgm:spPr/>
    </dgm:pt>
    <dgm:pt modelId="{FD4358B8-54FC-4745-8768-CA2CDF46A6B0}" type="pres">
      <dgm:prSet presAssocID="{C26E1D26-682B-424A-AD7B-7BFD9DBAA6CC}" presName="aNode" presStyleLbl="fgAcc1" presStyleIdx="1" presStyleCnt="4">
        <dgm:presLayoutVars>
          <dgm:bulletEnabled val="1"/>
        </dgm:presLayoutVars>
      </dgm:prSet>
      <dgm:spPr/>
      <dgm:t>
        <a:bodyPr/>
        <a:lstStyle/>
        <a:p>
          <a:endParaRPr lang="pt-BR"/>
        </a:p>
      </dgm:t>
    </dgm:pt>
    <dgm:pt modelId="{3D7766F6-E98A-424E-BDF5-3AC0E8ECEB75}" type="pres">
      <dgm:prSet presAssocID="{C26E1D26-682B-424A-AD7B-7BFD9DBAA6CC}" presName="aSpace" presStyleCnt="0"/>
      <dgm:spPr/>
    </dgm:pt>
    <dgm:pt modelId="{61CECE69-5F83-47BD-914E-6B42CF261184}" type="pres">
      <dgm:prSet presAssocID="{8B1940FA-3AEC-4CDC-9CDC-FBBD8DFA57B4}" presName="aNode" presStyleLbl="fgAcc1" presStyleIdx="2" presStyleCnt="4">
        <dgm:presLayoutVars>
          <dgm:bulletEnabled val="1"/>
        </dgm:presLayoutVars>
      </dgm:prSet>
      <dgm:spPr/>
      <dgm:t>
        <a:bodyPr/>
        <a:lstStyle/>
        <a:p>
          <a:endParaRPr lang="pt-BR"/>
        </a:p>
      </dgm:t>
    </dgm:pt>
    <dgm:pt modelId="{61796021-6B97-454B-B5FC-85EFCEE44F0D}" type="pres">
      <dgm:prSet presAssocID="{8B1940FA-3AEC-4CDC-9CDC-FBBD8DFA57B4}" presName="aSpace" presStyleCnt="0"/>
      <dgm:spPr/>
    </dgm:pt>
    <dgm:pt modelId="{505A3D07-DE9B-442B-B7FB-572C50B4D71A}" type="pres">
      <dgm:prSet presAssocID="{6B479F94-A1EC-4C84-96C2-E178D22E616C}" presName="aNode" presStyleLbl="fgAcc1" presStyleIdx="3" presStyleCnt="4">
        <dgm:presLayoutVars>
          <dgm:bulletEnabled val="1"/>
        </dgm:presLayoutVars>
      </dgm:prSet>
      <dgm:spPr/>
      <dgm:t>
        <a:bodyPr/>
        <a:lstStyle/>
        <a:p>
          <a:endParaRPr lang="pt-BR"/>
        </a:p>
      </dgm:t>
    </dgm:pt>
    <dgm:pt modelId="{551FF62E-2DD7-423C-83AB-51B019D4B65F}" type="pres">
      <dgm:prSet presAssocID="{6B479F94-A1EC-4C84-96C2-E178D22E616C}" presName="aSpace" presStyleCnt="0"/>
      <dgm:spPr/>
    </dgm:pt>
  </dgm:ptLst>
  <dgm:cxnLst>
    <dgm:cxn modelId="{FF630551-0A2E-46AD-8AC7-46B5E5B40414}" type="presOf" srcId="{6B479F94-A1EC-4C84-96C2-E178D22E616C}" destId="{505A3D07-DE9B-442B-B7FB-572C50B4D71A}" srcOrd="0" destOrd="0" presId="urn:microsoft.com/office/officeart/2005/8/layout/pyramid2"/>
    <dgm:cxn modelId="{2468A644-3B8E-4EEB-8E47-E6869B30C97E}" srcId="{E05F53AE-AF0C-4E27-B6ED-E0D54310744C}" destId="{8B1940FA-3AEC-4CDC-9CDC-FBBD8DFA57B4}" srcOrd="2" destOrd="0" parTransId="{68D9E973-399E-4114-B4FB-3EA1E05583FF}" sibTransId="{7E495F85-E1FA-4B8C-9FE2-A11B91A6AB39}"/>
    <dgm:cxn modelId="{B5F11B27-A31D-4085-B2D2-9343E2DA68AE}" type="presOf" srcId="{8B1940FA-3AEC-4CDC-9CDC-FBBD8DFA57B4}" destId="{61CECE69-5F83-47BD-914E-6B42CF261184}" srcOrd="0" destOrd="0" presId="urn:microsoft.com/office/officeart/2005/8/layout/pyramid2"/>
    <dgm:cxn modelId="{756D5422-DDD0-40C9-AFC9-B610847890E6}" type="presOf" srcId="{E05F53AE-AF0C-4E27-B6ED-E0D54310744C}" destId="{C18B7A83-3664-414E-8143-A2428CB6DE90}" srcOrd="0" destOrd="0" presId="urn:microsoft.com/office/officeart/2005/8/layout/pyramid2"/>
    <dgm:cxn modelId="{41D3C314-5D2F-40D8-9E8C-4512A5CF7D8A}" srcId="{E05F53AE-AF0C-4E27-B6ED-E0D54310744C}" destId="{C26E1D26-682B-424A-AD7B-7BFD9DBAA6CC}" srcOrd="1" destOrd="0" parTransId="{E26D6929-1A7B-4F29-8ADD-8B4D6F74941F}" sibTransId="{D59C6C71-0976-425B-8C9A-8F0E21A82DA9}"/>
    <dgm:cxn modelId="{7CC23FE5-B1BE-498E-B293-BE3D6056B1A7}" srcId="{E05F53AE-AF0C-4E27-B6ED-E0D54310744C}" destId="{2B2756B5-B4DD-4D14-BEDA-EF794609E459}" srcOrd="0" destOrd="0" parTransId="{59D2CE8E-0E90-4B26-8223-3442D412CCFB}" sibTransId="{EE359A97-F33A-4BE7-8F6C-DC358804EE10}"/>
    <dgm:cxn modelId="{465B2D36-ACD9-4D27-AF99-154A33B2AF7D}" type="presOf" srcId="{C26E1D26-682B-424A-AD7B-7BFD9DBAA6CC}" destId="{FD4358B8-54FC-4745-8768-CA2CDF46A6B0}" srcOrd="0" destOrd="0" presId="urn:microsoft.com/office/officeart/2005/8/layout/pyramid2"/>
    <dgm:cxn modelId="{3498A563-E0FE-4C88-86C9-D7D22927411C}" type="presOf" srcId="{2B2756B5-B4DD-4D14-BEDA-EF794609E459}" destId="{187CBC8B-E43E-4003-B5C7-76BC6D3F18C4}" srcOrd="0" destOrd="0" presId="urn:microsoft.com/office/officeart/2005/8/layout/pyramid2"/>
    <dgm:cxn modelId="{EC00B441-523B-47F0-8FC5-D592BD7855B7}" srcId="{E05F53AE-AF0C-4E27-B6ED-E0D54310744C}" destId="{6B479F94-A1EC-4C84-96C2-E178D22E616C}" srcOrd="3" destOrd="0" parTransId="{9DF5318E-95F0-43C1-99ED-55D04989A9D1}" sibTransId="{42E8FB27-2B9B-4FFC-93A2-84D1DCDFED19}"/>
    <dgm:cxn modelId="{54E316B0-CCB5-4CF4-868B-05611133BE77}" type="presParOf" srcId="{C18B7A83-3664-414E-8143-A2428CB6DE90}" destId="{526D8701-4E0C-4B5E-86C7-60C6C9CA1F61}" srcOrd="0" destOrd="0" presId="urn:microsoft.com/office/officeart/2005/8/layout/pyramid2"/>
    <dgm:cxn modelId="{BA46E383-F3C8-4A52-8A13-4DDFDA1DEF4E}" type="presParOf" srcId="{C18B7A83-3664-414E-8143-A2428CB6DE90}" destId="{8CE03C11-BC25-439D-99CB-B3B6071F0DDE}" srcOrd="1" destOrd="0" presId="urn:microsoft.com/office/officeart/2005/8/layout/pyramid2"/>
    <dgm:cxn modelId="{B5E13716-57B0-4859-AE6C-F00292EE5BC9}" type="presParOf" srcId="{8CE03C11-BC25-439D-99CB-B3B6071F0DDE}" destId="{187CBC8B-E43E-4003-B5C7-76BC6D3F18C4}" srcOrd="0" destOrd="0" presId="urn:microsoft.com/office/officeart/2005/8/layout/pyramid2"/>
    <dgm:cxn modelId="{8002950A-7868-4F11-B320-3C0EB66FCA00}" type="presParOf" srcId="{8CE03C11-BC25-439D-99CB-B3B6071F0DDE}" destId="{52F5B617-0257-4FF4-9861-DD937DBF56C0}" srcOrd="1" destOrd="0" presId="urn:microsoft.com/office/officeart/2005/8/layout/pyramid2"/>
    <dgm:cxn modelId="{D3616E36-7E56-45B7-936B-5C0665B26D49}" type="presParOf" srcId="{8CE03C11-BC25-439D-99CB-B3B6071F0DDE}" destId="{FD4358B8-54FC-4745-8768-CA2CDF46A6B0}" srcOrd="2" destOrd="0" presId="urn:microsoft.com/office/officeart/2005/8/layout/pyramid2"/>
    <dgm:cxn modelId="{58A5F1B6-501D-4102-873F-E8DD100020E3}" type="presParOf" srcId="{8CE03C11-BC25-439D-99CB-B3B6071F0DDE}" destId="{3D7766F6-E98A-424E-BDF5-3AC0E8ECEB75}" srcOrd="3" destOrd="0" presId="urn:microsoft.com/office/officeart/2005/8/layout/pyramid2"/>
    <dgm:cxn modelId="{EAEF4E82-3DD2-49E7-94F7-736FBCC5C695}" type="presParOf" srcId="{8CE03C11-BC25-439D-99CB-B3B6071F0DDE}" destId="{61CECE69-5F83-47BD-914E-6B42CF261184}" srcOrd="4" destOrd="0" presId="urn:microsoft.com/office/officeart/2005/8/layout/pyramid2"/>
    <dgm:cxn modelId="{F84B2A65-C433-4FF8-95A9-CFE628C6831B}" type="presParOf" srcId="{8CE03C11-BC25-439D-99CB-B3B6071F0DDE}" destId="{61796021-6B97-454B-B5FC-85EFCEE44F0D}" srcOrd="5" destOrd="0" presId="urn:microsoft.com/office/officeart/2005/8/layout/pyramid2"/>
    <dgm:cxn modelId="{F8EDDFA8-08CE-4AD7-A6EC-FDDF72734B61}" type="presParOf" srcId="{8CE03C11-BC25-439D-99CB-B3B6071F0DDE}" destId="{505A3D07-DE9B-442B-B7FB-572C50B4D71A}" srcOrd="6" destOrd="0" presId="urn:microsoft.com/office/officeart/2005/8/layout/pyramid2"/>
    <dgm:cxn modelId="{5AC84A00-D9C3-4E43-9656-C6243C52103C}" type="presParOf" srcId="{8CE03C11-BC25-439D-99CB-B3B6071F0DDE}" destId="{551FF62E-2DD7-423C-83AB-51B019D4B65F}" srcOrd="7" destOrd="0" presId="urn:microsoft.com/office/officeart/2005/8/layout/pyramid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4B9382-2FE9-4C88-999D-4C75E6C9DCBE}" type="doc">
      <dgm:prSet loTypeId="urn:microsoft.com/office/officeart/2009/3/layout/SubStepProcess" loCatId="process" qsTypeId="urn:microsoft.com/office/officeart/2005/8/quickstyle/simple2" qsCatId="simple" csTypeId="urn:microsoft.com/office/officeart/2005/8/colors/accent1_2" csCatId="accent1" phldr="1"/>
      <dgm:spPr/>
      <dgm:t>
        <a:bodyPr/>
        <a:lstStyle/>
        <a:p>
          <a:endParaRPr lang="pt-BR"/>
        </a:p>
      </dgm:t>
    </dgm:pt>
    <dgm:pt modelId="{D625D8B7-FCF8-48C8-882A-D506701251B2}">
      <dgm:prSet phldrT="[Texto]"/>
      <dgm:spPr/>
      <dgm:t>
        <a:bodyPr/>
        <a:lstStyle/>
        <a:p>
          <a:pPr algn="ctr"/>
          <a:r>
            <a:rPr lang="pt-BR" b="1" dirty="0">
              <a:solidFill>
                <a:schemeClr val="tx1">
                  <a:lumMod val="75000"/>
                  <a:lumOff val="25000"/>
                </a:schemeClr>
              </a:solidFill>
              <a:latin typeface="Candara" pitchFamily="34" charset="0"/>
            </a:rPr>
            <a:t>PLANO NACIONAL DE EDUCAÇÃO</a:t>
          </a:r>
        </a:p>
      </dgm:t>
    </dgm:pt>
    <dgm:pt modelId="{71A46AEA-14A4-46D8-AEF1-3F0A9A0221AC}" type="parTrans" cxnId="{967B72E1-B663-492E-BDAF-A4C0C46E6B15}">
      <dgm:prSet/>
      <dgm:spPr/>
      <dgm:t>
        <a:bodyPr/>
        <a:lstStyle/>
        <a:p>
          <a:pPr algn="ctr"/>
          <a:endParaRPr lang="pt-BR"/>
        </a:p>
      </dgm:t>
    </dgm:pt>
    <dgm:pt modelId="{454610A1-4117-437C-BFEC-AA355533514E}" type="sibTrans" cxnId="{967B72E1-B663-492E-BDAF-A4C0C46E6B15}">
      <dgm:prSet/>
      <dgm:spPr/>
      <dgm:t>
        <a:bodyPr/>
        <a:lstStyle/>
        <a:p>
          <a:pPr algn="ctr"/>
          <a:endParaRPr lang="pt-BR"/>
        </a:p>
      </dgm:t>
    </dgm:pt>
    <dgm:pt modelId="{46B7AC6D-7799-411E-B681-DF68BA5454A2}">
      <dgm:prSet phldrT="[Texto]"/>
      <dgm:spPr/>
      <dgm:t>
        <a:bodyPr/>
        <a:lstStyle/>
        <a:p>
          <a:pPr algn="ctr"/>
          <a:r>
            <a:rPr lang="pt-BR" b="1" dirty="0">
              <a:solidFill>
                <a:sysClr val="windowText" lastClr="000000"/>
              </a:solidFill>
              <a:latin typeface="Candara" pitchFamily="34" charset="0"/>
            </a:rPr>
            <a:t>PLANO ESTADUAL DE EDUCAÇÃO</a:t>
          </a:r>
        </a:p>
      </dgm:t>
    </dgm:pt>
    <dgm:pt modelId="{E1268C6C-47D6-43F2-9C22-E1F0ECDA3733}" type="parTrans" cxnId="{653C563F-D0FC-4587-9989-EB00846C0E60}">
      <dgm:prSet/>
      <dgm:spPr/>
      <dgm:t>
        <a:bodyPr/>
        <a:lstStyle/>
        <a:p>
          <a:pPr algn="ctr"/>
          <a:endParaRPr lang="pt-BR"/>
        </a:p>
      </dgm:t>
    </dgm:pt>
    <dgm:pt modelId="{022096D1-7B06-45AC-B247-8FC2888FAA75}" type="sibTrans" cxnId="{653C563F-D0FC-4587-9989-EB00846C0E60}">
      <dgm:prSet/>
      <dgm:spPr/>
      <dgm:t>
        <a:bodyPr/>
        <a:lstStyle/>
        <a:p>
          <a:pPr algn="ctr"/>
          <a:endParaRPr lang="pt-BR"/>
        </a:p>
      </dgm:t>
    </dgm:pt>
    <dgm:pt modelId="{C16F180B-EE10-4C9F-BB6B-AE3FC2ABBF3B}">
      <dgm:prSet phldrT="[Texto]"/>
      <dgm:spPr/>
      <dgm:t>
        <a:bodyPr/>
        <a:lstStyle/>
        <a:p>
          <a:pPr algn="ctr"/>
          <a:r>
            <a:rPr lang="pt-BR" b="1" dirty="0">
              <a:solidFill>
                <a:sysClr val="windowText" lastClr="000000"/>
              </a:solidFill>
              <a:latin typeface="Candara" pitchFamily="34" charset="0"/>
            </a:rPr>
            <a:t>PLANO MUNICIPAL DE EDUCAÇÃO.</a:t>
          </a:r>
        </a:p>
      </dgm:t>
    </dgm:pt>
    <dgm:pt modelId="{28D772EE-F1FA-4497-8EA9-EC355D94DDCA}" type="parTrans" cxnId="{E0100202-4ED9-40CC-BC98-69CDE9CCD50C}">
      <dgm:prSet/>
      <dgm:spPr/>
      <dgm:t>
        <a:bodyPr/>
        <a:lstStyle/>
        <a:p>
          <a:pPr algn="ctr"/>
          <a:endParaRPr lang="pt-BR"/>
        </a:p>
      </dgm:t>
    </dgm:pt>
    <dgm:pt modelId="{1638B9F8-01CA-4409-9A29-601225BD2DEE}" type="sibTrans" cxnId="{E0100202-4ED9-40CC-BC98-69CDE9CCD50C}">
      <dgm:prSet/>
      <dgm:spPr/>
      <dgm:t>
        <a:bodyPr/>
        <a:lstStyle/>
        <a:p>
          <a:pPr algn="ctr"/>
          <a:endParaRPr lang="pt-BR"/>
        </a:p>
      </dgm:t>
    </dgm:pt>
    <dgm:pt modelId="{352EBCB9-DF03-4634-A0E4-F5FA3BB44707}" type="pres">
      <dgm:prSet presAssocID="{544B9382-2FE9-4C88-999D-4C75E6C9DCBE}" presName="Name0" presStyleCnt="0">
        <dgm:presLayoutVars>
          <dgm:chMax val="7"/>
          <dgm:dir/>
          <dgm:animOne val="branch"/>
        </dgm:presLayoutVars>
      </dgm:prSet>
      <dgm:spPr/>
      <dgm:t>
        <a:bodyPr/>
        <a:lstStyle/>
        <a:p>
          <a:endParaRPr lang="pt-BR"/>
        </a:p>
      </dgm:t>
    </dgm:pt>
    <dgm:pt modelId="{E74DB382-ABB5-4612-958E-4A5E377652A3}" type="pres">
      <dgm:prSet presAssocID="{D625D8B7-FCF8-48C8-882A-D506701251B2}" presName="parTx1" presStyleLbl="node1" presStyleIdx="0" presStyleCnt="1"/>
      <dgm:spPr/>
      <dgm:t>
        <a:bodyPr/>
        <a:lstStyle/>
        <a:p>
          <a:endParaRPr lang="pt-BR"/>
        </a:p>
      </dgm:t>
    </dgm:pt>
    <dgm:pt modelId="{BED374A8-4966-4FDF-8086-2A126003B836}" type="pres">
      <dgm:prSet presAssocID="{D625D8B7-FCF8-48C8-882A-D506701251B2}" presName="spPre1" presStyleCnt="0"/>
      <dgm:spPr/>
      <dgm:t>
        <a:bodyPr/>
        <a:lstStyle/>
        <a:p>
          <a:endParaRPr lang="pt-BR"/>
        </a:p>
      </dgm:t>
    </dgm:pt>
    <dgm:pt modelId="{B85917A0-24C9-4E6A-8A52-568F40F27B43}" type="pres">
      <dgm:prSet presAssocID="{D625D8B7-FCF8-48C8-882A-D506701251B2}" presName="chLin1" presStyleCnt="0"/>
      <dgm:spPr/>
      <dgm:t>
        <a:bodyPr/>
        <a:lstStyle/>
        <a:p>
          <a:endParaRPr lang="pt-BR"/>
        </a:p>
      </dgm:t>
    </dgm:pt>
    <dgm:pt modelId="{A0E349B2-E3FE-49CB-B408-F756FB0F1902}" type="pres">
      <dgm:prSet presAssocID="{E1268C6C-47D6-43F2-9C22-E1F0ECDA3733}" presName="Name11" presStyleLbl="parChTrans1D1" presStyleIdx="0" presStyleCnt="4"/>
      <dgm:spPr/>
      <dgm:t>
        <a:bodyPr/>
        <a:lstStyle/>
        <a:p>
          <a:endParaRPr lang="pt-BR"/>
        </a:p>
      </dgm:t>
    </dgm:pt>
    <dgm:pt modelId="{7B422A87-1BFB-452D-9ABB-6D152916D5DC}" type="pres">
      <dgm:prSet presAssocID="{46B7AC6D-7799-411E-B681-DF68BA5454A2}" presName="txAndLines1" presStyleCnt="0"/>
      <dgm:spPr/>
      <dgm:t>
        <a:bodyPr/>
        <a:lstStyle/>
        <a:p>
          <a:endParaRPr lang="pt-BR"/>
        </a:p>
      </dgm:t>
    </dgm:pt>
    <dgm:pt modelId="{0C4E8F08-EEA8-4681-8691-ED9C68AE0236}" type="pres">
      <dgm:prSet presAssocID="{46B7AC6D-7799-411E-B681-DF68BA5454A2}" presName="anchor1" presStyleCnt="0"/>
      <dgm:spPr/>
      <dgm:t>
        <a:bodyPr/>
        <a:lstStyle/>
        <a:p>
          <a:endParaRPr lang="pt-BR"/>
        </a:p>
      </dgm:t>
    </dgm:pt>
    <dgm:pt modelId="{F4806E51-FB10-4D42-AF04-EDD8D3ED34B2}" type="pres">
      <dgm:prSet presAssocID="{46B7AC6D-7799-411E-B681-DF68BA5454A2}" presName="backup1" presStyleCnt="0"/>
      <dgm:spPr/>
      <dgm:t>
        <a:bodyPr/>
        <a:lstStyle/>
        <a:p>
          <a:endParaRPr lang="pt-BR"/>
        </a:p>
      </dgm:t>
    </dgm:pt>
    <dgm:pt modelId="{04779524-7C63-428F-BB24-3CCEE9A0E551}" type="pres">
      <dgm:prSet presAssocID="{46B7AC6D-7799-411E-B681-DF68BA5454A2}" presName="preLine1" presStyleLbl="parChTrans1D1" presStyleIdx="1" presStyleCnt="4"/>
      <dgm:spPr/>
      <dgm:t>
        <a:bodyPr/>
        <a:lstStyle/>
        <a:p>
          <a:endParaRPr lang="pt-BR"/>
        </a:p>
      </dgm:t>
    </dgm:pt>
    <dgm:pt modelId="{B21911F2-AEE5-4B2A-901E-73476A472981}" type="pres">
      <dgm:prSet presAssocID="{46B7AC6D-7799-411E-B681-DF68BA5454A2}" presName="desTx1" presStyleLbl="revTx" presStyleIdx="0" presStyleCnt="0">
        <dgm:presLayoutVars>
          <dgm:bulletEnabled val="1"/>
        </dgm:presLayoutVars>
      </dgm:prSet>
      <dgm:spPr/>
      <dgm:t>
        <a:bodyPr/>
        <a:lstStyle/>
        <a:p>
          <a:endParaRPr lang="pt-BR"/>
        </a:p>
      </dgm:t>
    </dgm:pt>
    <dgm:pt modelId="{CD234505-1B14-4C59-BDB0-E67262EE5EAD}" type="pres">
      <dgm:prSet presAssocID="{28D772EE-F1FA-4497-8EA9-EC355D94DDCA}" presName="Name11" presStyleLbl="parChTrans1D1" presStyleIdx="2" presStyleCnt="4"/>
      <dgm:spPr/>
      <dgm:t>
        <a:bodyPr/>
        <a:lstStyle/>
        <a:p>
          <a:endParaRPr lang="pt-BR"/>
        </a:p>
      </dgm:t>
    </dgm:pt>
    <dgm:pt modelId="{E08CD152-D35D-4EE3-9AA7-B5D3F34338E5}" type="pres">
      <dgm:prSet presAssocID="{C16F180B-EE10-4C9F-BB6B-AE3FC2ABBF3B}" presName="txAndLines1" presStyleCnt="0"/>
      <dgm:spPr/>
      <dgm:t>
        <a:bodyPr/>
        <a:lstStyle/>
        <a:p>
          <a:endParaRPr lang="pt-BR"/>
        </a:p>
      </dgm:t>
    </dgm:pt>
    <dgm:pt modelId="{4BDB9EAC-F9EC-43E1-84AC-F13D04012911}" type="pres">
      <dgm:prSet presAssocID="{C16F180B-EE10-4C9F-BB6B-AE3FC2ABBF3B}" presName="anchor1" presStyleCnt="0"/>
      <dgm:spPr/>
      <dgm:t>
        <a:bodyPr/>
        <a:lstStyle/>
        <a:p>
          <a:endParaRPr lang="pt-BR"/>
        </a:p>
      </dgm:t>
    </dgm:pt>
    <dgm:pt modelId="{D912FF5B-D07D-422E-BF5D-55D401008DFD}" type="pres">
      <dgm:prSet presAssocID="{C16F180B-EE10-4C9F-BB6B-AE3FC2ABBF3B}" presName="backup1" presStyleCnt="0"/>
      <dgm:spPr/>
      <dgm:t>
        <a:bodyPr/>
        <a:lstStyle/>
        <a:p>
          <a:endParaRPr lang="pt-BR"/>
        </a:p>
      </dgm:t>
    </dgm:pt>
    <dgm:pt modelId="{851DF0F4-77C0-425C-A81D-9895E5C8E677}" type="pres">
      <dgm:prSet presAssocID="{C16F180B-EE10-4C9F-BB6B-AE3FC2ABBF3B}" presName="preLine1" presStyleLbl="parChTrans1D1" presStyleIdx="3" presStyleCnt="4"/>
      <dgm:spPr/>
      <dgm:t>
        <a:bodyPr/>
        <a:lstStyle/>
        <a:p>
          <a:endParaRPr lang="pt-BR"/>
        </a:p>
      </dgm:t>
    </dgm:pt>
    <dgm:pt modelId="{7C06C208-B38D-48EB-9A09-C118D4A4414E}" type="pres">
      <dgm:prSet presAssocID="{C16F180B-EE10-4C9F-BB6B-AE3FC2ABBF3B}" presName="desTx1" presStyleLbl="revTx" presStyleIdx="0" presStyleCnt="0">
        <dgm:presLayoutVars>
          <dgm:bulletEnabled val="1"/>
        </dgm:presLayoutVars>
      </dgm:prSet>
      <dgm:spPr/>
      <dgm:t>
        <a:bodyPr/>
        <a:lstStyle/>
        <a:p>
          <a:endParaRPr lang="pt-BR"/>
        </a:p>
      </dgm:t>
    </dgm:pt>
  </dgm:ptLst>
  <dgm:cxnLst>
    <dgm:cxn modelId="{E0100202-4ED9-40CC-BC98-69CDE9CCD50C}" srcId="{D625D8B7-FCF8-48C8-882A-D506701251B2}" destId="{C16F180B-EE10-4C9F-BB6B-AE3FC2ABBF3B}" srcOrd="1" destOrd="0" parTransId="{28D772EE-F1FA-4497-8EA9-EC355D94DDCA}" sibTransId="{1638B9F8-01CA-4409-9A29-601225BD2DEE}"/>
    <dgm:cxn modelId="{D4B2E782-7C6B-4564-BD51-81FBC8E841C0}" type="presOf" srcId="{D625D8B7-FCF8-48C8-882A-D506701251B2}" destId="{E74DB382-ABB5-4612-958E-4A5E377652A3}" srcOrd="0" destOrd="0" presId="urn:microsoft.com/office/officeart/2009/3/layout/SubStepProcess"/>
    <dgm:cxn modelId="{AC0FF418-9BC3-4EC1-85CB-A3A9B9C50BFF}" type="presOf" srcId="{C16F180B-EE10-4C9F-BB6B-AE3FC2ABBF3B}" destId="{7C06C208-B38D-48EB-9A09-C118D4A4414E}" srcOrd="0" destOrd="0" presId="urn:microsoft.com/office/officeart/2009/3/layout/SubStepProcess"/>
    <dgm:cxn modelId="{6EC69D59-48F6-4709-A655-943C91448F2A}" type="presOf" srcId="{46B7AC6D-7799-411E-B681-DF68BA5454A2}" destId="{B21911F2-AEE5-4B2A-901E-73476A472981}" srcOrd="0" destOrd="0" presId="urn:microsoft.com/office/officeart/2009/3/layout/SubStepProcess"/>
    <dgm:cxn modelId="{967B72E1-B663-492E-BDAF-A4C0C46E6B15}" srcId="{544B9382-2FE9-4C88-999D-4C75E6C9DCBE}" destId="{D625D8B7-FCF8-48C8-882A-D506701251B2}" srcOrd="0" destOrd="0" parTransId="{71A46AEA-14A4-46D8-AEF1-3F0A9A0221AC}" sibTransId="{454610A1-4117-437C-BFEC-AA355533514E}"/>
    <dgm:cxn modelId="{653C563F-D0FC-4587-9989-EB00846C0E60}" srcId="{D625D8B7-FCF8-48C8-882A-D506701251B2}" destId="{46B7AC6D-7799-411E-B681-DF68BA5454A2}" srcOrd="0" destOrd="0" parTransId="{E1268C6C-47D6-43F2-9C22-E1F0ECDA3733}" sibTransId="{022096D1-7B06-45AC-B247-8FC2888FAA75}"/>
    <dgm:cxn modelId="{B226764E-BAC5-47F9-8BDC-AF9B4E5C55FC}" type="presOf" srcId="{544B9382-2FE9-4C88-999D-4C75E6C9DCBE}" destId="{352EBCB9-DF03-4634-A0E4-F5FA3BB44707}" srcOrd="0" destOrd="0" presId="urn:microsoft.com/office/officeart/2009/3/layout/SubStepProcess"/>
    <dgm:cxn modelId="{80A6C032-3866-4781-9795-178AE7AB662F}" type="presParOf" srcId="{352EBCB9-DF03-4634-A0E4-F5FA3BB44707}" destId="{E74DB382-ABB5-4612-958E-4A5E377652A3}" srcOrd="0" destOrd="0" presId="urn:microsoft.com/office/officeart/2009/3/layout/SubStepProcess"/>
    <dgm:cxn modelId="{8964061B-71F3-4274-BDD4-6A2C9897EC1F}" type="presParOf" srcId="{352EBCB9-DF03-4634-A0E4-F5FA3BB44707}" destId="{BED374A8-4966-4FDF-8086-2A126003B836}" srcOrd="1" destOrd="0" presId="urn:microsoft.com/office/officeart/2009/3/layout/SubStepProcess"/>
    <dgm:cxn modelId="{B4808853-6F26-47CD-A894-AEFC2D8D8A53}" type="presParOf" srcId="{352EBCB9-DF03-4634-A0E4-F5FA3BB44707}" destId="{B85917A0-24C9-4E6A-8A52-568F40F27B43}" srcOrd="2" destOrd="0" presId="urn:microsoft.com/office/officeart/2009/3/layout/SubStepProcess"/>
    <dgm:cxn modelId="{E5C2743E-DD68-426B-9C90-3CE4F7A51508}" type="presParOf" srcId="{B85917A0-24C9-4E6A-8A52-568F40F27B43}" destId="{A0E349B2-E3FE-49CB-B408-F756FB0F1902}" srcOrd="0" destOrd="0" presId="urn:microsoft.com/office/officeart/2009/3/layout/SubStepProcess"/>
    <dgm:cxn modelId="{57A7615A-FE70-4D05-BB26-C4DBC42ED5C3}" type="presParOf" srcId="{B85917A0-24C9-4E6A-8A52-568F40F27B43}" destId="{7B422A87-1BFB-452D-9ABB-6D152916D5DC}" srcOrd="1" destOrd="0" presId="urn:microsoft.com/office/officeart/2009/3/layout/SubStepProcess"/>
    <dgm:cxn modelId="{B75C8A03-3018-4386-88BE-62A2C7BF6EDD}" type="presParOf" srcId="{7B422A87-1BFB-452D-9ABB-6D152916D5DC}" destId="{0C4E8F08-EEA8-4681-8691-ED9C68AE0236}" srcOrd="0" destOrd="0" presId="urn:microsoft.com/office/officeart/2009/3/layout/SubStepProcess"/>
    <dgm:cxn modelId="{DB001C74-856C-4C98-BAD4-A27C4CEF13D0}" type="presParOf" srcId="{7B422A87-1BFB-452D-9ABB-6D152916D5DC}" destId="{F4806E51-FB10-4D42-AF04-EDD8D3ED34B2}" srcOrd="1" destOrd="0" presId="urn:microsoft.com/office/officeart/2009/3/layout/SubStepProcess"/>
    <dgm:cxn modelId="{BD5291D9-C058-48B6-BBFE-4E3D7D420E53}" type="presParOf" srcId="{7B422A87-1BFB-452D-9ABB-6D152916D5DC}" destId="{04779524-7C63-428F-BB24-3CCEE9A0E551}" srcOrd="2" destOrd="0" presId="urn:microsoft.com/office/officeart/2009/3/layout/SubStepProcess"/>
    <dgm:cxn modelId="{0A034E69-524F-48F8-BD1D-91DC32C814C0}" type="presParOf" srcId="{7B422A87-1BFB-452D-9ABB-6D152916D5DC}" destId="{B21911F2-AEE5-4B2A-901E-73476A472981}" srcOrd="3" destOrd="0" presId="urn:microsoft.com/office/officeart/2009/3/layout/SubStepProcess"/>
    <dgm:cxn modelId="{A9FB59CF-4673-45CE-9CE4-773A7F465180}" type="presParOf" srcId="{B85917A0-24C9-4E6A-8A52-568F40F27B43}" destId="{CD234505-1B14-4C59-BDB0-E67262EE5EAD}" srcOrd="2" destOrd="0" presId="urn:microsoft.com/office/officeart/2009/3/layout/SubStepProcess"/>
    <dgm:cxn modelId="{47464A4E-1158-4717-BCEC-905F1D1109BD}" type="presParOf" srcId="{B85917A0-24C9-4E6A-8A52-568F40F27B43}" destId="{E08CD152-D35D-4EE3-9AA7-B5D3F34338E5}" srcOrd="3" destOrd="0" presId="urn:microsoft.com/office/officeart/2009/3/layout/SubStepProcess"/>
    <dgm:cxn modelId="{0A3D0C75-2094-4215-B107-3B7B5E2C7BBE}" type="presParOf" srcId="{E08CD152-D35D-4EE3-9AA7-B5D3F34338E5}" destId="{4BDB9EAC-F9EC-43E1-84AC-F13D04012911}" srcOrd="0" destOrd="0" presId="urn:microsoft.com/office/officeart/2009/3/layout/SubStepProcess"/>
    <dgm:cxn modelId="{827CE1ED-FFB2-4607-9BF4-B47E57965630}" type="presParOf" srcId="{E08CD152-D35D-4EE3-9AA7-B5D3F34338E5}" destId="{D912FF5B-D07D-422E-BF5D-55D401008DFD}" srcOrd="1" destOrd="0" presId="urn:microsoft.com/office/officeart/2009/3/layout/SubStepProcess"/>
    <dgm:cxn modelId="{9C20293E-ED7D-420B-A98D-FDCF8344D5FC}" type="presParOf" srcId="{E08CD152-D35D-4EE3-9AA7-B5D3F34338E5}" destId="{851DF0F4-77C0-425C-A81D-9895E5C8E677}" srcOrd="2" destOrd="0" presId="urn:microsoft.com/office/officeart/2009/3/layout/SubStepProcess"/>
    <dgm:cxn modelId="{B207F20C-AFD1-40AA-AAD2-D2E6521BC55D}" type="presParOf" srcId="{E08CD152-D35D-4EE3-9AA7-B5D3F34338E5}" destId="{7C06C208-B38D-48EB-9A09-C118D4A4414E}" srcOrd="3" destOrd="0" presId="urn:microsoft.com/office/officeart/2009/3/layout/SubStep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D8701-4E0C-4B5E-86C7-60C6C9CA1F61}">
      <dsp:nvSpPr>
        <dsp:cNvPr id="0" name=""/>
        <dsp:cNvSpPr/>
      </dsp:nvSpPr>
      <dsp:spPr>
        <a:xfrm>
          <a:off x="1327644" y="0"/>
          <a:ext cx="2049389" cy="2105025"/>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87CBC8B-E43E-4003-B5C7-76BC6D3F18C4}">
      <dsp:nvSpPr>
        <dsp:cNvPr id="0" name=""/>
        <dsp:cNvSpPr/>
      </dsp:nvSpPr>
      <dsp:spPr>
        <a:xfrm>
          <a:off x="2352339" y="210708"/>
          <a:ext cx="1368266" cy="37413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t>4. MOBILIZAÇÃO</a:t>
          </a:r>
        </a:p>
      </dsp:txBody>
      <dsp:txXfrm>
        <a:off x="2370603" y="228972"/>
        <a:ext cx="1331738" cy="337607"/>
      </dsp:txXfrm>
    </dsp:sp>
    <dsp:sp modelId="{FD4358B8-54FC-4745-8768-CA2CDF46A6B0}">
      <dsp:nvSpPr>
        <dsp:cNvPr id="0" name=""/>
        <dsp:cNvSpPr/>
      </dsp:nvSpPr>
      <dsp:spPr>
        <a:xfrm>
          <a:off x="2352339" y="631610"/>
          <a:ext cx="1368266" cy="37413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t>3. CAPACITAÇÃO</a:t>
          </a:r>
        </a:p>
      </dsp:txBody>
      <dsp:txXfrm>
        <a:off x="2370603" y="649874"/>
        <a:ext cx="1331738" cy="337607"/>
      </dsp:txXfrm>
    </dsp:sp>
    <dsp:sp modelId="{61CECE69-5F83-47BD-914E-6B42CF261184}">
      <dsp:nvSpPr>
        <dsp:cNvPr id="0" name=""/>
        <dsp:cNvSpPr/>
      </dsp:nvSpPr>
      <dsp:spPr>
        <a:xfrm>
          <a:off x="2352339" y="1052512"/>
          <a:ext cx="1368266" cy="37413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t>2. SENSIBILIZAÇÃO</a:t>
          </a:r>
        </a:p>
      </dsp:txBody>
      <dsp:txXfrm>
        <a:off x="2370603" y="1070776"/>
        <a:ext cx="1331738" cy="337607"/>
      </dsp:txXfrm>
    </dsp:sp>
    <dsp:sp modelId="{505A3D07-DE9B-442B-B7FB-572C50B4D71A}">
      <dsp:nvSpPr>
        <dsp:cNvPr id="0" name=""/>
        <dsp:cNvSpPr/>
      </dsp:nvSpPr>
      <dsp:spPr>
        <a:xfrm>
          <a:off x="2352339" y="1473414"/>
          <a:ext cx="1368266" cy="374135"/>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t>1. INFORMAÇÃO</a:t>
          </a:r>
        </a:p>
      </dsp:txBody>
      <dsp:txXfrm>
        <a:off x="2370603" y="1491678"/>
        <a:ext cx="1331738" cy="337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4DB382-ABB5-4612-958E-4A5E377652A3}">
      <dsp:nvSpPr>
        <dsp:cNvPr id="0" name=""/>
        <dsp:cNvSpPr/>
      </dsp:nvSpPr>
      <dsp:spPr>
        <a:xfrm>
          <a:off x="746" y="307880"/>
          <a:ext cx="2028378" cy="2028378"/>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1022350">
            <a:lnSpc>
              <a:spcPct val="90000"/>
            </a:lnSpc>
            <a:spcBef>
              <a:spcPct val="0"/>
            </a:spcBef>
            <a:spcAft>
              <a:spcPct val="35000"/>
            </a:spcAft>
          </a:pPr>
          <a:r>
            <a:rPr lang="pt-BR" sz="2300" b="1" kern="1200" dirty="0">
              <a:solidFill>
                <a:schemeClr val="tx1">
                  <a:lumMod val="75000"/>
                  <a:lumOff val="25000"/>
                </a:schemeClr>
              </a:solidFill>
              <a:latin typeface="Candara" pitchFamily="34" charset="0"/>
            </a:rPr>
            <a:t>PLANO NACIONAL DE EDUCAÇÃO</a:t>
          </a:r>
        </a:p>
      </dsp:txBody>
      <dsp:txXfrm>
        <a:off x="297795" y="604929"/>
        <a:ext cx="1434280" cy="1434280"/>
      </dsp:txXfrm>
    </dsp:sp>
    <dsp:sp modelId="{A0E349B2-E3FE-49CB-B408-F756FB0F1902}">
      <dsp:nvSpPr>
        <dsp:cNvPr id="0" name=""/>
        <dsp:cNvSpPr/>
      </dsp:nvSpPr>
      <dsp:spPr>
        <a:xfrm rot="19041445">
          <a:off x="2001767" y="1042154"/>
          <a:ext cx="662620" cy="0"/>
        </a:xfrm>
        <a:custGeom>
          <a:avLst/>
          <a:gdLst/>
          <a:ahLst/>
          <a:cxnLst/>
          <a:rect l="0" t="0" r="0" b="0"/>
          <a:pathLst>
            <a:path>
              <a:moveTo>
                <a:pt x="0" y="0"/>
              </a:moveTo>
              <a:lnTo>
                <a:pt x="66262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779524-7C63-428F-BB24-3CCEE9A0E551}">
      <dsp:nvSpPr>
        <dsp:cNvPr id="0" name=""/>
        <dsp:cNvSpPr/>
      </dsp:nvSpPr>
      <dsp:spPr>
        <a:xfrm>
          <a:off x="2576787" y="817716"/>
          <a:ext cx="237089" cy="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1911F2-AEE5-4B2A-901E-73476A472981}">
      <dsp:nvSpPr>
        <dsp:cNvPr id="0" name=""/>
        <dsp:cNvSpPr/>
      </dsp:nvSpPr>
      <dsp:spPr>
        <a:xfrm>
          <a:off x="2813876" y="313363"/>
          <a:ext cx="1681176" cy="100870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pt-BR" sz="1700" b="1" kern="1200" dirty="0">
              <a:solidFill>
                <a:sysClr val="windowText" lastClr="000000"/>
              </a:solidFill>
              <a:latin typeface="Candara" pitchFamily="34" charset="0"/>
            </a:rPr>
            <a:t>PLANO ESTADUAL DE EDUCAÇÃO</a:t>
          </a:r>
        </a:p>
      </dsp:txBody>
      <dsp:txXfrm>
        <a:off x="2813876" y="313363"/>
        <a:ext cx="1681176" cy="1008706"/>
      </dsp:txXfrm>
    </dsp:sp>
    <dsp:sp modelId="{CD234505-1B14-4C59-BDB0-E67262EE5EAD}">
      <dsp:nvSpPr>
        <dsp:cNvPr id="0" name=""/>
        <dsp:cNvSpPr/>
      </dsp:nvSpPr>
      <dsp:spPr>
        <a:xfrm rot="2558555">
          <a:off x="2001767" y="1601985"/>
          <a:ext cx="662620" cy="0"/>
        </a:xfrm>
        <a:custGeom>
          <a:avLst/>
          <a:gdLst/>
          <a:ahLst/>
          <a:cxnLst/>
          <a:rect l="0" t="0" r="0" b="0"/>
          <a:pathLst>
            <a:path>
              <a:moveTo>
                <a:pt x="0" y="0"/>
              </a:moveTo>
              <a:lnTo>
                <a:pt x="66262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1DF0F4-77C0-425C-A81D-9895E5C8E677}">
      <dsp:nvSpPr>
        <dsp:cNvPr id="0" name=""/>
        <dsp:cNvSpPr/>
      </dsp:nvSpPr>
      <dsp:spPr>
        <a:xfrm>
          <a:off x="2576787" y="1826423"/>
          <a:ext cx="237089" cy="0"/>
        </a:xfrm>
        <a:prstGeom prst="line">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06C208-B38D-48EB-9A09-C118D4A4414E}">
      <dsp:nvSpPr>
        <dsp:cNvPr id="0" name=""/>
        <dsp:cNvSpPr/>
      </dsp:nvSpPr>
      <dsp:spPr>
        <a:xfrm>
          <a:off x="2813876" y="1322070"/>
          <a:ext cx="1681176" cy="100870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pt-BR" sz="1700" b="1" kern="1200" dirty="0">
              <a:solidFill>
                <a:sysClr val="windowText" lastClr="000000"/>
              </a:solidFill>
              <a:latin typeface="Candara" pitchFamily="34" charset="0"/>
            </a:rPr>
            <a:t>PLANO MUNICIPAL DE EDUCAÇÃO.</a:t>
          </a:r>
        </a:p>
      </dsp:txBody>
      <dsp:txXfrm>
        <a:off x="2813876" y="1322070"/>
        <a:ext cx="1681176" cy="100870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46AA4-73BC-48F4-B8E2-FBB04196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8459</Words>
  <Characters>45684</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
    </vt:vector>
  </TitlesOfParts>
  <Company>Ministério da Educação</Company>
  <LinksUpToDate>false</LinksUpToDate>
  <CharactersWithSpaces>54035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Antônio</dc:creator>
  <cp:lastModifiedBy>Luiz Antônio</cp:lastModifiedBy>
  <cp:revision>2</cp:revision>
  <dcterms:created xsi:type="dcterms:W3CDTF">2015-08-23T21:46:00Z</dcterms:created>
  <dcterms:modified xsi:type="dcterms:W3CDTF">2015-08-23T21:46:00Z</dcterms:modified>
</cp:coreProperties>
</file>