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9A" w:rsidRPr="009E7F07" w:rsidRDefault="00304E9A" w:rsidP="00C725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253E" w:rsidRPr="009E7F07" w:rsidRDefault="00C7253E" w:rsidP="00C725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4E9A" w:rsidRPr="009E7F07" w:rsidRDefault="00304E9A" w:rsidP="00C7253E">
      <w:pPr>
        <w:ind w:left="467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F07">
        <w:rPr>
          <w:rFonts w:ascii="Times New Roman" w:hAnsi="Times New Roman" w:cs="Times New Roman"/>
          <w:i/>
          <w:sz w:val="24"/>
          <w:szCs w:val="24"/>
        </w:rPr>
        <w:t xml:space="preserve">Ementa: Implementação de fluxo operacional destinado ao atendimento integrado de crianças e adolescentes vítimas de violência sexual. </w:t>
      </w:r>
      <w:r w:rsidR="00B20C9D">
        <w:rPr>
          <w:rFonts w:ascii="Times New Roman" w:hAnsi="Times New Roman" w:cs="Times New Roman"/>
          <w:i/>
          <w:sz w:val="24"/>
          <w:szCs w:val="24"/>
        </w:rPr>
        <w:t>C</w:t>
      </w:r>
      <w:r w:rsidRPr="009E7F07">
        <w:rPr>
          <w:rFonts w:ascii="Times New Roman" w:hAnsi="Times New Roman" w:cs="Times New Roman"/>
          <w:i/>
          <w:sz w:val="24"/>
          <w:szCs w:val="24"/>
        </w:rPr>
        <w:t xml:space="preserve">riação/adequação de serviço de saúde </w:t>
      </w:r>
      <w:r w:rsidR="00B20C9D">
        <w:rPr>
          <w:rFonts w:ascii="Times New Roman" w:hAnsi="Times New Roman" w:cs="Times New Roman"/>
          <w:i/>
          <w:sz w:val="24"/>
          <w:szCs w:val="24"/>
        </w:rPr>
        <w:t xml:space="preserve">para atenção integral à criança e ao adolescente vítima de violência sexual </w:t>
      </w:r>
      <w:r w:rsidRPr="009E7F07">
        <w:rPr>
          <w:rFonts w:ascii="Times New Roman" w:hAnsi="Times New Roman" w:cs="Times New Roman"/>
          <w:i/>
          <w:sz w:val="24"/>
          <w:szCs w:val="24"/>
        </w:rPr>
        <w:t>no Município de --------------------.</w:t>
      </w:r>
    </w:p>
    <w:p w:rsidR="00304E9A" w:rsidRPr="009E7F07" w:rsidRDefault="00304E9A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253E" w:rsidRPr="009E7F07" w:rsidRDefault="00C7253E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4E9A" w:rsidRPr="009E7F07" w:rsidRDefault="00304E9A" w:rsidP="00C725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PORTARIA N.---/2017</w:t>
      </w:r>
    </w:p>
    <w:p w:rsidR="00304E9A" w:rsidRPr="009E7F07" w:rsidRDefault="00304E9A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O MINISTÉRIO PÚBLICO DO ESTADO DO RIO DE JANEIRO</w:t>
      </w:r>
      <w:r w:rsidRPr="009E7F07">
        <w:rPr>
          <w:rFonts w:ascii="Times New Roman" w:hAnsi="Times New Roman" w:cs="Times New Roman"/>
          <w:sz w:val="24"/>
          <w:szCs w:val="24"/>
        </w:rPr>
        <w:t>, por intermédio do Promotor de  Justiça   abaixo   assinado,   no   uso   de   suas   atribuições constitucionais e legais, com amparo no disposto nos artigos 127, caput e 129, inciso III da Constituição da República e no artigo 201, incisos V e VI, da Lei 8069/90;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é dever da família, da sociedade e do Estado assegurar à criança e ao adolescente, com absoluta prioridade, o direito à vida, à saúde, à dignidade, ao respeito, e à convivência familiar e comunitária, além de colocá-los a salvo de toda forma de negligência, exploração, violência, crueldade e opressão, sendo punido, na forma da lei, qualquer  atentado,  por ação ou omissão, a seus direitos fundamentais  (artigo 227, caput da Constituição da República de 1988 e dos artigos 4°, 5°, 13, 130 e 245, todos da Lei 8.069/90);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o Estatuto da Criança e do Adolescente reforça esta proteção, dispondo que nenhuma criança ou adolescente será objeto de qualquer forma de negligência, discriminação, exploração, violência, crueldade e opressão, punindo na forma da lei qualquer atentado, por ação ou omissão aos seus direitos fundamentais (artigo 5º, do Estatuto da Criança e do Adolescente);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o direito ao respeito consiste na inviolabilidade da integridade física e moral da criança e do adolescente, abrangendo a preservação da imagem, da identidade, da autonomia, dos valores, ideias e crenças, dos espaços e objetos pessoais (artigo 17, do Estatuto da Criança e do Adolescente);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lastRenderedPageBreak/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é dever de todos velar pela dignidade da criança e do adolescente, pondo-os a salvo de qualquer tratamento desumano, violento, aterrorizante, vexatório ou constrangedor (artigo 18, do Estatuto da Criança e do Adolescente);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a violência sexual é uma das piores formas de violência contra a criança e o adolescente e que, conforme dispõe a Constituição da República Federativa do Brasil, “a lei punirá severamente o abuso, a violência e a exploração sexual da criança e do adolescente” (artigo 227, §4º);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os casos de violência sexual praticados contra crianças e adolescentes são cada vez mais notificados pela população em geral às autoridades públicas, na busca da responsabilização prevista no citado artigo 227, § 4º, da Constituição da República Federativa do Brasil;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</w:t>
      </w:r>
      <w:r w:rsidR="00583D4C">
        <w:rPr>
          <w:rFonts w:ascii="Times New Roman" w:hAnsi="Times New Roman" w:cs="Times New Roman"/>
          <w:sz w:val="24"/>
          <w:szCs w:val="24"/>
        </w:rPr>
        <w:t>que é</w:t>
      </w:r>
      <w:r w:rsidRPr="009E7F07">
        <w:rPr>
          <w:rFonts w:ascii="Times New Roman" w:hAnsi="Times New Roman" w:cs="Times New Roman"/>
          <w:sz w:val="24"/>
          <w:szCs w:val="24"/>
        </w:rPr>
        <w:t xml:space="preserve"> dever dos profissionais que atendem crianças e adolescentes vítimas adotar medidas para antecipar, limitar e reduzir o número de entrevistas e declarações, dando efetividade aos princípios da intervenção precoce e da intervenção mínima (artigo 100, parágrafo único, incisos VI e VII, ECA) e demais direitos previstos no Estatuto da Criança e do Adolescente;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a necessidade de propiciar à vítima de violência sexual atendimento humanizado e multidisciplinar, não só na área da saúde, mas também quando da realização do registro de ocorrência, </w:t>
      </w:r>
      <w:r w:rsidR="00D22CE8">
        <w:rPr>
          <w:rFonts w:ascii="Times New Roman" w:hAnsi="Times New Roman" w:cs="Times New Roman"/>
          <w:sz w:val="24"/>
          <w:szCs w:val="24"/>
        </w:rPr>
        <w:t>através de</w:t>
      </w:r>
      <w:r w:rsidRPr="009E7F07">
        <w:rPr>
          <w:rFonts w:ascii="Times New Roman" w:hAnsi="Times New Roman" w:cs="Times New Roman"/>
          <w:sz w:val="24"/>
          <w:szCs w:val="24"/>
        </w:rPr>
        <w:t xml:space="preserve"> escuta qualificada </w:t>
      </w:r>
      <w:r w:rsidR="00BE4F79">
        <w:rPr>
          <w:rFonts w:ascii="Times New Roman" w:hAnsi="Times New Roman" w:cs="Times New Roman"/>
          <w:sz w:val="24"/>
          <w:szCs w:val="24"/>
        </w:rPr>
        <w:t xml:space="preserve">ou do depoimento especial </w:t>
      </w:r>
      <w:r w:rsidRPr="009E7F07">
        <w:rPr>
          <w:rFonts w:ascii="Times New Roman" w:hAnsi="Times New Roman" w:cs="Times New Roman"/>
          <w:sz w:val="24"/>
          <w:szCs w:val="24"/>
        </w:rPr>
        <w:t>da criança e do adolescente, e da realização da perícia médico legal, permanecendo em instalações adequadas e com profissionais capacitados e com perfil para este atendimento;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a demora na coleta das provas periciais, físicas e psíquicas, em crimes sexuais </w:t>
      </w:r>
      <w:r w:rsidR="00BE4F79">
        <w:rPr>
          <w:rFonts w:ascii="Times New Roman" w:hAnsi="Times New Roman" w:cs="Times New Roman"/>
          <w:sz w:val="24"/>
          <w:szCs w:val="24"/>
        </w:rPr>
        <w:t xml:space="preserve">praticados </w:t>
      </w:r>
      <w:r w:rsidRPr="009E7F07">
        <w:rPr>
          <w:rFonts w:ascii="Times New Roman" w:hAnsi="Times New Roman" w:cs="Times New Roman"/>
          <w:sz w:val="24"/>
          <w:szCs w:val="24"/>
        </w:rPr>
        <w:t>contra crianças e adolescentes, prejudica a apuração dos fatos, além de agravar o trauma resultante do ilícito;</w:t>
      </w:r>
    </w:p>
    <w:p w:rsidR="00A163DA" w:rsidRPr="00A163DA" w:rsidRDefault="004C4349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documento “Linha de Cuidado para a Atenção Integrada à Saúde de Crianças, Adolescentes e suas Famílias em Situação de Violência – Orientação para Gestores e Profissionais de Saúde”, publicado pelo Ministério da Saúde em 2010</w:t>
      </w:r>
      <w:r w:rsidR="00A163DA">
        <w:rPr>
          <w:rFonts w:ascii="Times New Roman" w:hAnsi="Times New Roman" w:cs="Times New Roman"/>
          <w:sz w:val="24"/>
          <w:szCs w:val="24"/>
        </w:rPr>
        <w:t>, que</w:t>
      </w:r>
      <w:r w:rsidR="00A163DA">
        <w:t xml:space="preserve"> </w:t>
      </w:r>
      <w:r w:rsidR="00A163DA" w:rsidRPr="00A163DA">
        <w:rPr>
          <w:rFonts w:ascii="Times New Roman" w:hAnsi="Times New Roman" w:cs="Times New Roman"/>
          <w:sz w:val="24"/>
          <w:szCs w:val="24"/>
        </w:rPr>
        <w:t>busca articular a produção do cuidado desde a atenção primária até o mais complexo nível de atenção, exigindo ainda a interação com os demais sistemas para a garantia de direitos, proteção e defesa de crianças e adolescentes</w:t>
      </w:r>
      <w:r w:rsidR="00DF75C8">
        <w:rPr>
          <w:rFonts w:ascii="Times New Roman" w:hAnsi="Times New Roman" w:cs="Times New Roman"/>
          <w:sz w:val="24"/>
          <w:szCs w:val="24"/>
        </w:rPr>
        <w:t>;</w:t>
      </w:r>
    </w:p>
    <w:p w:rsidR="009E7F07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>, nesse contexto, o disposto no Decreto Presidencial nº 7.958, de 13 de março de 2013, que estabelece diretrizes para o atendimento humanizado às vítimas de violência sexual e atuação integrada entre os profissionais da área de segurança pública e da rede de atendimento do Sistema Único de Saúde</w:t>
      </w:r>
      <w:r w:rsidR="00D22CE8">
        <w:rPr>
          <w:rFonts w:ascii="Times New Roman" w:hAnsi="Times New Roman" w:cs="Times New Roman"/>
          <w:sz w:val="24"/>
          <w:szCs w:val="24"/>
        </w:rPr>
        <w:t xml:space="preserve"> (SUS)</w:t>
      </w:r>
      <w:r w:rsidRPr="009E7F07">
        <w:rPr>
          <w:rFonts w:ascii="Times New Roman" w:hAnsi="Times New Roman" w:cs="Times New Roman"/>
          <w:sz w:val="24"/>
          <w:szCs w:val="24"/>
        </w:rPr>
        <w:t>;</w:t>
      </w:r>
    </w:p>
    <w:p w:rsidR="00A07ABD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lastRenderedPageBreak/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a necessidade de que haja acolhimento em serviços de referência e espaço de escuta qualificado e privacidade para propiciar ambiente de confiança e respeito à vítima (artigo 2º, I, II e III do Decreto Presidencial acima citado);</w:t>
      </w:r>
    </w:p>
    <w:p w:rsidR="00A07ABD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7A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a Portaria nº 528 do Ministério da Saúde, de 1º de abril de 2013, que define regras para habilitação e funcionamento dos Serviços de Atenção Integral às Pessoas em Situação de Violência Sexual no âmbito do Sistema Único de Saúde</w:t>
      </w:r>
      <w:r w:rsidR="0099672A">
        <w:rPr>
          <w:rFonts w:ascii="Times New Roman" w:hAnsi="Times New Roman" w:cs="Times New Roman"/>
          <w:sz w:val="24"/>
          <w:szCs w:val="24"/>
        </w:rPr>
        <w:t xml:space="preserve"> (SUS)</w:t>
      </w:r>
      <w:r w:rsidRPr="009E7F07">
        <w:rPr>
          <w:rFonts w:ascii="Times New Roman" w:hAnsi="Times New Roman" w:cs="Times New Roman"/>
          <w:sz w:val="24"/>
          <w:szCs w:val="24"/>
        </w:rPr>
        <w:t>, determina</w:t>
      </w:r>
      <w:r w:rsidR="0099672A">
        <w:rPr>
          <w:rFonts w:ascii="Times New Roman" w:hAnsi="Times New Roman" w:cs="Times New Roman"/>
          <w:sz w:val="24"/>
          <w:szCs w:val="24"/>
        </w:rPr>
        <w:t>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os serviços de referência funcionem ininterruptamente, ou seja, em regime integral, 24 (vinte e quatro) horas por dia e nos 7 (sete) dias da semana (artigo 10);</w:t>
      </w:r>
    </w:p>
    <w:p w:rsidR="00A07ABD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7A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que, na esteira do reconhecimento da necessidade de atendimento rápido e integrado às vítimas de violência sexual, foi editada a Lei nº 12.845, de 1º de agosto de 2013, determinando que os hospitais integrantes do SUS ofereçam atendimento emergencial integral e multidisciplinar às vítimas de violência sexual, sendo obrigatórios o amparo médico, psicológico e social imediatos, a facilitação do registro d</w:t>
      </w:r>
      <w:r w:rsidR="00015799">
        <w:rPr>
          <w:rFonts w:ascii="Times New Roman" w:hAnsi="Times New Roman" w:cs="Times New Roman"/>
          <w:sz w:val="24"/>
          <w:szCs w:val="24"/>
        </w:rPr>
        <w:t>e</w:t>
      </w:r>
      <w:r w:rsidRPr="009E7F07">
        <w:rPr>
          <w:rFonts w:ascii="Times New Roman" w:hAnsi="Times New Roman" w:cs="Times New Roman"/>
          <w:sz w:val="24"/>
          <w:szCs w:val="24"/>
        </w:rPr>
        <w:t xml:space="preserve"> ocorrência e a coleta dos materiais necessários para exames;</w:t>
      </w:r>
    </w:p>
    <w:p w:rsidR="00DF75C8" w:rsidRDefault="00DF75C8" w:rsidP="00DF75C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4B0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F75C8">
        <w:rPr>
          <w:rFonts w:ascii="Times New Roman" w:hAnsi="Times New Roman" w:cs="Times New Roman"/>
          <w:sz w:val="24"/>
          <w:szCs w:val="24"/>
        </w:rPr>
        <w:t xml:space="preserve"> a Resolução CONANDA nº 169, de 13 de novembro de 2014, que dispõe sobre a proteção dos direitos de crianças e adolescentes em atendimento por órgãos e entidades do Sistema de Garantia de Direitos, em conformidade com a política nacional de atendimento da criança e do adolescente prevista nos arts. 86, 87, incisos I, III, V e VI e 88, da Lei nº 8.069, de 13 de julho de 1990.</w:t>
      </w:r>
    </w:p>
    <w:p w:rsidR="00BE4F79" w:rsidRDefault="00BE4F79" w:rsidP="00BE4F7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uma das principais diretrizes da política de atendimento de crianças e adolescentes é a municipalização, na medida em que é no âmbito dos Municípios que a população infantojuvenil exerce efetivamente os seus direitos fundamentais (artigo 88, I, do Estatuto da Criança e do Adolescente);</w:t>
      </w:r>
    </w:p>
    <w:p w:rsidR="00A07ABD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7A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a Lei nº 13.431, de 4 de Abril de 2017, estabelece o sistema de garantia de direitos da criança e do adolescente vítima ou testemunha de violência e altera a Lei nº 8.069/90 (Estatuto da Criança e do Adolescente), prevendo a realização da escuta especializada, que é o procedimento de entrevista sobre situação de violência com a criança ou adolescente perante o órgão da rede de proteção e o depoimento especial</w:t>
      </w:r>
      <w:r w:rsidR="00B83F37">
        <w:rPr>
          <w:rFonts w:ascii="Times New Roman" w:hAnsi="Times New Roman" w:cs="Times New Roman"/>
          <w:sz w:val="24"/>
          <w:szCs w:val="24"/>
        </w:rPr>
        <w:t>,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é o procedimento de oitiva da criança ou adolescente vítima ou testemunha de violência perante autoridade policial ou judiciária (artigos 7º e 8º da Lei nº 13.431/17);</w:t>
      </w:r>
    </w:p>
    <w:p w:rsidR="00A07ABD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7A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a referida lei determina a integração entre os órgãos que executam as políticas de atendimento de crianças e adolescentes, trazendo obrigações nas áreas de saúde, assistência social, segurança pública e justiça;</w:t>
      </w:r>
    </w:p>
    <w:p w:rsidR="00A07ABD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7A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a referida lei também prevê que o poder público poderá criar programas, serviços ou equipamentos que proporcionem atenção e atendimento integral e interinstitucional às crianças e adolescentes vítimas ou testemunhas de violência, compostos por equipes multidisciplinares, contando com delegacias especializadas, serviços </w:t>
      </w:r>
      <w:r w:rsidRPr="009E7F07">
        <w:rPr>
          <w:rFonts w:ascii="Times New Roman" w:hAnsi="Times New Roman" w:cs="Times New Roman"/>
          <w:sz w:val="24"/>
          <w:szCs w:val="24"/>
        </w:rPr>
        <w:lastRenderedPageBreak/>
        <w:t>de saúde, perícia médico-legal, serviços socioassistenciais, entre outros e deverão estabelecer parcerias em caso de indisponibilidade de serviços de atendimento;</w:t>
      </w:r>
    </w:p>
    <w:p w:rsidR="00A07ABD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7A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na área da saúde a referida lei dispõe sobre a criação, pelos Municípios, no âmbito do Sistema Único de Saúde (SUS), de serviços para atenção integral à criança e ao adolescente em situação de violência, de forma a garantir atendimento acolhedor (artigo 17 da Lei nº 13.431/17);</w:t>
      </w:r>
    </w:p>
    <w:p w:rsidR="00A07ABD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7A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na área da segurança pública a referida lei prevê a criação de delegacias especializadas no atendimento de crianças e adolescentes vítimas de violência, para a coleta do depoimento especial, devendo o atendimento ser realizado em delegacia especializada em temas de direitos humanos, até que aqueles órgãos sejam criados;</w:t>
      </w:r>
    </w:p>
    <w:p w:rsidR="00A07ABD" w:rsidRDefault="00304E9A" w:rsidP="00A07A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7A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que a integração entre os órgãos que executam as políticas públicas de atendimento, na forma prevista pela Lei nº 13.431/17, concretiza-se através da implementação de Centro de Atendimento ao Adolescente e à Criança (CAAC), equipamento interinstitucional que deverá ser dotado de recursos materiais e humanos necessários ao adequado atendimento de crianças e adolescentes vítimas de violência sexual, sendo integrado pela autoridade policial e seus agentes e dispondo de equipamentos de vídeo e áudio para a gravação de depoimentos, bem como de sala para a realização de perícia médico-legal;</w:t>
      </w:r>
    </w:p>
    <w:p w:rsidR="00D9081E" w:rsidRDefault="00304E9A" w:rsidP="00D908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7A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</w:t>
      </w:r>
      <w:r w:rsidR="00B83F37">
        <w:rPr>
          <w:rFonts w:ascii="Times New Roman" w:hAnsi="Times New Roman" w:cs="Times New Roman"/>
          <w:sz w:val="24"/>
          <w:szCs w:val="24"/>
        </w:rPr>
        <w:t>a necessidade de instalação do CAAC em equipamento da área de saúde</w:t>
      </w:r>
      <w:r w:rsidRPr="009E7F07">
        <w:rPr>
          <w:rFonts w:ascii="Times New Roman" w:hAnsi="Times New Roman" w:cs="Times New Roman"/>
          <w:sz w:val="24"/>
          <w:szCs w:val="24"/>
        </w:rPr>
        <w:t xml:space="preserve"> municipal,</w:t>
      </w:r>
      <w:r w:rsidR="00B83F37">
        <w:rPr>
          <w:rFonts w:ascii="Times New Roman" w:hAnsi="Times New Roman" w:cs="Times New Roman"/>
          <w:sz w:val="24"/>
          <w:szCs w:val="24"/>
        </w:rPr>
        <w:t xml:space="preserve"> que funcione, de preferência, ininterruptamente,</w:t>
      </w:r>
      <w:r w:rsidRPr="009E7F07">
        <w:rPr>
          <w:rFonts w:ascii="Times New Roman" w:hAnsi="Times New Roman" w:cs="Times New Roman"/>
          <w:sz w:val="24"/>
          <w:szCs w:val="24"/>
        </w:rPr>
        <w:t xml:space="preserve"> a fim de garantir o pronto atendimento das crianças e adolescentes vítimas, especialmente nos casos de emergência;</w:t>
      </w:r>
    </w:p>
    <w:p w:rsidR="00304E9A" w:rsidRDefault="00304E9A" w:rsidP="00D908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0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7F07">
        <w:rPr>
          <w:rFonts w:ascii="Times New Roman" w:hAnsi="Times New Roman" w:cs="Times New Roman"/>
          <w:sz w:val="24"/>
          <w:szCs w:val="24"/>
        </w:rPr>
        <w:t>, por fim, que compete ao Ministério Público, conforme estabelece o artigo 201, V, VI e VIII da lei n.</w:t>
      </w:r>
      <w:r w:rsidR="00D9081E">
        <w:rPr>
          <w:rFonts w:ascii="Times New Roman" w:hAnsi="Times New Roman" w:cs="Times New Roman"/>
          <w:sz w:val="24"/>
          <w:szCs w:val="24"/>
        </w:rPr>
        <w:t>º</w:t>
      </w:r>
      <w:r w:rsidRPr="009E7F07">
        <w:rPr>
          <w:rFonts w:ascii="Times New Roman" w:hAnsi="Times New Roman" w:cs="Times New Roman"/>
          <w:sz w:val="24"/>
          <w:szCs w:val="24"/>
        </w:rPr>
        <w:t xml:space="preserve"> 8069/90, zelar pelo efetivo respeito aos direitos e garantias legais</w:t>
      </w:r>
      <w:r w:rsidR="00D9081E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 xml:space="preserve">assegurados às crianças e aos adolescentes, promovendo </w:t>
      </w:r>
      <w:r w:rsidR="00D9081E">
        <w:rPr>
          <w:rFonts w:ascii="Times New Roman" w:hAnsi="Times New Roman" w:cs="Times New Roman"/>
          <w:sz w:val="24"/>
          <w:szCs w:val="24"/>
        </w:rPr>
        <w:t>a</w:t>
      </w:r>
      <w:r w:rsidRPr="009E7F07">
        <w:rPr>
          <w:rFonts w:ascii="Times New Roman" w:hAnsi="Times New Roman" w:cs="Times New Roman"/>
          <w:sz w:val="24"/>
          <w:szCs w:val="24"/>
        </w:rPr>
        <w:t>s medidas judiciais e extrajudiciais cabíveis para a proteção dos interesses individuais, coletivos ou difusos relativos à infância e à juventude, instaura o presente</w:t>
      </w:r>
    </w:p>
    <w:p w:rsidR="00400E06" w:rsidRPr="009E7F07" w:rsidRDefault="00400E06" w:rsidP="00D908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04E9A" w:rsidRPr="00D9081E" w:rsidRDefault="00304E9A" w:rsidP="00D9081E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1E">
        <w:rPr>
          <w:rFonts w:ascii="Times New Roman" w:hAnsi="Times New Roman" w:cs="Times New Roman"/>
          <w:b/>
          <w:sz w:val="24"/>
          <w:szCs w:val="24"/>
        </w:rPr>
        <w:t>INQUÉRITO CIVIL</w:t>
      </w:r>
    </w:p>
    <w:p w:rsidR="00304E9A" w:rsidRDefault="00304E9A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E06" w:rsidRPr="009E7F07" w:rsidRDefault="00400E06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4E9A" w:rsidRPr="009E7F07" w:rsidRDefault="00304E9A" w:rsidP="00304E9A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com fulcro no art. 129, III, d a Constituição da República,  combinado  com o art. 201 da Lei n</w:t>
      </w:r>
      <w:r w:rsidR="00400E06">
        <w:rPr>
          <w:rFonts w:ascii="Times New Roman" w:hAnsi="Times New Roman" w:cs="Times New Roman"/>
          <w:sz w:val="24"/>
          <w:szCs w:val="24"/>
        </w:rPr>
        <w:t>º</w:t>
      </w:r>
      <w:r w:rsidRPr="009E7F07">
        <w:rPr>
          <w:rFonts w:ascii="Times New Roman" w:hAnsi="Times New Roman" w:cs="Times New Roman"/>
          <w:sz w:val="24"/>
          <w:szCs w:val="24"/>
        </w:rPr>
        <w:t xml:space="preserve">  8</w:t>
      </w:r>
      <w:r w:rsidR="00400E06">
        <w:rPr>
          <w:rFonts w:ascii="Times New Roman" w:hAnsi="Times New Roman" w:cs="Times New Roman"/>
          <w:sz w:val="24"/>
          <w:szCs w:val="24"/>
        </w:rPr>
        <w:t>.</w:t>
      </w:r>
      <w:r w:rsidRPr="009E7F07">
        <w:rPr>
          <w:rFonts w:ascii="Times New Roman" w:hAnsi="Times New Roman" w:cs="Times New Roman"/>
          <w:sz w:val="24"/>
          <w:szCs w:val="24"/>
        </w:rPr>
        <w:t xml:space="preserve">069/90, </w:t>
      </w:r>
      <w:r w:rsidRPr="00D9081E">
        <w:rPr>
          <w:rFonts w:ascii="Times New Roman" w:hAnsi="Times New Roman" w:cs="Times New Roman"/>
          <w:b/>
          <w:sz w:val="24"/>
          <w:szCs w:val="24"/>
        </w:rPr>
        <w:t>com a finalidade de serem colhidas informações que subsidiem eventuais medidas extrajudiciais</w:t>
      </w:r>
      <w:r w:rsidR="00400E06">
        <w:rPr>
          <w:rFonts w:ascii="Times New Roman" w:hAnsi="Times New Roman" w:cs="Times New Roman"/>
          <w:b/>
          <w:sz w:val="24"/>
          <w:szCs w:val="24"/>
        </w:rPr>
        <w:t xml:space="preserve"> ou judiciais</w:t>
      </w:r>
      <w:r w:rsidRPr="00D9081E">
        <w:rPr>
          <w:rFonts w:ascii="Times New Roman" w:hAnsi="Times New Roman" w:cs="Times New Roman"/>
          <w:b/>
          <w:sz w:val="24"/>
          <w:szCs w:val="24"/>
        </w:rPr>
        <w:t xml:space="preserve"> visando à implementação de fluxo operacional de atendimento a crianças e adolescentes vítimas de violência sexual, com a criação/adequação  de serviço </w:t>
      </w:r>
      <w:r w:rsidR="00400E06">
        <w:rPr>
          <w:rFonts w:ascii="Times New Roman" w:hAnsi="Times New Roman" w:cs="Times New Roman"/>
          <w:b/>
          <w:sz w:val="24"/>
          <w:szCs w:val="24"/>
        </w:rPr>
        <w:t xml:space="preserve">de saúde para atenção integral à criança e ao adolescente vítima de violência sexual no </w:t>
      </w:r>
      <w:r w:rsidRPr="00D9081E">
        <w:rPr>
          <w:rFonts w:ascii="Times New Roman" w:hAnsi="Times New Roman" w:cs="Times New Roman"/>
          <w:b/>
          <w:sz w:val="24"/>
          <w:szCs w:val="24"/>
        </w:rPr>
        <w:t>Município de ---------------------.</w:t>
      </w:r>
    </w:p>
    <w:p w:rsidR="00304E9A" w:rsidRPr="009E7F07" w:rsidRDefault="00304E9A" w:rsidP="00D908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lastRenderedPageBreak/>
        <w:t xml:space="preserve">Para tanto, </w:t>
      </w:r>
      <w:r w:rsidRPr="00D9081E">
        <w:rPr>
          <w:rFonts w:ascii="Times New Roman" w:hAnsi="Times New Roman" w:cs="Times New Roman"/>
          <w:b/>
          <w:sz w:val="24"/>
          <w:szCs w:val="24"/>
        </w:rPr>
        <w:t>DETERMINO</w:t>
      </w:r>
      <w:r w:rsidRPr="009E7F07">
        <w:rPr>
          <w:rFonts w:ascii="Times New Roman" w:hAnsi="Times New Roman" w:cs="Times New Roman"/>
          <w:sz w:val="24"/>
          <w:szCs w:val="24"/>
        </w:rPr>
        <w:t>, por ora e com amparo no disposto no artigo 201, inciso VI, da Lei 8069/90, à Secretaria deste órgão de execução, as seguintes diligências:</w:t>
      </w:r>
    </w:p>
    <w:p w:rsidR="00304E9A" w:rsidRPr="009E7F07" w:rsidRDefault="00304E9A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81E" w:rsidRDefault="00304E9A" w:rsidP="00D908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1.   Registre-se, numere-se e autue-se a  presente  Portaria  no livro  respectivo, observando o  disposto   na  Resolução  GPGJ  n° 1</w:t>
      </w:r>
      <w:r w:rsidR="00A3566E">
        <w:rPr>
          <w:rFonts w:ascii="Times New Roman" w:hAnsi="Times New Roman" w:cs="Times New Roman"/>
          <w:sz w:val="24"/>
          <w:szCs w:val="24"/>
        </w:rPr>
        <w:t>.</w:t>
      </w:r>
      <w:r w:rsidRPr="009E7F07">
        <w:rPr>
          <w:rFonts w:ascii="Times New Roman" w:hAnsi="Times New Roman" w:cs="Times New Roman"/>
          <w:sz w:val="24"/>
          <w:szCs w:val="24"/>
        </w:rPr>
        <w:t xml:space="preserve">522,  de 07  de  julho  de  2009,  devendo constar da sua capa </w:t>
      </w:r>
      <w:r w:rsidRPr="00D9081E">
        <w:rPr>
          <w:rFonts w:ascii="Times New Roman" w:hAnsi="Times New Roman" w:cs="Times New Roman"/>
          <w:b/>
          <w:sz w:val="24"/>
          <w:szCs w:val="24"/>
        </w:rPr>
        <w:t>etiqueta</w:t>
      </w:r>
      <w:r w:rsidRPr="009E7F07">
        <w:rPr>
          <w:rFonts w:ascii="Times New Roman" w:hAnsi="Times New Roman" w:cs="Times New Roman"/>
          <w:sz w:val="24"/>
          <w:szCs w:val="24"/>
        </w:rPr>
        <w:t xml:space="preserve"> com os seguintes dizeres:  </w:t>
      </w:r>
      <w:r w:rsidRPr="00D9081E">
        <w:rPr>
          <w:rFonts w:ascii="Times New Roman" w:hAnsi="Times New Roman" w:cs="Times New Roman"/>
          <w:b/>
          <w:sz w:val="24"/>
          <w:szCs w:val="24"/>
        </w:rPr>
        <w:t>INQUÉRITO CIVIL</w:t>
      </w:r>
      <w:r w:rsidR="00D9081E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­</w:t>
      </w:r>
      <w:r w:rsidR="00D9081E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"</w:t>
      </w:r>
      <w:r w:rsidRPr="00D9081E">
        <w:rPr>
          <w:rFonts w:ascii="Times New Roman" w:hAnsi="Times New Roman" w:cs="Times New Roman"/>
          <w:b/>
          <w:sz w:val="24"/>
          <w:szCs w:val="24"/>
        </w:rPr>
        <w:t xml:space="preserve">Implementação de Fluxo de Atendimento a Crianças e Adolescentes  Vítimas de Violência Sexual, com a </w:t>
      </w:r>
      <w:r w:rsidR="00A3566E">
        <w:rPr>
          <w:rFonts w:ascii="Times New Roman" w:hAnsi="Times New Roman" w:cs="Times New Roman"/>
          <w:b/>
          <w:sz w:val="24"/>
          <w:szCs w:val="24"/>
        </w:rPr>
        <w:t>c</w:t>
      </w:r>
      <w:r w:rsidRPr="00D9081E">
        <w:rPr>
          <w:rFonts w:ascii="Times New Roman" w:hAnsi="Times New Roman" w:cs="Times New Roman"/>
          <w:b/>
          <w:sz w:val="24"/>
          <w:szCs w:val="24"/>
        </w:rPr>
        <w:t>riação/</w:t>
      </w:r>
      <w:r w:rsidR="00A3566E">
        <w:rPr>
          <w:rFonts w:ascii="Times New Roman" w:hAnsi="Times New Roman" w:cs="Times New Roman"/>
          <w:b/>
          <w:sz w:val="24"/>
          <w:szCs w:val="24"/>
        </w:rPr>
        <w:t xml:space="preserve">adequação </w:t>
      </w:r>
      <w:r w:rsidR="00A3566E" w:rsidRPr="00D9081E">
        <w:rPr>
          <w:rFonts w:ascii="Times New Roman" w:hAnsi="Times New Roman" w:cs="Times New Roman"/>
          <w:b/>
          <w:sz w:val="24"/>
          <w:szCs w:val="24"/>
        </w:rPr>
        <w:t xml:space="preserve">de serviço </w:t>
      </w:r>
      <w:r w:rsidR="00A3566E">
        <w:rPr>
          <w:rFonts w:ascii="Times New Roman" w:hAnsi="Times New Roman" w:cs="Times New Roman"/>
          <w:b/>
          <w:sz w:val="24"/>
          <w:szCs w:val="24"/>
        </w:rPr>
        <w:t xml:space="preserve">de saúde para atenção integral à criança e ao adolescente vítima de violência sexual no </w:t>
      </w:r>
      <w:r w:rsidR="00A3566E" w:rsidRPr="00D9081E">
        <w:rPr>
          <w:rFonts w:ascii="Times New Roman" w:hAnsi="Times New Roman" w:cs="Times New Roman"/>
          <w:b/>
          <w:sz w:val="24"/>
          <w:szCs w:val="24"/>
        </w:rPr>
        <w:t>Município de ---------------------.</w:t>
      </w:r>
      <w:r w:rsidR="00A3566E">
        <w:rPr>
          <w:rFonts w:ascii="Times New Roman" w:hAnsi="Times New Roman" w:cs="Times New Roman"/>
          <w:b/>
          <w:sz w:val="24"/>
          <w:szCs w:val="24"/>
        </w:rPr>
        <w:t>”</w:t>
      </w:r>
      <w:r w:rsidRPr="00D908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2A8A" w:rsidRDefault="00304E9A" w:rsidP="00B32A8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 xml:space="preserve">2. Expeça-se ofício ao Exmo. Sr. Prefeito do Município de </w:t>
      </w:r>
      <w:r w:rsidR="00585C88">
        <w:rPr>
          <w:rFonts w:ascii="Times New Roman" w:hAnsi="Times New Roman" w:cs="Times New Roman"/>
          <w:sz w:val="24"/>
          <w:szCs w:val="24"/>
        </w:rPr>
        <w:t>________</w:t>
      </w:r>
      <w:r w:rsidRPr="009E7F07">
        <w:rPr>
          <w:rFonts w:ascii="Times New Roman" w:hAnsi="Times New Roman" w:cs="Times New Roman"/>
          <w:sz w:val="24"/>
          <w:szCs w:val="24"/>
        </w:rPr>
        <w:t xml:space="preserve"> e ao </w:t>
      </w:r>
      <w:r w:rsidR="00585C88">
        <w:rPr>
          <w:rFonts w:ascii="Times New Roman" w:hAnsi="Times New Roman" w:cs="Times New Roman"/>
          <w:sz w:val="24"/>
          <w:szCs w:val="24"/>
        </w:rPr>
        <w:t>Il</w:t>
      </w:r>
      <w:r w:rsidRPr="009E7F07">
        <w:rPr>
          <w:rFonts w:ascii="Times New Roman" w:hAnsi="Times New Roman" w:cs="Times New Roman"/>
          <w:sz w:val="24"/>
          <w:szCs w:val="24"/>
        </w:rPr>
        <w:t>mo. Sr. Secretário Municipal de Assistência</w:t>
      </w:r>
      <w:r w:rsidR="00585C88">
        <w:rPr>
          <w:rFonts w:ascii="Times New Roman" w:hAnsi="Times New Roman" w:cs="Times New Roman"/>
          <w:sz w:val="24"/>
          <w:szCs w:val="24"/>
        </w:rPr>
        <w:t>/Desenvolvimento</w:t>
      </w:r>
      <w:r w:rsidRPr="009E7F07">
        <w:rPr>
          <w:rFonts w:ascii="Times New Roman" w:hAnsi="Times New Roman" w:cs="Times New Roman"/>
          <w:sz w:val="24"/>
          <w:szCs w:val="24"/>
        </w:rPr>
        <w:t xml:space="preserve"> Social, instruindo-os com cópia da presente portaria de instauração de IC e com </w:t>
      </w:r>
      <w:r w:rsidR="00585C88">
        <w:rPr>
          <w:rFonts w:ascii="Times New Roman" w:hAnsi="Times New Roman" w:cs="Times New Roman"/>
          <w:sz w:val="24"/>
          <w:szCs w:val="24"/>
        </w:rPr>
        <w:t>cópia da Lei Federal nº 13.431/17</w:t>
      </w:r>
      <w:r w:rsidRPr="009E7F07">
        <w:rPr>
          <w:rFonts w:ascii="Times New Roman" w:hAnsi="Times New Roman" w:cs="Times New Roman"/>
          <w:sz w:val="24"/>
          <w:szCs w:val="24"/>
        </w:rPr>
        <w:t>, solicitando, no prazo de 15 (quinze) dias, que sejam prestadas as seguintes informações:</w:t>
      </w:r>
    </w:p>
    <w:p w:rsidR="00E1755C" w:rsidRDefault="00304E9A" w:rsidP="00B32A8A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a)</w:t>
      </w:r>
      <w:r w:rsidR="00B32A8A">
        <w:rPr>
          <w:rFonts w:ascii="Times New Roman" w:hAnsi="Times New Roman" w:cs="Times New Roman"/>
          <w:sz w:val="24"/>
          <w:szCs w:val="24"/>
        </w:rPr>
        <w:tab/>
      </w:r>
      <w:r w:rsidR="008A2409">
        <w:rPr>
          <w:rFonts w:ascii="Times New Roman" w:hAnsi="Times New Roman" w:cs="Times New Roman"/>
          <w:sz w:val="24"/>
          <w:szCs w:val="24"/>
        </w:rPr>
        <w:t xml:space="preserve">Existência </w:t>
      </w:r>
      <w:r w:rsidR="00E1755C">
        <w:rPr>
          <w:rFonts w:ascii="Times New Roman" w:hAnsi="Times New Roman" w:cs="Times New Roman"/>
          <w:sz w:val="24"/>
          <w:szCs w:val="24"/>
        </w:rPr>
        <w:t>d</w:t>
      </w:r>
      <w:r w:rsidR="008A2409">
        <w:rPr>
          <w:rFonts w:ascii="Times New Roman" w:hAnsi="Times New Roman" w:cs="Times New Roman"/>
          <w:sz w:val="24"/>
          <w:szCs w:val="24"/>
        </w:rPr>
        <w:t>e</w:t>
      </w:r>
      <w:r w:rsidRPr="009E7F07">
        <w:rPr>
          <w:rFonts w:ascii="Times New Roman" w:hAnsi="Times New Roman" w:cs="Times New Roman"/>
          <w:sz w:val="24"/>
          <w:szCs w:val="24"/>
        </w:rPr>
        <w:t xml:space="preserve"> serviços </w:t>
      </w:r>
      <w:r w:rsidR="00E1755C">
        <w:rPr>
          <w:rFonts w:ascii="Times New Roman" w:hAnsi="Times New Roman" w:cs="Times New Roman"/>
          <w:sz w:val="24"/>
          <w:szCs w:val="24"/>
        </w:rPr>
        <w:t>ofertados</w:t>
      </w:r>
      <w:r w:rsidRPr="009E7F07">
        <w:rPr>
          <w:rFonts w:ascii="Times New Roman" w:hAnsi="Times New Roman" w:cs="Times New Roman"/>
          <w:sz w:val="24"/>
          <w:szCs w:val="24"/>
        </w:rPr>
        <w:t xml:space="preserve"> </w:t>
      </w:r>
      <w:r w:rsidR="00054B0A">
        <w:rPr>
          <w:rFonts w:ascii="Times New Roman" w:hAnsi="Times New Roman" w:cs="Times New Roman"/>
          <w:sz w:val="24"/>
          <w:szCs w:val="24"/>
        </w:rPr>
        <w:t>n</w:t>
      </w:r>
      <w:r w:rsidRPr="009E7F07">
        <w:rPr>
          <w:rFonts w:ascii="Times New Roman" w:hAnsi="Times New Roman" w:cs="Times New Roman"/>
          <w:sz w:val="24"/>
          <w:szCs w:val="24"/>
        </w:rPr>
        <w:t>o Município</w:t>
      </w:r>
      <w:r w:rsidR="00E1755C">
        <w:rPr>
          <w:rFonts w:ascii="Times New Roman" w:hAnsi="Times New Roman" w:cs="Times New Roman"/>
          <w:sz w:val="24"/>
          <w:szCs w:val="24"/>
        </w:rPr>
        <w:t>,</w:t>
      </w:r>
      <w:r w:rsidRPr="009E7F07">
        <w:rPr>
          <w:rFonts w:ascii="Times New Roman" w:hAnsi="Times New Roman" w:cs="Times New Roman"/>
          <w:sz w:val="24"/>
          <w:szCs w:val="24"/>
        </w:rPr>
        <w:t xml:space="preserve"> destinados </w:t>
      </w:r>
      <w:r w:rsidR="00E1755C">
        <w:rPr>
          <w:rFonts w:ascii="Times New Roman" w:hAnsi="Times New Roman" w:cs="Times New Roman"/>
          <w:sz w:val="24"/>
          <w:szCs w:val="24"/>
        </w:rPr>
        <w:t>ao atendimento de</w:t>
      </w:r>
      <w:r w:rsidRPr="009E7F07">
        <w:rPr>
          <w:rFonts w:ascii="Times New Roman" w:hAnsi="Times New Roman" w:cs="Times New Roman"/>
          <w:sz w:val="24"/>
          <w:szCs w:val="24"/>
        </w:rPr>
        <w:t xml:space="preserve"> crianças</w:t>
      </w:r>
      <w:r w:rsidR="00E1755C">
        <w:rPr>
          <w:rFonts w:ascii="Times New Roman" w:hAnsi="Times New Roman" w:cs="Times New Roman"/>
          <w:sz w:val="24"/>
          <w:szCs w:val="24"/>
        </w:rPr>
        <w:t xml:space="preserve"> e</w:t>
      </w:r>
      <w:r w:rsidRPr="009E7F07">
        <w:rPr>
          <w:rFonts w:ascii="Times New Roman" w:hAnsi="Times New Roman" w:cs="Times New Roman"/>
          <w:sz w:val="24"/>
          <w:szCs w:val="24"/>
        </w:rPr>
        <w:t xml:space="preserve"> adolescentes</w:t>
      </w:r>
      <w:r w:rsidR="00B32A8A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vítimas de</w:t>
      </w:r>
      <w:r w:rsidR="00E1755C">
        <w:rPr>
          <w:rFonts w:ascii="Times New Roman" w:hAnsi="Times New Roman" w:cs="Times New Roman"/>
          <w:sz w:val="24"/>
          <w:szCs w:val="24"/>
        </w:rPr>
        <w:t xml:space="preserve"> violência sexual e de suas famílias;  </w:t>
      </w:r>
      <w:r w:rsidRPr="009E7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375" w:rsidRDefault="00304E9A" w:rsidP="00111375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b)</w:t>
      </w:r>
      <w:r w:rsidR="00B32A8A">
        <w:rPr>
          <w:rFonts w:ascii="Times New Roman" w:hAnsi="Times New Roman" w:cs="Times New Roman"/>
          <w:sz w:val="24"/>
          <w:szCs w:val="24"/>
        </w:rPr>
        <w:tab/>
      </w:r>
      <w:r w:rsidR="00111375">
        <w:rPr>
          <w:rFonts w:ascii="Times New Roman" w:hAnsi="Times New Roman" w:cs="Times New Roman"/>
          <w:sz w:val="24"/>
          <w:szCs w:val="24"/>
        </w:rPr>
        <w:t>E</w:t>
      </w:r>
      <w:r w:rsidR="00111375" w:rsidRPr="009E7F07">
        <w:rPr>
          <w:rFonts w:ascii="Times New Roman" w:hAnsi="Times New Roman" w:cs="Times New Roman"/>
          <w:sz w:val="24"/>
          <w:szCs w:val="24"/>
        </w:rPr>
        <w:t>xistência</w:t>
      </w:r>
      <w:r w:rsidR="00111375">
        <w:rPr>
          <w:rFonts w:ascii="Times New Roman" w:hAnsi="Times New Roman" w:cs="Times New Roman"/>
          <w:sz w:val="24"/>
          <w:szCs w:val="24"/>
        </w:rPr>
        <w:t xml:space="preserve"> e funcionamento</w:t>
      </w:r>
      <w:r w:rsidR="00111375" w:rsidRPr="009E7F07">
        <w:rPr>
          <w:rFonts w:ascii="Times New Roman" w:hAnsi="Times New Roman" w:cs="Times New Roman"/>
          <w:sz w:val="24"/>
          <w:szCs w:val="24"/>
        </w:rPr>
        <w:t xml:space="preserve"> do </w:t>
      </w:r>
      <w:r w:rsidR="00111375" w:rsidRPr="00111375">
        <w:rPr>
          <w:rFonts w:ascii="Times New Roman" w:hAnsi="Times New Roman" w:cs="Times New Roman"/>
          <w:b/>
          <w:sz w:val="24"/>
          <w:szCs w:val="24"/>
        </w:rPr>
        <w:t>Serviço de Proteção e Atendimento Especializado a Famílias e Indivíduos (PAEFI)</w:t>
      </w:r>
      <w:r w:rsidR="00111375" w:rsidRPr="00111375">
        <w:rPr>
          <w:rFonts w:ascii="Times New Roman" w:hAnsi="Times New Roman" w:cs="Times New Roman"/>
          <w:sz w:val="24"/>
          <w:szCs w:val="24"/>
        </w:rPr>
        <w:t>,</w:t>
      </w:r>
      <w:r w:rsidR="00111375" w:rsidRPr="009E7F07">
        <w:rPr>
          <w:rFonts w:ascii="Times New Roman" w:hAnsi="Times New Roman" w:cs="Times New Roman"/>
          <w:sz w:val="24"/>
          <w:szCs w:val="24"/>
        </w:rPr>
        <w:t xml:space="preserve"> tipificad</w:t>
      </w:r>
      <w:r w:rsidR="00111375">
        <w:rPr>
          <w:rFonts w:ascii="Times New Roman" w:hAnsi="Times New Roman" w:cs="Times New Roman"/>
          <w:sz w:val="24"/>
          <w:szCs w:val="24"/>
        </w:rPr>
        <w:t>o</w:t>
      </w:r>
      <w:r w:rsidR="00111375" w:rsidRPr="009E7F07">
        <w:rPr>
          <w:rFonts w:ascii="Times New Roman" w:hAnsi="Times New Roman" w:cs="Times New Roman"/>
          <w:sz w:val="24"/>
          <w:szCs w:val="24"/>
        </w:rPr>
        <w:t xml:space="preserve"> na Resolução</w:t>
      </w:r>
      <w:r w:rsidR="00111375">
        <w:rPr>
          <w:rFonts w:ascii="Times New Roman" w:hAnsi="Times New Roman" w:cs="Times New Roman"/>
          <w:sz w:val="24"/>
          <w:szCs w:val="24"/>
        </w:rPr>
        <w:t xml:space="preserve"> </w:t>
      </w:r>
      <w:r w:rsidR="00111375" w:rsidRPr="009E7F07">
        <w:rPr>
          <w:rFonts w:ascii="Times New Roman" w:hAnsi="Times New Roman" w:cs="Times New Roman"/>
          <w:sz w:val="24"/>
          <w:szCs w:val="24"/>
        </w:rPr>
        <w:t xml:space="preserve">CNAS n° </w:t>
      </w:r>
      <w:r w:rsidR="00111375">
        <w:rPr>
          <w:rFonts w:ascii="Times New Roman" w:hAnsi="Times New Roman" w:cs="Times New Roman"/>
          <w:sz w:val="24"/>
          <w:szCs w:val="24"/>
        </w:rPr>
        <w:t>1</w:t>
      </w:r>
      <w:r w:rsidR="00111375" w:rsidRPr="009E7F07">
        <w:rPr>
          <w:rFonts w:ascii="Times New Roman" w:hAnsi="Times New Roman" w:cs="Times New Roman"/>
          <w:sz w:val="24"/>
          <w:szCs w:val="24"/>
        </w:rPr>
        <w:t>09/2009 como o</w:t>
      </w:r>
      <w:r w:rsidR="00111375">
        <w:rPr>
          <w:rFonts w:ascii="Times New Roman" w:hAnsi="Times New Roman" w:cs="Times New Roman"/>
          <w:sz w:val="24"/>
          <w:szCs w:val="24"/>
        </w:rPr>
        <w:t xml:space="preserve"> </w:t>
      </w:r>
      <w:r w:rsidR="00111375" w:rsidRPr="009E7F07">
        <w:rPr>
          <w:rFonts w:ascii="Times New Roman" w:hAnsi="Times New Roman" w:cs="Times New Roman"/>
          <w:sz w:val="24"/>
          <w:szCs w:val="24"/>
        </w:rPr>
        <w:t>serviço de proteção social especial destinado ao atendimento de indivíduos integrantes de</w:t>
      </w:r>
      <w:r w:rsidR="00111375">
        <w:rPr>
          <w:rFonts w:ascii="Times New Roman" w:hAnsi="Times New Roman" w:cs="Times New Roman"/>
          <w:sz w:val="24"/>
          <w:szCs w:val="24"/>
        </w:rPr>
        <w:t xml:space="preserve"> </w:t>
      </w:r>
      <w:r w:rsidR="00111375" w:rsidRPr="009E7F07">
        <w:rPr>
          <w:rFonts w:ascii="Times New Roman" w:hAnsi="Times New Roman" w:cs="Times New Roman"/>
          <w:sz w:val="24"/>
          <w:szCs w:val="24"/>
        </w:rPr>
        <w:t>famílias com situação de violação de direitos, entre as quais a violência sexual, bem como sobre a</w:t>
      </w:r>
      <w:r w:rsidR="00111375">
        <w:rPr>
          <w:rFonts w:ascii="Times New Roman" w:hAnsi="Times New Roman" w:cs="Times New Roman"/>
          <w:sz w:val="24"/>
          <w:szCs w:val="24"/>
        </w:rPr>
        <w:t xml:space="preserve"> </w:t>
      </w:r>
      <w:r w:rsidR="00111375" w:rsidRPr="009E7F07">
        <w:rPr>
          <w:rFonts w:ascii="Times New Roman" w:hAnsi="Times New Roman" w:cs="Times New Roman"/>
          <w:sz w:val="24"/>
          <w:szCs w:val="24"/>
        </w:rPr>
        <w:t>execução</w:t>
      </w:r>
      <w:r w:rsidR="00111375">
        <w:rPr>
          <w:rFonts w:ascii="Times New Roman" w:hAnsi="Times New Roman" w:cs="Times New Roman"/>
          <w:sz w:val="24"/>
          <w:szCs w:val="24"/>
        </w:rPr>
        <w:t xml:space="preserve"> </w:t>
      </w:r>
      <w:r w:rsidR="00111375" w:rsidRPr="009E7F07">
        <w:rPr>
          <w:rFonts w:ascii="Times New Roman" w:hAnsi="Times New Roman" w:cs="Times New Roman"/>
          <w:sz w:val="24"/>
          <w:szCs w:val="24"/>
        </w:rPr>
        <w:t>do referido serviço pelo Centro de Referência Especializado de Assistência Social (CREAS), aborda</w:t>
      </w:r>
      <w:r w:rsidR="00111375">
        <w:rPr>
          <w:rFonts w:ascii="Times New Roman" w:hAnsi="Times New Roman" w:cs="Times New Roman"/>
          <w:sz w:val="24"/>
          <w:szCs w:val="24"/>
        </w:rPr>
        <w:t>ndo</w:t>
      </w:r>
      <w:r w:rsidR="00111375" w:rsidRPr="009E7F07">
        <w:rPr>
          <w:rFonts w:ascii="Times New Roman" w:hAnsi="Times New Roman" w:cs="Times New Roman"/>
          <w:sz w:val="24"/>
          <w:szCs w:val="24"/>
        </w:rPr>
        <w:t xml:space="preserve"> os</w:t>
      </w:r>
      <w:r w:rsidR="00111375">
        <w:rPr>
          <w:rFonts w:ascii="Times New Roman" w:hAnsi="Times New Roman" w:cs="Times New Roman"/>
          <w:sz w:val="24"/>
          <w:szCs w:val="24"/>
        </w:rPr>
        <w:t xml:space="preserve"> </w:t>
      </w:r>
      <w:r w:rsidR="00111375" w:rsidRPr="009E7F07">
        <w:rPr>
          <w:rFonts w:ascii="Times New Roman" w:hAnsi="Times New Roman" w:cs="Times New Roman"/>
          <w:sz w:val="24"/>
          <w:szCs w:val="24"/>
        </w:rPr>
        <w:t>seguintes</w:t>
      </w:r>
      <w:r w:rsidR="00111375">
        <w:rPr>
          <w:rFonts w:ascii="Times New Roman" w:hAnsi="Times New Roman" w:cs="Times New Roman"/>
          <w:sz w:val="24"/>
          <w:szCs w:val="24"/>
        </w:rPr>
        <w:t xml:space="preserve"> </w:t>
      </w:r>
      <w:r w:rsidR="00111375" w:rsidRPr="009E7F07">
        <w:rPr>
          <w:rFonts w:ascii="Times New Roman" w:hAnsi="Times New Roman" w:cs="Times New Roman"/>
          <w:sz w:val="24"/>
          <w:szCs w:val="24"/>
        </w:rPr>
        <w:t xml:space="preserve">pontos </w:t>
      </w:r>
      <w:r w:rsidR="00111375">
        <w:rPr>
          <w:rFonts w:ascii="Times New Roman" w:hAnsi="Times New Roman" w:cs="Times New Roman"/>
          <w:sz w:val="24"/>
          <w:szCs w:val="24"/>
        </w:rPr>
        <w:t xml:space="preserve">no que se refere </w:t>
      </w:r>
      <w:r w:rsidR="00111375" w:rsidRPr="009E7F07">
        <w:rPr>
          <w:rFonts w:ascii="Times New Roman" w:hAnsi="Times New Roman" w:cs="Times New Roman"/>
          <w:sz w:val="24"/>
          <w:szCs w:val="24"/>
        </w:rPr>
        <w:t>ao</w:t>
      </w:r>
      <w:r w:rsidR="00111375">
        <w:rPr>
          <w:rFonts w:ascii="Times New Roman" w:hAnsi="Times New Roman" w:cs="Times New Roman"/>
          <w:sz w:val="24"/>
          <w:szCs w:val="24"/>
        </w:rPr>
        <w:t xml:space="preserve"> </w:t>
      </w:r>
      <w:r w:rsidR="00111375" w:rsidRPr="009E7F07">
        <w:rPr>
          <w:rFonts w:ascii="Times New Roman" w:hAnsi="Times New Roman" w:cs="Times New Roman"/>
          <w:sz w:val="24"/>
          <w:szCs w:val="24"/>
        </w:rPr>
        <w:t>atendimento prestado a crianças e adolescentes</w:t>
      </w:r>
      <w:r w:rsidR="00111375">
        <w:rPr>
          <w:rFonts w:ascii="Times New Roman" w:hAnsi="Times New Roman" w:cs="Times New Roman"/>
          <w:sz w:val="24"/>
          <w:szCs w:val="24"/>
        </w:rPr>
        <w:t xml:space="preserve"> </w:t>
      </w:r>
      <w:r w:rsidR="00111375" w:rsidRPr="009E7F07">
        <w:rPr>
          <w:rFonts w:ascii="Times New Roman" w:hAnsi="Times New Roman" w:cs="Times New Roman"/>
          <w:sz w:val="24"/>
          <w:szCs w:val="24"/>
        </w:rPr>
        <w:t xml:space="preserve">vítimas </w:t>
      </w:r>
      <w:r w:rsidR="00111375">
        <w:rPr>
          <w:rFonts w:ascii="Times New Roman" w:hAnsi="Times New Roman" w:cs="Times New Roman"/>
          <w:sz w:val="24"/>
          <w:szCs w:val="24"/>
        </w:rPr>
        <w:t>violência sexual</w:t>
      </w:r>
      <w:r w:rsidR="00111375" w:rsidRPr="009E7F07">
        <w:rPr>
          <w:rFonts w:ascii="Times New Roman" w:hAnsi="Times New Roman" w:cs="Times New Roman"/>
          <w:sz w:val="24"/>
          <w:szCs w:val="24"/>
        </w:rPr>
        <w:t>:</w:t>
      </w:r>
    </w:p>
    <w:p w:rsidR="008A2409" w:rsidRDefault="008A2409" w:rsidP="00B32A8A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04E9A" w:rsidRPr="00F1034A" w:rsidRDefault="00304E9A" w:rsidP="00C1066D">
      <w:pPr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- Esclarecimentos a respeito do</w:t>
      </w:r>
      <w:r w:rsidR="00B82CDC">
        <w:rPr>
          <w:rFonts w:ascii="Times New Roman" w:hAnsi="Times New Roman" w:cs="Times New Roman"/>
          <w:sz w:val="24"/>
          <w:szCs w:val="24"/>
        </w:rPr>
        <w:t xml:space="preserve"> número de</w:t>
      </w:r>
      <w:r w:rsidRPr="009E7F07">
        <w:rPr>
          <w:rFonts w:ascii="Times New Roman" w:hAnsi="Times New Roman" w:cs="Times New Roman"/>
          <w:sz w:val="24"/>
          <w:szCs w:val="24"/>
        </w:rPr>
        <w:t xml:space="preserve"> atendimento</w:t>
      </w:r>
      <w:r w:rsidR="00B82CDC">
        <w:rPr>
          <w:rFonts w:ascii="Times New Roman" w:hAnsi="Times New Roman" w:cs="Times New Roman"/>
          <w:sz w:val="24"/>
          <w:szCs w:val="24"/>
        </w:rPr>
        <w:t>s</w:t>
      </w:r>
      <w:r w:rsidRPr="009E7F07">
        <w:rPr>
          <w:rFonts w:ascii="Times New Roman" w:hAnsi="Times New Roman" w:cs="Times New Roman"/>
          <w:sz w:val="24"/>
          <w:szCs w:val="24"/>
        </w:rPr>
        <w:t xml:space="preserve"> prestado</w:t>
      </w:r>
      <w:r w:rsidR="00B82CDC">
        <w:rPr>
          <w:rFonts w:ascii="Times New Roman" w:hAnsi="Times New Roman" w:cs="Times New Roman"/>
          <w:sz w:val="24"/>
          <w:szCs w:val="24"/>
        </w:rPr>
        <w:t>s</w:t>
      </w:r>
      <w:r w:rsidRPr="009E7F07">
        <w:rPr>
          <w:rFonts w:ascii="Times New Roman" w:hAnsi="Times New Roman" w:cs="Times New Roman"/>
          <w:sz w:val="24"/>
          <w:szCs w:val="24"/>
        </w:rPr>
        <w:t xml:space="preserve"> às crianças</w:t>
      </w:r>
      <w:r w:rsidR="00D66AE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e adolescentes vítimas e às suas respectivas famílias,</w:t>
      </w:r>
      <w:r w:rsidR="00B82CDC">
        <w:rPr>
          <w:rFonts w:ascii="Times New Roman" w:hAnsi="Times New Roman" w:cs="Times New Roman"/>
          <w:sz w:val="24"/>
          <w:szCs w:val="24"/>
        </w:rPr>
        <w:t xml:space="preserve"> no período de__________,</w:t>
      </w:r>
      <w:r w:rsidRPr="009E7F07">
        <w:rPr>
          <w:rFonts w:ascii="Times New Roman" w:hAnsi="Times New Roman" w:cs="Times New Roman"/>
          <w:sz w:val="24"/>
          <w:szCs w:val="24"/>
        </w:rPr>
        <w:t xml:space="preserve"> em especial  informando  se o serviço vem sendo  prestado  de acordo  com  as  orientações contidas na </w:t>
      </w:r>
      <w:r w:rsidR="00F1034A" w:rsidRPr="00F1034A">
        <w:rPr>
          <w:rFonts w:ascii="Times New Roman" w:hAnsi="Times New Roman" w:cs="Times New Roman"/>
          <w:sz w:val="24"/>
          <w:szCs w:val="24"/>
        </w:rPr>
        <w:t>Nota Técnica SNAS/MDS nº 02, de 11 de maio de 2016.</w:t>
      </w:r>
    </w:p>
    <w:p w:rsidR="00D66AED" w:rsidRDefault="00304E9A" w:rsidP="00D66AED">
      <w:pPr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 xml:space="preserve">- </w:t>
      </w:r>
      <w:r w:rsidR="0051695A">
        <w:rPr>
          <w:rFonts w:ascii="Times New Roman" w:hAnsi="Times New Roman" w:cs="Times New Roman"/>
          <w:sz w:val="24"/>
          <w:szCs w:val="24"/>
        </w:rPr>
        <w:t xml:space="preserve">Na hipótese da existência de indícios </w:t>
      </w:r>
      <w:r w:rsidRPr="009E7F07">
        <w:rPr>
          <w:rFonts w:ascii="Times New Roman" w:hAnsi="Times New Roman" w:cs="Times New Roman"/>
          <w:sz w:val="24"/>
          <w:szCs w:val="24"/>
        </w:rPr>
        <w:t xml:space="preserve">de </w:t>
      </w:r>
      <w:r w:rsidR="0051695A">
        <w:rPr>
          <w:rFonts w:ascii="Times New Roman" w:hAnsi="Times New Roman" w:cs="Times New Roman"/>
          <w:sz w:val="24"/>
          <w:szCs w:val="24"/>
        </w:rPr>
        <w:t>violência sexual praticada contra criança e adolescente</w:t>
      </w:r>
      <w:r w:rsidRPr="009E7F07">
        <w:rPr>
          <w:rFonts w:ascii="Times New Roman" w:hAnsi="Times New Roman" w:cs="Times New Roman"/>
          <w:sz w:val="24"/>
          <w:szCs w:val="24"/>
        </w:rPr>
        <w:t xml:space="preserve">, como é </w:t>
      </w:r>
      <w:r w:rsidR="0051695A">
        <w:rPr>
          <w:rFonts w:ascii="Times New Roman" w:hAnsi="Times New Roman" w:cs="Times New Roman"/>
          <w:sz w:val="24"/>
          <w:szCs w:val="24"/>
        </w:rPr>
        <w:t>realizado</w:t>
      </w:r>
      <w:r w:rsidRPr="009E7F07">
        <w:rPr>
          <w:rFonts w:ascii="Times New Roman" w:hAnsi="Times New Roman" w:cs="Times New Roman"/>
          <w:sz w:val="24"/>
          <w:szCs w:val="24"/>
        </w:rPr>
        <w:t xml:space="preserve"> o</w:t>
      </w:r>
      <w:r w:rsidR="00D66AE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trabalho da equipe interdisciplinar que</w:t>
      </w:r>
      <w:r w:rsidR="00D66AE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 xml:space="preserve">integra o serviço? A equipe realiza escuta </w:t>
      </w:r>
      <w:r w:rsidR="00216CC3">
        <w:rPr>
          <w:rFonts w:ascii="Times New Roman" w:hAnsi="Times New Roman" w:cs="Times New Roman"/>
          <w:sz w:val="24"/>
          <w:szCs w:val="24"/>
        </w:rPr>
        <w:t>especializada</w:t>
      </w:r>
      <w:r w:rsidRPr="009E7F07">
        <w:rPr>
          <w:rFonts w:ascii="Times New Roman" w:hAnsi="Times New Roman" w:cs="Times New Roman"/>
          <w:sz w:val="24"/>
          <w:szCs w:val="24"/>
        </w:rPr>
        <w:t xml:space="preserve"> da criança ou adolescente</w:t>
      </w:r>
      <w:r w:rsidR="00D66AE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 xml:space="preserve">para </w:t>
      </w:r>
      <w:r w:rsidRPr="009E7F07">
        <w:rPr>
          <w:rFonts w:ascii="Times New Roman" w:hAnsi="Times New Roman" w:cs="Times New Roman"/>
          <w:sz w:val="24"/>
          <w:szCs w:val="24"/>
        </w:rPr>
        <w:lastRenderedPageBreak/>
        <w:t>apurar a veracidade d</w:t>
      </w:r>
      <w:r w:rsidR="0051695A">
        <w:rPr>
          <w:rFonts w:ascii="Times New Roman" w:hAnsi="Times New Roman" w:cs="Times New Roman"/>
          <w:sz w:val="24"/>
          <w:szCs w:val="24"/>
        </w:rPr>
        <w:t>a violência sexual</w:t>
      </w:r>
      <w:r w:rsidRPr="009E7F07">
        <w:rPr>
          <w:rFonts w:ascii="Times New Roman" w:hAnsi="Times New Roman" w:cs="Times New Roman"/>
          <w:sz w:val="24"/>
          <w:szCs w:val="24"/>
        </w:rPr>
        <w:t xml:space="preserve"> noticiad</w:t>
      </w:r>
      <w:r w:rsidR="0051695A">
        <w:rPr>
          <w:rFonts w:ascii="Times New Roman" w:hAnsi="Times New Roman" w:cs="Times New Roman"/>
          <w:sz w:val="24"/>
          <w:szCs w:val="24"/>
        </w:rPr>
        <w:t>a, bem como como de seus familiares</w:t>
      </w:r>
      <w:r w:rsidRPr="009E7F07">
        <w:rPr>
          <w:rFonts w:ascii="Times New Roman" w:hAnsi="Times New Roman" w:cs="Times New Roman"/>
          <w:sz w:val="24"/>
          <w:szCs w:val="24"/>
        </w:rPr>
        <w:t>?</w:t>
      </w:r>
    </w:p>
    <w:p w:rsidR="00D66AED" w:rsidRDefault="00304E9A" w:rsidP="00D66AED">
      <w:pPr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 xml:space="preserve">- Na hipótese de ser </w:t>
      </w:r>
      <w:r w:rsidR="0051695A">
        <w:rPr>
          <w:rFonts w:ascii="Times New Roman" w:hAnsi="Times New Roman" w:cs="Times New Roman"/>
          <w:sz w:val="24"/>
          <w:szCs w:val="24"/>
        </w:rPr>
        <w:t>constatada</w:t>
      </w:r>
      <w:r w:rsidRPr="009E7F07">
        <w:rPr>
          <w:rFonts w:ascii="Times New Roman" w:hAnsi="Times New Roman" w:cs="Times New Roman"/>
          <w:sz w:val="24"/>
          <w:szCs w:val="24"/>
        </w:rPr>
        <w:t xml:space="preserve"> a presença de indícios ou a prática de ato de violência sexual contra criança ou adolescente, quais são as comunicações e os encaminhamentos realizados</w:t>
      </w:r>
      <w:r w:rsidR="0051695A">
        <w:rPr>
          <w:rFonts w:ascii="Times New Roman" w:hAnsi="Times New Roman" w:cs="Times New Roman"/>
          <w:sz w:val="24"/>
          <w:szCs w:val="24"/>
        </w:rPr>
        <w:t xml:space="preserve"> pela equipe</w:t>
      </w:r>
      <w:r w:rsidRPr="009E7F07">
        <w:rPr>
          <w:rFonts w:ascii="Times New Roman" w:hAnsi="Times New Roman" w:cs="Times New Roman"/>
          <w:sz w:val="24"/>
          <w:szCs w:val="24"/>
        </w:rPr>
        <w:t>?  É efetuado o encaminhamento para serviço de saúde</w:t>
      </w:r>
      <w:r w:rsidR="0051695A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9E7F07">
        <w:rPr>
          <w:rFonts w:ascii="Times New Roman" w:hAnsi="Times New Roman" w:cs="Times New Roman"/>
          <w:sz w:val="24"/>
          <w:szCs w:val="24"/>
        </w:rPr>
        <w:t xml:space="preserve"> </w:t>
      </w:r>
      <w:r w:rsidR="0051695A" w:rsidRPr="009E7F07">
        <w:rPr>
          <w:rFonts w:ascii="Times New Roman" w:hAnsi="Times New Roman" w:cs="Times New Roman"/>
          <w:sz w:val="24"/>
          <w:szCs w:val="24"/>
        </w:rPr>
        <w:t xml:space="preserve">ou para </w:t>
      </w:r>
      <w:r w:rsidR="0051695A">
        <w:rPr>
          <w:rFonts w:ascii="Times New Roman" w:hAnsi="Times New Roman" w:cs="Times New Roman"/>
          <w:sz w:val="24"/>
          <w:szCs w:val="24"/>
        </w:rPr>
        <w:t>Organização</w:t>
      </w:r>
      <w:r w:rsidR="0051695A" w:rsidRPr="009E7F07">
        <w:rPr>
          <w:rFonts w:ascii="Times New Roman" w:hAnsi="Times New Roman" w:cs="Times New Roman"/>
          <w:sz w:val="24"/>
          <w:szCs w:val="24"/>
        </w:rPr>
        <w:t xml:space="preserve"> </w:t>
      </w:r>
      <w:r w:rsidR="0051695A">
        <w:rPr>
          <w:rFonts w:ascii="Times New Roman" w:hAnsi="Times New Roman" w:cs="Times New Roman"/>
          <w:sz w:val="24"/>
          <w:szCs w:val="24"/>
        </w:rPr>
        <w:t>N</w:t>
      </w:r>
      <w:r w:rsidR="0051695A" w:rsidRPr="009E7F07">
        <w:rPr>
          <w:rFonts w:ascii="Times New Roman" w:hAnsi="Times New Roman" w:cs="Times New Roman"/>
          <w:sz w:val="24"/>
          <w:szCs w:val="24"/>
        </w:rPr>
        <w:t xml:space="preserve">ão </w:t>
      </w:r>
      <w:r w:rsidR="0051695A">
        <w:rPr>
          <w:rFonts w:ascii="Times New Roman" w:hAnsi="Times New Roman" w:cs="Times New Roman"/>
          <w:sz w:val="24"/>
          <w:szCs w:val="24"/>
        </w:rPr>
        <w:t>G</w:t>
      </w:r>
      <w:r w:rsidR="0051695A" w:rsidRPr="009E7F07">
        <w:rPr>
          <w:rFonts w:ascii="Times New Roman" w:hAnsi="Times New Roman" w:cs="Times New Roman"/>
          <w:sz w:val="24"/>
          <w:szCs w:val="24"/>
        </w:rPr>
        <w:t>overnamental</w:t>
      </w:r>
      <w:r w:rsidR="0051695A">
        <w:rPr>
          <w:rFonts w:ascii="Times New Roman" w:hAnsi="Times New Roman" w:cs="Times New Roman"/>
          <w:sz w:val="24"/>
          <w:szCs w:val="24"/>
        </w:rPr>
        <w:t xml:space="preserve"> (ONG)</w:t>
      </w:r>
      <w:r w:rsidR="0051695A" w:rsidRPr="009E7F07">
        <w:rPr>
          <w:rFonts w:ascii="Times New Roman" w:hAnsi="Times New Roman" w:cs="Times New Roman"/>
          <w:sz w:val="24"/>
          <w:szCs w:val="24"/>
        </w:rPr>
        <w:t xml:space="preserve"> especializada</w:t>
      </w:r>
      <w:r w:rsidR="0051695A">
        <w:rPr>
          <w:rFonts w:ascii="Times New Roman" w:hAnsi="Times New Roman" w:cs="Times New Roman"/>
          <w:sz w:val="24"/>
          <w:szCs w:val="24"/>
        </w:rPr>
        <w:t xml:space="preserve"> no tema, visando à oferta de</w:t>
      </w:r>
      <w:r w:rsidRPr="009E7F07">
        <w:rPr>
          <w:rFonts w:ascii="Times New Roman" w:hAnsi="Times New Roman" w:cs="Times New Roman"/>
          <w:sz w:val="24"/>
          <w:szCs w:val="24"/>
        </w:rPr>
        <w:t xml:space="preserve"> atendimento psicológico </w:t>
      </w:r>
      <w:r w:rsidR="0051695A">
        <w:rPr>
          <w:rFonts w:ascii="Times New Roman" w:hAnsi="Times New Roman" w:cs="Times New Roman"/>
          <w:sz w:val="24"/>
          <w:szCs w:val="24"/>
        </w:rPr>
        <w:t>para vítima</w:t>
      </w:r>
      <w:r w:rsidRPr="009E7F07">
        <w:rPr>
          <w:rFonts w:ascii="Times New Roman" w:hAnsi="Times New Roman" w:cs="Times New Roman"/>
          <w:sz w:val="24"/>
          <w:szCs w:val="24"/>
        </w:rPr>
        <w:t xml:space="preserve">? Em caso positivo, é desenvolvido trabalho conjunto de acompanhamento do caso com o serviço de saúde ou com a </w:t>
      </w:r>
      <w:r w:rsidR="0051695A">
        <w:rPr>
          <w:rFonts w:ascii="Times New Roman" w:hAnsi="Times New Roman" w:cs="Times New Roman"/>
          <w:sz w:val="24"/>
          <w:szCs w:val="24"/>
        </w:rPr>
        <w:t>Organização</w:t>
      </w:r>
      <w:r w:rsidRPr="009E7F07">
        <w:rPr>
          <w:rFonts w:ascii="Times New Roman" w:hAnsi="Times New Roman" w:cs="Times New Roman"/>
          <w:sz w:val="24"/>
          <w:szCs w:val="24"/>
        </w:rPr>
        <w:t xml:space="preserve"> </w:t>
      </w:r>
      <w:r w:rsidR="0051695A">
        <w:rPr>
          <w:rFonts w:ascii="Times New Roman" w:hAnsi="Times New Roman" w:cs="Times New Roman"/>
          <w:sz w:val="24"/>
          <w:szCs w:val="24"/>
        </w:rPr>
        <w:t>N</w:t>
      </w:r>
      <w:r w:rsidRPr="009E7F07">
        <w:rPr>
          <w:rFonts w:ascii="Times New Roman" w:hAnsi="Times New Roman" w:cs="Times New Roman"/>
          <w:sz w:val="24"/>
          <w:szCs w:val="24"/>
        </w:rPr>
        <w:t xml:space="preserve">ão </w:t>
      </w:r>
      <w:r w:rsidR="0051695A">
        <w:rPr>
          <w:rFonts w:ascii="Times New Roman" w:hAnsi="Times New Roman" w:cs="Times New Roman"/>
          <w:sz w:val="24"/>
          <w:szCs w:val="24"/>
        </w:rPr>
        <w:t>G</w:t>
      </w:r>
      <w:r w:rsidRPr="009E7F07">
        <w:rPr>
          <w:rFonts w:ascii="Times New Roman" w:hAnsi="Times New Roman" w:cs="Times New Roman"/>
          <w:sz w:val="24"/>
          <w:szCs w:val="24"/>
        </w:rPr>
        <w:t>overnamental</w:t>
      </w:r>
      <w:r w:rsidR="0051695A">
        <w:rPr>
          <w:rFonts w:ascii="Times New Roman" w:hAnsi="Times New Roman" w:cs="Times New Roman"/>
          <w:sz w:val="24"/>
          <w:szCs w:val="24"/>
        </w:rPr>
        <w:t xml:space="preserve"> (ONG)</w:t>
      </w:r>
      <w:r w:rsidRPr="009E7F07">
        <w:rPr>
          <w:rFonts w:ascii="Times New Roman" w:hAnsi="Times New Roman" w:cs="Times New Roman"/>
          <w:sz w:val="24"/>
          <w:szCs w:val="24"/>
        </w:rPr>
        <w:t xml:space="preserve">? </w:t>
      </w:r>
      <w:r w:rsidRPr="0051695A">
        <w:rPr>
          <w:rFonts w:ascii="Times New Roman" w:hAnsi="Times New Roman" w:cs="Times New Roman"/>
          <w:sz w:val="24"/>
          <w:szCs w:val="24"/>
        </w:rPr>
        <w:t>É elaborado Plano Individual</w:t>
      </w:r>
      <w:r w:rsidR="00D67738">
        <w:rPr>
          <w:rFonts w:ascii="Times New Roman" w:hAnsi="Times New Roman" w:cs="Times New Roman"/>
          <w:sz w:val="24"/>
          <w:szCs w:val="24"/>
        </w:rPr>
        <w:t xml:space="preserve"> e Familiar</w:t>
      </w:r>
      <w:r w:rsidRPr="0051695A">
        <w:rPr>
          <w:rFonts w:ascii="Times New Roman" w:hAnsi="Times New Roman" w:cs="Times New Roman"/>
          <w:sz w:val="24"/>
          <w:szCs w:val="24"/>
        </w:rPr>
        <w:t xml:space="preserve"> de Atendimento? </w:t>
      </w:r>
      <w:r w:rsidRPr="009E7F07">
        <w:rPr>
          <w:rFonts w:ascii="Times New Roman" w:hAnsi="Times New Roman" w:cs="Times New Roman"/>
          <w:sz w:val="24"/>
          <w:szCs w:val="24"/>
        </w:rPr>
        <w:t>Existe articulação com os demais atores do Sistema de Garantia de Direitos no atendimento do caso? Qual o fluxo de atendimento, notadamente no  que  tange  à  articulação  com  o  Conselho Tutelar?</w:t>
      </w:r>
    </w:p>
    <w:p w:rsidR="00304E9A" w:rsidRDefault="00304E9A" w:rsidP="00D66AED">
      <w:pPr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 xml:space="preserve">- Especificação dos seguintes dados: i) local em que o serviço é </w:t>
      </w:r>
      <w:r w:rsidR="0051695A">
        <w:rPr>
          <w:rFonts w:ascii="Times New Roman" w:hAnsi="Times New Roman" w:cs="Times New Roman"/>
          <w:sz w:val="24"/>
          <w:szCs w:val="24"/>
        </w:rPr>
        <w:t>ofertado</w:t>
      </w:r>
      <w:r w:rsidRPr="009E7F07">
        <w:rPr>
          <w:rFonts w:ascii="Times New Roman" w:hAnsi="Times New Roman" w:cs="Times New Roman"/>
          <w:sz w:val="24"/>
          <w:szCs w:val="24"/>
        </w:rPr>
        <w:t>;  ii)  capacidade  de  atendimento;  iii)  horário  de funcionamento; iv) atividades oferecidas.</w:t>
      </w:r>
    </w:p>
    <w:p w:rsidR="00B82CDC" w:rsidRDefault="00B82CDC" w:rsidP="00B82CDC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8A2409">
        <w:rPr>
          <w:rFonts w:ascii="Times New Roman" w:hAnsi="Times New Roman" w:cs="Times New Roman"/>
          <w:sz w:val="24"/>
          <w:szCs w:val="24"/>
        </w:rPr>
        <w:t xml:space="preserve">Esclarecimentos sobre a existência de fluxo de atendimento a crianças e adolescentes vítimas de violência sexual </w:t>
      </w:r>
      <w:r w:rsidR="007D23D4">
        <w:rPr>
          <w:rFonts w:ascii="Times New Roman" w:hAnsi="Times New Roman" w:cs="Times New Roman"/>
          <w:sz w:val="24"/>
          <w:szCs w:val="24"/>
        </w:rPr>
        <w:t>pactuado</w:t>
      </w:r>
      <w:r w:rsidRPr="008A2409">
        <w:rPr>
          <w:rFonts w:ascii="Times New Roman" w:hAnsi="Times New Roman" w:cs="Times New Roman"/>
          <w:sz w:val="24"/>
          <w:szCs w:val="24"/>
        </w:rPr>
        <w:t xml:space="preserve"> entre os diversos órgãos que integram o sistema de garantia de direitos de crianças e adolescentes no âmbito do Município;</w:t>
      </w:r>
    </w:p>
    <w:p w:rsidR="00304E9A" w:rsidRPr="009E7F07" w:rsidRDefault="00304E9A" w:rsidP="00EC6F1F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 xml:space="preserve">d) </w:t>
      </w:r>
      <w:r w:rsidRPr="009E7F07">
        <w:rPr>
          <w:rFonts w:ascii="Times New Roman" w:hAnsi="Times New Roman" w:cs="Times New Roman"/>
          <w:sz w:val="24"/>
          <w:szCs w:val="24"/>
        </w:rPr>
        <w:tab/>
        <w:t>Informação sobre a</w:t>
      </w:r>
      <w:r w:rsidR="00D66AE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execução do Serviço</w:t>
      </w:r>
      <w:r w:rsidR="00D66AE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Especializado em</w:t>
      </w:r>
      <w:r w:rsidR="00D66AE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Abordagem Social, igualmente tipificado na Resolução CNAS n</w:t>
      </w:r>
      <w:r w:rsidR="00D66AED">
        <w:rPr>
          <w:rFonts w:ascii="Times New Roman" w:hAnsi="Times New Roman" w:cs="Times New Roman"/>
          <w:sz w:val="24"/>
          <w:szCs w:val="24"/>
        </w:rPr>
        <w:t>.</w:t>
      </w:r>
      <w:r w:rsidRPr="009E7F07">
        <w:rPr>
          <w:rFonts w:ascii="Times New Roman" w:hAnsi="Times New Roman" w:cs="Times New Roman"/>
          <w:sz w:val="24"/>
          <w:szCs w:val="24"/>
        </w:rPr>
        <w:t>°</w:t>
      </w:r>
      <w:r w:rsidR="00D66AE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109/2009, pelo Centro de Referência Especializado de Assistência Social (CREAS), devendo ser necessariamente abordados os seguintes pontos quanto ao atendimento prestado a crianças e adolescentes vítimas de exploração sexual:</w:t>
      </w:r>
    </w:p>
    <w:p w:rsidR="00F1034A" w:rsidRPr="00F1034A" w:rsidRDefault="007D23D4" w:rsidP="00F1034A">
      <w:pPr>
        <w:ind w:left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4E9A" w:rsidRPr="007D23D4">
        <w:rPr>
          <w:rFonts w:ascii="Times New Roman" w:hAnsi="Times New Roman" w:cs="Times New Roman"/>
          <w:sz w:val="24"/>
          <w:szCs w:val="24"/>
        </w:rPr>
        <w:t xml:space="preserve">Esclarecimentos a respeito do atendimento prestado às crianças e adolescentes vítimas 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4E9A" w:rsidRPr="007D23D4">
        <w:rPr>
          <w:rFonts w:ascii="Times New Roman" w:hAnsi="Times New Roman" w:cs="Times New Roman"/>
          <w:sz w:val="24"/>
          <w:szCs w:val="24"/>
        </w:rPr>
        <w:t xml:space="preserve">s suas respectivas famílias, em especial informando se o serviço vem sendo prestado de acordo com as orientações contidas </w:t>
      </w:r>
      <w:r w:rsidR="00F1034A" w:rsidRPr="00F1034A">
        <w:rPr>
          <w:rFonts w:ascii="Times New Roman" w:hAnsi="Times New Roman" w:cs="Times New Roman"/>
          <w:sz w:val="24"/>
          <w:szCs w:val="24"/>
        </w:rPr>
        <w:t>na Nota Técnica SNAS/MDS nº 02, de 11 de maio de 2016.</w:t>
      </w:r>
    </w:p>
    <w:p w:rsidR="00304E9A" w:rsidRDefault="00304E9A" w:rsidP="00831B32">
      <w:pPr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- Quais</w:t>
      </w:r>
      <w:r w:rsidR="00EC6F1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são as comunicações</w:t>
      </w:r>
      <w:r w:rsidR="00EC6F1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 xml:space="preserve">e encaminhamentos realizados quando constatada situação de exploração sexual de criança ou adolescente? </w:t>
      </w:r>
      <w:r w:rsidR="007D23D4" w:rsidRPr="009E7F07">
        <w:rPr>
          <w:rFonts w:ascii="Times New Roman" w:hAnsi="Times New Roman" w:cs="Times New Roman"/>
          <w:sz w:val="24"/>
          <w:szCs w:val="24"/>
        </w:rPr>
        <w:t>É efetuado o encaminhamento para serviço de saúde</w:t>
      </w:r>
      <w:r w:rsidR="007D23D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7D23D4" w:rsidRPr="009E7F07">
        <w:rPr>
          <w:rFonts w:ascii="Times New Roman" w:hAnsi="Times New Roman" w:cs="Times New Roman"/>
          <w:sz w:val="24"/>
          <w:szCs w:val="24"/>
        </w:rPr>
        <w:t xml:space="preserve"> ou para </w:t>
      </w:r>
      <w:r w:rsidR="007D23D4">
        <w:rPr>
          <w:rFonts w:ascii="Times New Roman" w:hAnsi="Times New Roman" w:cs="Times New Roman"/>
          <w:sz w:val="24"/>
          <w:szCs w:val="24"/>
        </w:rPr>
        <w:t>Organização</w:t>
      </w:r>
      <w:r w:rsidR="007D23D4" w:rsidRPr="009E7F07">
        <w:rPr>
          <w:rFonts w:ascii="Times New Roman" w:hAnsi="Times New Roman" w:cs="Times New Roman"/>
          <w:sz w:val="24"/>
          <w:szCs w:val="24"/>
        </w:rPr>
        <w:t xml:space="preserve"> </w:t>
      </w:r>
      <w:r w:rsidR="007D23D4">
        <w:rPr>
          <w:rFonts w:ascii="Times New Roman" w:hAnsi="Times New Roman" w:cs="Times New Roman"/>
          <w:sz w:val="24"/>
          <w:szCs w:val="24"/>
        </w:rPr>
        <w:t>N</w:t>
      </w:r>
      <w:r w:rsidR="007D23D4" w:rsidRPr="009E7F07">
        <w:rPr>
          <w:rFonts w:ascii="Times New Roman" w:hAnsi="Times New Roman" w:cs="Times New Roman"/>
          <w:sz w:val="24"/>
          <w:szCs w:val="24"/>
        </w:rPr>
        <w:t xml:space="preserve">ão </w:t>
      </w:r>
      <w:r w:rsidR="007D23D4">
        <w:rPr>
          <w:rFonts w:ascii="Times New Roman" w:hAnsi="Times New Roman" w:cs="Times New Roman"/>
          <w:sz w:val="24"/>
          <w:szCs w:val="24"/>
        </w:rPr>
        <w:t>G</w:t>
      </w:r>
      <w:r w:rsidR="007D23D4" w:rsidRPr="009E7F07">
        <w:rPr>
          <w:rFonts w:ascii="Times New Roman" w:hAnsi="Times New Roman" w:cs="Times New Roman"/>
          <w:sz w:val="24"/>
          <w:szCs w:val="24"/>
        </w:rPr>
        <w:t>overnamental</w:t>
      </w:r>
      <w:r w:rsidR="007D23D4">
        <w:rPr>
          <w:rFonts w:ascii="Times New Roman" w:hAnsi="Times New Roman" w:cs="Times New Roman"/>
          <w:sz w:val="24"/>
          <w:szCs w:val="24"/>
        </w:rPr>
        <w:t xml:space="preserve"> (ONG)</w:t>
      </w:r>
      <w:r w:rsidR="007D23D4" w:rsidRPr="009E7F07">
        <w:rPr>
          <w:rFonts w:ascii="Times New Roman" w:hAnsi="Times New Roman" w:cs="Times New Roman"/>
          <w:sz w:val="24"/>
          <w:szCs w:val="24"/>
        </w:rPr>
        <w:t xml:space="preserve"> </w:t>
      </w:r>
      <w:r w:rsidR="007D23D4" w:rsidRPr="009E7F07">
        <w:rPr>
          <w:rFonts w:ascii="Times New Roman" w:hAnsi="Times New Roman" w:cs="Times New Roman"/>
          <w:sz w:val="24"/>
          <w:szCs w:val="24"/>
        </w:rPr>
        <w:lastRenderedPageBreak/>
        <w:t>especializada</w:t>
      </w:r>
      <w:r w:rsidR="007D23D4">
        <w:rPr>
          <w:rFonts w:ascii="Times New Roman" w:hAnsi="Times New Roman" w:cs="Times New Roman"/>
          <w:sz w:val="24"/>
          <w:szCs w:val="24"/>
        </w:rPr>
        <w:t xml:space="preserve"> no tema, visando à oferta de</w:t>
      </w:r>
      <w:r w:rsidR="007D23D4" w:rsidRPr="009E7F07">
        <w:rPr>
          <w:rFonts w:ascii="Times New Roman" w:hAnsi="Times New Roman" w:cs="Times New Roman"/>
          <w:sz w:val="24"/>
          <w:szCs w:val="24"/>
        </w:rPr>
        <w:t xml:space="preserve"> atendimento psicológico </w:t>
      </w:r>
      <w:r w:rsidR="007D23D4">
        <w:rPr>
          <w:rFonts w:ascii="Times New Roman" w:hAnsi="Times New Roman" w:cs="Times New Roman"/>
          <w:sz w:val="24"/>
          <w:szCs w:val="24"/>
        </w:rPr>
        <w:t>para vítima</w:t>
      </w:r>
      <w:r w:rsidR="007D23D4" w:rsidRPr="009E7F07">
        <w:rPr>
          <w:rFonts w:ascii="Times New Roman" w:hAnsi="Times New Roman" w:cs="Times New Roman"/>
          <w:sz w:val="24"/>
          <w:szCs w:val="24"/>
        </w:rPr>
        <w:t xml:space="preserve">? Em caso positivo, é desenvolvido trabalho conjunto de acompanhamento do caso com o serviço de saúde ou com a </w:t>
      </w:r>
      <w:r w:rsidR="007D23D4">
        <w:rPr>
          <w:rFonts w:ascii="Times New Roman" w:hAnsi="Times New Roman" w:cs="Times New Roman"/>
          <w:sz w:val="24"/>
          <w:szCs w:val="24"/>
        </w:rPr>
        <w:t>Organização</w:t>
      </w:r>
      <w:r w:rsidR="007D23D4" w:rsidRPr="009E7F07">
        <w:rPr>
          <w:rFonts w:ascii="Times New Roman" w:hAnsi="Times New Roman" w:cs="Times New Roman"/>
          <w:sz w:val="24"/>
          <w:szCs w:val="24"/>
        </w:rPr>
        <w:t xml:space="preserve"> </w:t>
      </w:r>
      <w:r w:rsidR="007D23D4">
        <w:rPr>
          <w:rFonts w:ascii="Times New Roman" w:hAnsi="Times New Roman" w:cs="Times New Roman"/>
          <w:sz w:val="24"/>
          <w:szCs w:val="24"/>
        </w:rPr>
        <w:t>N</w:t>
      </w:r>
      <w:r w:rsidR="007D23D4" w:rsidRPr="009E7F07">
        <w:rPr>
          <w:rFonts w:ascii="Times New Roman" w:hAnsi="Times New Roman" w:cs="Times New Roman"/>
          <w:sz w:val="24"/>
          <w:szCs w:val="24"/>
        </w:rPr>
        <w:t xml:space="preserve">ão </w:t>
      </w:r>
      <w:r w:rsidR="007D23D4">
        <w:rPr>
          <w:rFonts w:ascii="Times New Roman" w:hAnsi="Times New Roman" w:cs="Times New Roman"/>
          <w:sz w:val="24"/>
          <w:szCs w:val="24"/>
        </w:rPr>
        <w:t>G</w:t>
      </w:r>
      <w:r w:rsidR="007D23D4" w:rsidRPr="009E7F07">
        <w:rPr>
          <w:rFonts w:ascii="Times New Roman" w:hAnsi="Times New Roman" w:cs="Times New Roman"/>
          <w:sz w:val="24"/>
          <w:szCs w:val="24"/>
        </w:rPr>
        <w:t>overnamental</w:t>
      </w:r>
      <w:r w:rsidR="007D23D4">
        <w:rPr>
          <w:rFonts w:ascii="Times New Roman" w:hAnsi="Times New Roman" w:cs="Times New Roman"/>
          <w:sz w:val="24"/>
          <w:szCs w:val="24"/>
        </w:rPr>
        <w:t xml:space="preserve"> (ONG)</w:t>
      </w:r>
      <w:r w:rsidR="007D23D4" w:rsidRPr="009E7F07">
        <w:rPr>
          <w:rFonts w:ascii="Times New Roman" w:hAnsi="Times New Roman" w:cs="Times New Roman"/>
          <w:sz w:val="24"/>
          <w:szCs w:val="24"/>
        </w:rPr>
        <w:t xml:space="preserve">? </w:t>
      </w:r>
      <w:r w:rsidR="007D23D4" w:rsidRPr="0051695A">
        <w:rPr>
          <w:rFonts w:ascii="Times New Roman" w:hAnsi="Times New Roman" w:cs="Times New Roman"/>
          <w:sz w:val="24"/>
          <w:szCs w:val="24"/>
        </w:rPr>
        <w:t xml:space="preserve">É elaborado Plano Individual de Atendimento? </w:t>
      </w:r>
      <w:r w:rsidR="007D23D4" w:rsidRPr="009E7F07">
        <w:rPr>
          <w:rFonts w:ascii="Times New Roman" w:hAnsi="Times New Roman" w:cs="Times New Roman"/>
          <w:sz w:val="24"/>
          <w:szCs w:val="24"/>
        </w:rPr>
        <w:t>Existe articulação com os demais atores do Sistema de Garantia de Direitos no atendimento do caso? Qual o fluxo de atendimento, notadamente  no  que  tange  à  articulação  com  o  Conselho Tutelar?</w:t>
      </w:r>
    </w:p>
    <w:p w:rsidR="007D23D4" w:rsidRPr="009E7F07" w:rsidRDefault="007D23D4" w:rsidP="00831B32">
      <w:pPr>
        <w:ind w:left="2694"/>
        <w:jc w:val="both"/>
        <w:rPr>
          <w:rFonts w:ascii="Times New Roman" w:hAnsi="Times New Roman" w:cs="Times New Roman"/>
          <w:sz w:val="24"/>
          <w:szCs w:val="24"/>
        </w:rPr>
      </w:pPr>
    </w:p>
    <w:p w:rsidR="00304E9A" w:rsidRPr="009E7F07" w:rsidRDefault="00304E9A" w:rsidP="0029538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 xml:space="preserve">3. Expeça-se ofício ao Exmo. Sr.  Prefeito do Município de </w:t>
      </w:r>
      <w:r w:rsidR="00EC6F1F">
        <w:rPr>
          <w:rFonts w:ascii="Times New Roman" w:hAnsi="Times New Roman" w:cs="Times New Roman"/>
          <w:sz w:val="24"/>
          <w:szCs w:val="24"/>
        </w:rPr>
        <w:t>______________</w:t>
      </w:r>
      <w:r w:rsidRPr="009E7F07">
        <w:rPr>
          <w:rFonts w:ascii="Times New Roman" w:hAnsi="Times New Roman" w:cs="Times New Roman"/>
          <w:sz w:val="24"/>
          <w:szCs w:val="24"/>
        </w:rPr>
        <w:t>e ao Ilmo. Sr.  Secretário Municipal de Saúde, instruindo-os com  cópia  da  presente portaria  de instauração  de  IC</w:t>
      </w:r>
      <w:r w:rsidR="00E84372">
        <w:rPr>
          <w:rFonts w:ascii="Times New Roman" w:hAnsi="Times New Roman" w:cs="Times New Roman"/>
          <w:sz w:val="24"/>
          <w:szCs w:val="24"/>
        </w:rPr>
        <w:t xml:space="preserve"> </w:t>
      </w:r>
      <w:r w:rsidR="00E84372" w:rsidRPr="009E7F07">
        <w:rPr>
          <w:rFonts w:ascii="Times New Roman" w:hAnsi="Times New Roman" w:cs="Times New Roman"/>
          <w:sz w:val="24"/>
          <w:szCs w:val="24"/>
        </w:rPr>
        <w:t xml:space="preserve">e com </w:t>
      </w:r>
      <w:r w:rsidR="00E84372">
        <w:rPr>
          <w:rFonts w:ascii="Times New Roman" w:hAnsi="Times New Roman" w:cs="Times New Roman"/>
          <w:sz w:val="24"/>
          <w:szCs w:val="24"/>
        </w:rPr>
        <w:t>cópia da Lei Federal nº 13.431/17</w:t>
      </w:r>
      <w:r w:rsidRPr="009E7F07">
        <w:rPr>
          <w:rFonts w:ascii="Times New Roman" w:hAnsi="Times New Roman" w:cs="Times New Roman"/>
          <w:sz w:val="24"/>
          <w:szCs w:val="24"/>
        </w:rPr>
        <w:t xml:space="preserve">, solicitando,  no prazo de 15  (quinze) dias, </w:t>
      </w:r>
      <w:r w:rsidR="000A3FB2">
        <w:rPr>
          <w:rFonts w:ascii="Times New Roman" w:hAnsi="Times New Roman" w:cs="Times New Roman"/>
          <w:sz w:val="24"/>
          <w:szCs w:val="24"/>
        </w:rPr>
        <w:t xml:space="preserve"> e tendo em vista as diretrizes contidas no documento “Linha de Cuidado para a Atenção Integrada à Saúde de Crianças, Adolescentes e suas Famílias em Situação de Violência – Orientação para Gestores e Profissionais de Saúde”, publicado pelo Ministério da Saúde em 2010, </w:t>
      </w:r>
      <w:r w:rsidRPr="009E7F07">
        <w:rPr>
          <w:rFonts w:ascii="Times New Roman" w:hAnsi="Times New Roman" w:cs="Times New Roman"/>
          <w:sz w:val="24"/>
          <w:szCs w:val="24"/>
        </w:rPr>
        <w:t>que sejam prestadas as seguintes informações:</w:t>
      </w:r>
    </w:p>
    <w:p w:rsidR="00304E9A" w:rsidRPr="009E7F07" w:rsidRDefault="00304E9A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38F" w:rsidRPr="00610C2F" w:rsidRDefault="00304E9A" w:rsidP="0029538F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a)</w:t>
      </w:r>
      <w:r w:rsidR="0029538F">
        <w:rPr>
          <w:rFonts w:ascii="Times New Roman" w:hAnsi="Times New Roman" w:cs="Times New Roman"/>
          <w:sz w:val="24"/>
          <w:szCs w:val="24"/>
        </w:rPr>
        <w:tab/>
      </w:r>
      <w:r w:rsidRPr="009E7F07">
        <w:rPr>
          <w:rFonts w:ascii="Times New Roman" w:hAnsi="Times New Roman" w:cs="Times New Roman"/>
          <w:sz w:val="24"/>
          <w:szCs w:val="24"/>
        </w:rPr>
        <w:t>Qual é o fluxo atualmente adotado para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 xml:space="preserve">a </w:t>
      </w:r>
      <w:r w:rsidRPr="00F247C5">
        <w:rPr>
          <w:rFonts w:ascii="Times New Roman" w:hAnsi="Times New Roman" w:cs="Times New Roman"/>
          <w:b/>
          <w:sz w:val="24"/>
          <w:szCs w:val="24"/>
        </w:rPr>
        <w:t>Ficha de Notificação/Investigação de Violência Doméstica,</w:t>
      </w:r>
      <w:r w:rsidR="0029538F" w:rsidRPr="00F24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7C5">
        <w:rPr>
          <w:rFonts w:ascii="Times New Roman" w:hAnsi="Times New Roman" w:cs="Times New Roman"/>
          <w:b/>
          <w:sz w:val="24"/>
          <w:szCs w:val="24"/>
        </w:rPr>
        <w:t>Sexual e/ou outras</w:t>
      </w:r>
      <w:r w:rsidR="0029538F" w:rsidRPr="00F24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7C5">
        <w:rPr>
          <w:rFonts w:ascii="Times New Roman" w:hAnsi="Times New Roman" w:cs="Times New Roman"/>
          <w:b/>
          <w:sz w:val="24"/>
          <w:szCs w:val="24"/>
        </w:rPr>
        <w:t>Violências</w:t>
      </w:r>
      <w:r w:rsidRPr="009E7F07">
        <w:rPr>
          <w:rFonts w:ascii="Times New Roman" w:hAnsi="Times New Roman" w:cs="Times New Roman"/>
          <w:sz w:val="24"/>
          <w:szCs w:val="24"/>
        </w:rPr>
        <w:t xml:space="preserve"> no tocante aos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casos de suspeita ou confirmação de violência sexual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contra criança e adolescente</w:t>
      </w:r>
      <w:r w:rsidR="00E84372">
        <w:rPr>
          <w:rFonts w:ascii="Times New Roman" w:hAnsi="Times New Roman" w:cs="Times New Roman"/>
          <w:sz w:val="24"/>
          <w:szCs w:val="24"/>
        </w:rPr>
        <w:t>, após a inserção</w:t>
      </w:r>
      <w:r w:rsidRPr="009E7F07">
        <w:rPr>
          <w:rFonts w:ascii="Times New Roman" w:hAnsi="Times New Roman" w:cs="Times New Roman"/>
          <w:sz w:val="24"/>
          <w:szCs w:val="24"/>
        </w:rPr>
        <w:t xml:space="preserve"> dos dados no sistema SINAN Net?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610C2F">
        <w:rPr>
          <w:rFonts w:ascii="Times New Roman" w:hAnsi="Times New Roman" w:cs="Times New Roman"/>
          <w:sz w:val="24"/>
          <w:szCs w:val="24"/>
        </w:rPr>
        <w:t>Qual é o seu destino final no âmbito da saúde?</w:t>
      </w:r>
    </w:p>
    <w:p w:rsidR="0029538F" w:rsidRDefault="00304E9A" w:rsidP="0029538F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b)</w:t>
      </w:r>
      <w:r w:rsidR="0029538F">
        <w:rPr>
          <w:rFonts w:ascii="Times New Roman" w:hAnsi="Times New Roman" w:cs="Times New Roman"/>
          <w:sz w:val="24"/>
          <w:szCs w:val="24"/>
        </w:rPr>
        <w:tab/>
      </w:r>
      <w:r w:rsidRPr="009E7F07">
        <w:rPr>
          <w:rFonts w:ascii="Times New Roman" w:hAnsi="Times New Roman" w:cs="Times New Roman"/>
          <w:sz w:val="24"/>
          <w:szCs w:val="24"/>
        </w:rPr>
        <w:t>Qual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é 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 xml:space="preserve">setor  </w:t>
      </w:r>
      <w:r w:rsidR="001112E9">
        <w:rPr>
          <w:rFonts w:ascii="Times New Roman" w:hAnsi="Times New Roman" w:cs="Times New Roman"/>
          <w:sz w:val="24"/>
          <w:szCs w:val="24"/>
        </w:rPr>
        <w:t xml:space="preserve">ou órgão </w:t>
      </w:r>
      <w:r w:rsidRPr="009E7F07">
        <w:rPr>
          <w:rFonts w:ascii="Times New Roman" w:hAnsi="Times New Roman" w:cs="Times New Roman"/>
          <w:sz w:val="24"/>
          <w:szCs w:val="24"/>
        </w:rPr>
        <w:t>da  Secretaria  Municipal de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Saúde responsável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pel</w:t>
      </w:r>
      <w:r w:rsidR="0029538F">
        <w:rPr>
          <w:rFonts w:ascii="Times New Roman" w:hAnsi="Times New Roman" w:cs="Times New Roman"/>
          <w:sz w:val="24"/>
          <w:szCs w:val="24"/>
        </w:rPr>
        <w:t xml:space="preserve">a </w:t>
      </w:r>
      <w:r w:rsidRPr="009E7F07">
        <w:rPr>
          <w:rFonts w:ascii="Times New Roman" w:hAnsi="Times New Roman" w:cs="Times New Roman"/>
          <w:sz w:val="24"/>
          <w:szCs w:val="24"/>
        </w:rPr>
        <w:t xml:space="preserve">implementação da </w:t>
      </w:r>
      <w:r w:rsidR="0029538F" w:rsidRPr="00F247C5">
        <w:rPr>
          <w:rFonts w:ascii="Times New Roman" w:hAnsi="Times New Roman" w:cs="Times New Roman"/>
          <w:b/>
          <w:sz w:val="24"/>
          <w:szCs w:val="24"/>
        </w:rPr>
        <w:t>f</w:t>
      </w:r>
      <w:r w:rsidRPr="00F247C5">
        <w:rPr>
          <w:rFonts w:ascii="Times New Roman" w:hAnsi="Times New Roman" w:cs="Times New Roman"/>
          <w:b/>
          <w:sz w:val="24"/>
          <w:szCs w:val="24"/>
        </w:rPr>
        <w:t>icha de Notificação/Investigação de Violência Doméstica,</w:t>
      </w:r>
      <w:r w:rsidR="0029538F" w:rsidRPr="00F24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7C5">
        <w:rPr>
          <w:rFonts w:ascii="Times New Roman" w:hAnsi="Times New Roman" w:cs="Times New Roman"/>
          <w:b/>
          <w:sz w:val="24"/>
          <w:szCs w:val="24"/>
        </w:rPr>
        <w:t>Sexual e/ou outras</w:t>
      </w:r>
      <w:r w:rsidR="0029538F" w:rsidRPr="00F24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7C5">
        <w:rPr>
          <w:rFonts w:ascii="Times New Roman" w:hAnsi="Times New Roman" w:cs="Times New Roman"/>
          <w:b/>
          <w:sz w:val="24"/>
          <w:szCs w:val="24"/>
        </w:rPr>
        <w:t>Violências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no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tocante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aos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casos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de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suspeita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ou confirmação de violência sexual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contra criança e adolescente e pelo registro de tais dados no sistema informatizado do SINAN?</w:t>
      </w:r>
    </w:p>
    <w:p w:rsidR="0029538F" w:rsidRDefault="00F71897" w:rsidP="0029538F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 w:rsidR="0029538F"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Os profissionais de saúde vêm encaminhando uma das vias da </w:t>
      </w:r>
      <w:r w:rsidR="00304E9A" w:rsidRPr="00F247C5">
        <w:rPr>
          <w:rFonts w:ascii="Times New Roman" w:hAnsi="Times New Roman" w:cs="Times New Roman"/>
          <w:b/>
          <w:sz w:val="24"/>
          <w:szCs w:val="24"/>
        </w:rPr>
        <w:t>Ficha de Notificação/Investigação de Violência Doméstica, Sexual e/ou  outras Violências</w:t>
      </w:r>
      <w:r w:rsidR="00304E9A" w:rsidRPr="009E7F07">
        <w:rPr>
          <w:rFonts w:ascii="Times New Roman" w:hAnsi="Times New Roman" w:cs="Times New Roman"/>
          <w:sz w:val="24"/>
          <w:szCs w:val="24"/>
        </w:rPr>
        <w:t>,  quando se  trata de criança ou adolescente  vítima, ao  Conselho Tutelar,  conforme  preceitua  o artigo 13 da Lei 8.069/90, a legislação estadual atualmente vigente sobre o tema e o fluxo padronizado do SINAN?</w:t>
      </w:r>
    </w:p>
    <w:p w:rsidR="0029538F" w:rsidRDefault="00F71897" w:rsidP="0029538F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 w:rsidR="0029538F"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Os profissionais de saúde do Município</w:t>
      </w:r>
      <w:r w:rsidR="00C10DBE">
        <w:rPr>
          <w:rFonts w:ascii="Times New Roman" w:hAnsi="Times New Roman" w:cs="Times New Roman"/>
          <w:sz w:val="24"/>
          <w:szCs w:val="24"/>
        </w:rPr>
        <w:t xml:space="preserve"> nos três níveis de atenção (primária, secundária e terciária)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 recebem algum  tipo de capacitação para o atendimento de crianças ou adolescente vítimas de </w:t>
      </w:r>
      <w:r w:rsidR="001112E9">
        <w:rPr>
          <w:rFonts w:ascii="Times New Roman" w:hAnsi="Times New Roman" w:cs="Times New Roman"/>
          <w:sz w:val="24"/>
          <w:szCs w:val="24"/>
        </w:rPr>
        <w:t>violência sexual</w:t>
      </w:r>
      <w:r w:rsidR="00304E9A" w:rsidRPr="009E7F07">
        <w:rPr>
          <w:rFonts w:ascii="Times New Roman" w:hAnsi="Times New Roman" w:cs="Times New Roman"/>
          <w:sz w:val="24"/>
          <w:szCs w:val="24"/>
        </w:rPr>
        <w:t>?</w:t>
      </w:r>
    </w:p>
    <w:p w:rsidR="0029538F" w:rsidRDefault="00F71897" w:rsidP="0029538F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 w:rsidR="0029538F"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Qual é o fluxo interno nas unidades de saúde e nos hospitais do Município para o atendimento de casos envolvendo violência sexual praticada contra crianças e adolescentes, abrangendo desde 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acolhimento,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orientação,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acompanhamento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e tratamento, até eventual internação de emergência ou internação hospitalar?</w:t>
      </w:r>
    </w:p>
    <w:p w:rsidR="0029538F" w:rsidRDefault="00F71897" w:rsidP="0029538F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 w:rsidR="0029538F"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As unidades de saúde do Município, em especial aquelas dotadas de serviços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de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ginecologia e obstetrícia, dispõem de equipe multidisciplinar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de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referência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para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apoio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e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orientação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dos atendimentos envolvendo casos de crianças e adolescentes vítimas de violência sexual? Em caso positivo, qual a composição de tal equipe?</w:t>
      </w:r>
    </w:p>
    <w:p w:rsidR="0029538F" w:rsidRDefault="00F71897" w:rsidP="0029538F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 w:rsidR="0029538F"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No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Município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há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algum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serviço  de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saúde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especializado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no</w:t>
      </w:r>
      <w:r w:rsidR="0029538F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acompanhamento de crianças vítimas de abuso/</w:t>
      </w:r>
      <w:r w:rsidR="0029538F">
        <w:rPr>
          <w:rFonts w:ascii="Times New Roman" w:hAnsi="Times New Roman" w:cs="Times New Roman"/>
          <w:sz w:val="24"/>
          <w:szCs w:val="24"/>
        </w:rPr>
        <w:t xml:space="preserve">exploração sexual, bem como de </w:t>
      </w:r>
      <w:r w:rsidR="00304E9A" w:rsidRPr="009E7F07">
        <w:rPr>
          <w:rFonts w:ascii="Times New Roman" w:hAnsi="Times New Roman" w:cs="Times New Roman"/>
          <w:sz w:val="24"/>
          <w:szCs w:val="24"/>
        </w:rPr>
        <w:t>sua</w:t>
      </w:r>
      <w:r w:rsidR="0029538F">
        <w:rPr>
          <w:rFonts w:ascii="Times New Roman" w:hAnsi="Times New Roman" w:cs="Times New Roman"/>
          <w:sz w:val="24"/>
          <w:szCs w:val="24"/>
        </w:rPr>
        <w:t xml:space="preserve">s respectivas famílias? Em caso 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positivo, prestar esclarecimentos acerca do funcionamento serviço, notadamente: i) local em que é prestado; ii) composição da equipe de profissionais que atuam na sua prestação; iii) </w:t>
      </w:r>
      <w:r w:rsidR="001112E9">
        <w:rPr>
          <w:rFonts w:ascii="Times New Roman" w:hAnsi="Times New Roman" w:cs="Times New Roman"/>
          <w:sz w:val="24"/>
          <w:szCs w:val="24"/>
        </w:rPr>
        <w:t xml:space="preserve">adequação das 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instalações  físicas; iv) </w:t>
      </w:r>
      <w:r w:rsidR="001112E9">
        <w:rPr>
          <w:rFonts w:ascii="Times New Roman" w:hAnsi="Times New Roman" w:cs="Times New Roman"/>
          <w:sz w:val="24"/>
          <w:szCs w:val="24"/>
        </w:rPr>
        <w:t>existência de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 interlocução e acompanhamento conjunto do caso, em especial do núcleo familiar em  que se  verificou  a situação de  violação  de direitos, pelo Centro de Referência Especializado de Assistência Social local (CREAS).</w:t>
      </w:r>
    </w:p>
    <w:p w:rsidR="0029538F" w:rsidRDefault="00F71897" w:rsidP="0029538F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 w:rsidR="0029538F"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Caso não exista no Município serviço de saúde especializado no acompanhamento psicológico de crianças ou adolescentes vítimas de violência sexual, qual</w:t>
      </w:r>
      <w:r w:rsidR="001112E9">
        <w:rPr>
          <w:rFonts w:ascii="Times New Roman" w:hAnsi="Times New Roman" w:cs="Times New Roman"/>
          <w:sz w:val="24"/>
          <w:szCs w:val="24"/>
        </w:rPr>
        <w:t xml:space="preserve"> é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 o encaminhamento preconizado pela Secretaria  Municipal de Saúde</w:t>
      </w:r>
      <w:r w:rsidR="001112E9">
        <w:rPr>
          <w:rFonts w:ascii="Times New Roman" w:hAnsi="Times New Roman" w:cs="Times New Roman"/>
          <w:sz w:val="24"/>
          <w:szCs w:val="24"/>
        </w:rPr>
        <w:t>,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 nos casos em que a criança ou adolescente vítima  necessita  de  avaliação  e/ou  atendimento psicológico continuado?</w:t>
      </w:r>
    </w:p>
    <w:p w:rsidR="00F247C5" w:rsidRDefault="00F71897" w:rsidP="00F247C5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 w:rsidR="0029538F"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No Município é desenvolvido algum trabalho intersetorial para o atendimento e acompanhamento de crianças e/ou adolescentes vítimas de violência sexual (abuso e exploração sexual) e de suas famílias?</w:t>
      </w:r>
    </w:p>
    <w:p w:rsidR="00304E9A" w:rsidRPr="009E7F07" w:rsidRDefault="00F71897" w:rsidP="00F247C5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 w:rsidR="00F247C5"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A Secretaria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Municipal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de Saúde  tem  conhecimento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da </w:t>
      </w:r>
      <w:r w:rsidR="00304E9A" w:rsidRPr="00F247C5">
        <w:rPr>
          <w:rFonts w:ascii="Times New Roman" w:hAnsi="Times New Roman" w:cs="Times New Roman"/>
          <w:i/>
          <w:sz w:val="24"/>
          <w:szCs w:val="24"/>
        </w:rPr>
        <w:t>Norma Técnica Prevenção e Tratamento dos Agravos Resultantes da Violência Sexual contra Mulheres e Adolescentes,  publicada pelo Ministério da Saúde?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 Em caso positivo, indicar a(s) unidade(s) de saúde em que o serviço de apoio psicossocial previsto em tal documento, a ser ofertado às vítimas de violência sexual, notadamente crianças e adolescentes, </w:t>
      </w:r>
      <w:r w:rsidR="00F247C5">
        <w:rPr>
          <w:rFonts w:ascii="Times New Roman" w:hAnsi="Times New Roman" w:cs="Times New Roman"/>
          <w:sz w:val="24"/>
          <w:szCs w:val="24"/>
        </w:rPr>
        <w:t>j</w:t>
      </w:r>
      <w:r w:rsidR="00304E9A" w:rsidRPr="009E7F07">
        <w:rPr>
          <w:rFonts w:ascii="Times New Roman" w:hAnsi="Times New Roman" w:cs="Times New Roman"/>
          <w:sz w:val="24"/>
          <w:szCs w:val="24"/>
        </w:rPr>
        <w:t>á tem sido prestado.</w:t>
      </w:r>
    </w:p>
    <w:p w:rsidR="00304E9A" w:rsidRPr="009E7F07" w:rsidRDefault="00304E9A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7C5" w:rsidRDefault="00304E9A" w:rsidP="00F247C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lastRenderedPageBreak/>
        <w:t xml:space="preserve">4. Expeça-se ofício ao Conselho Tutelar, instruindo-o com cópia desta portaria, </w:t>
      </w:r>
      <w:r w:rsidR="003B2E88" w:rsidRPr="009E7F07">
        <w:rPr>
          <w:rFonts w:ascii="Times New Roman" w:hAnsi="Times New Roman" w:cs="Times New Roman"/>
          <w:sz w:val="24"/>
          <w:szCs w:val="24"/>
        </w:rPr>
        <w:t xml:space="preserve">e com </w:t>
      </w:r>
      <w:r w:rsidR="003B2E88">
        <w:rPr>
          <w:rFonts w:ascii="Times New Roman" w:hAnsi="Times New Roman" w:cs="Times New Roman"/>
          <w:sz w:val="24"/>
          <w:szCs w:val="24"/>
        </w:rPr>
        <w:t xml:space="preserve">cópia da Lei Federal nº 13.431/17, </w:t>
      </w:r>
      <w:r w:rsidRPr="009E7F07">
        <w:rPr>
          <w:rFonts w:ascii="Times New Roman" w:hAnsi="Times New Roman" w:cs="Times New Roman"/>
          <w:sz w:val="24"/>
          <w:szCs w:val="24"/>
        </w:rPr>
        <w:t>comunicando a instauração do presente procedimento e solicitando o envio, no prazo de 15 (quinze) dias, das seguintes informações:</w:t>
      </w:r>
    </w:p>
    <w:p w:rsidR="00F247C5" w:rsidRDefault="00304E9A" w:rsidP="00F247C5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a)</w:t>
      </w:r>
      <w:r w:rsidR="00F247C5">
        <w:rPr>
          <w:rFonts w:ascii="Times New Roman" w:hAnsi="Times New Roman" w:cs="Times New Roman"/>
          <w:sz w:val="24"/>
          <w:szCs w:val="24"/>
        </w:rPr>
        <w:tab/>
      </w:r>
      <w:r w:rsidRPr="009E7F07">
        <w:rPr>
          <w:rFonts w:ascii="Times New Roman" w:hAnsi="Times New Roman" w:cs="Times New Roman"/>
          <w:sz w:val="24"/>
          <w:szCs w:val="24"/>
        </w:rPr>
        <w:t>Esclarec</w:t>
      </w:r>
      <w:r w:rsidR="00435182">
        <w:rPr>
          <w:rFonts w:ascii="Times New Roman" w:hAnsi="Times New Roman" w:cs="Times New Roman"/>
          <w:sz w:val="24"/>
          <w:szCs w:val="24"/>
        </w:rPr>
        <w:t>e</w:t>
      </w:r>
      <w:r w:rsidRPr="009E7F07">
        <w:rPr>
          <w:rFonts w:ascii="Times New Roman" w:hAnsi="Times New Roman" w:cs="Times New Roman"/>
          <w:sz w:val="24"/>
          <w:szCs w:val="24"/>
        </w:rPr>
        <w:t xml:space="preserve">r se uma das vias da </w:t>
      </w:r>
      <w:r w:rsidRPr="00435182">
        <w:rPr>
          <w:rFonts w:ascii="Times New Roman" w:hAnsi="Times New Roman" w:cs="Times New Roman"/>
          <w:b/>
          <w:sz w:val="24"/>
          <w:szCs w:val="24"/>
        </w:rPr>
        <w:t>Ficha de Notificação/Investigação de Violência Doméstica,  Sexual  e/ou  outras  Violências</w:t>
      </w:r>
      <w:r w:rsidRPr="009E7F07">
        <w:rPr>
          <w:rFonts w:ascii="Times New Roman" w:hAnsi="Times New Roman" w:cs="Times New Roman"/>
          <w:sz w:val="24"/>
          <w:szCs w:val="24"/>
        </w:rPr>
        <w:t>,  no tocante aos casos de suspeita ou confirmação de violência sexual praticada contra criança  e adolescente, vem sendo encaminhada ao Conselho Tutelar pelos profissionais de saúde do Município</w:t>
      </w:r>
      <w:r w:rsidR="007E7B40">
        <w:rPr>
          <w:rFonts w:ascii="Times New Roman" w:hAnsi="Times New Roman" w:cs="Times New Roman"/>
          <w:sz w:val="24"/>
          <w:szCs w:val="24"/>
        </w:rPr>
        <w:t xml:space="preserve">. Na hipótese de cópia da ficha não ser encaminhada, existe algum outro tipo de notificação ao Conselho Tutelar quanto aos casos de suspeita ou confirmação de violência sexual praticada contra criança e adolescente?    </w:t>
      </w:r>
    </w:p>
    <w:p w:rsidR="00F247C5" w:rsidRDefault="00304E9A" w:rsidP="00F247C5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b)</w:t>
      </w:r>
      <w:r w:rsidR="00F247C5">
        <w:rPr>
          <w:rFonts w:ascii="Times New Roman" w:hAnsi="Times New Roman" w:cs="Times New Roman"/>
          <w:sz w:val="24"/>
          <w:szCs w:val="24"/>
        </w:rPr>
        <w:tab/>
      </w:r>
      <w:r w:rsidRPr="009E7F07">
        <w:rPr>
          <w:rFonts w:ascii="Times New Roman" w:hAnsi="Times New Roman" w:cs="Times New Roman"/>
          <w:sz w:val="24"/>
          <w:szCs w:val="24"/>
        </w:rPr>
        <w:t>Indicação do fluxo de atendimento a crianças e adolescentes vítimas de   violência sexual (abuso sexual intrafamiliar e extrafamiliar e exploração sexual), com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a especificação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dos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 xml:space="preserve">encaminhamentos realizados </w:t>
      </w:r>
      <w:r w:rsidR="00ED6C63">
        <w:rPr>
          <w:rFonts w:ascii="Times New Roman" w:hAnsi="Times New Roman" w:cs="Times New Roman"/>
          <w:sz w:val="24"/>
          <w:szCs w:val="24"/>
        </w:rPr>
        <w:t>aos</w:t>
      </w:r>
      <w:r w:rsidRPr="009E7F07">
        <w:rPr>
          <w:rFonts w:ascii="Times New Roman" w:hAnsi="Times New Roman" w:cs="Times New Roman"/>
          <w:sz w:val="24"/>
          <w:szCs w:val="24"/>
        </w:rPr>
        <w:t xml:space="preserve">   serviços e programas de atendimento das áreas de assistência social e </w:t>
      </w:r>
      <w:r w:rsidR="00ED6C63">
        <w:rPr>
          <w:rFonts w:ascii="Times New Roman" w:hAnsi="Times New Roman" w:cs="Times New Roman"/>
          <w:sz w:val="24"/>
          <w:szCs w:val="24"/>
        </w:rPr>
        <w:t xml:space="preserve">de </w:t>
      </w:r>
      <w:r w:rsidRPr="009E7F07">
        <w:rPr>
          <w:rFonts w:ascii="Times New Roman" w:hAnsi="Times New Roman" w:cs="Times New Roman"/>
          <w:sz w:val="24"/>
          <w:szCs w:val="24"/>
        </w:rPr>
        <w:t>saúde;</w:t>
      </w:r>
    </w:p>
    <w:p w:rsidR="00F247C5" w:rsidRDefault="00F247C5" w:rsidP="00F247C5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encaminhamento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realizado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casos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verifica a necessidade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acompanhamento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psicológico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continuado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criança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adolescente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vítima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de violência sexual;</w:t>
      </w:r>
    </w:p>
    <w:p w:rsidR="00F247C5" w:rsidRDefault="000D5178" w:rsidP="00F247C5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 w:rsidR="00F247C5"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Indicação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das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áreas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ou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locais do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Município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onde se concentra a atividade de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exploração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sexual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de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crianças e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adolescentes, esclarecendo a forma  de  atuação  do  Conselho  Tutelar  na abordagem  de tais casos.</w:t>
      </w:r>
    </w:p>
    <w:p w:rsidR="00F247C5" w:rsidRDefault="00F247C5" w:rsidP="00F247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178" w:rsidRDefault="000B01A1" w:rsidP="00F247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5. Expeça-se ofício ao Conselho Municipal dos Direitos da Criança e do Adolescente (CMDCA) solicitando </w:t>
      </w:r>
      <w:r w:rsidR="004F5D36">
        <w:rPr>
          <w:rFonts w:ascii="Times New Roman" w:hAnsi="Times New Roman" w:cs="Times New Roman"/>
          <w:sz w:val="24"/>
          <w:szCs w:val="24"/>
        </w:rPr>
        <w:t>o</w:t>
      </w:r>
      <w:r w:rsidR="000D5178">
        <w:rPr>
          <w:rFonts w:ascii="Times New Roman" w:hAnsi="Times New Roman" w:cs="Times New Roman"/>
          <w:sz w:val="24"/>
          <w:szCs w:val="24"/>
        </w:rPr>
        <w:t xml:space="preserve"> que se segue:</w:t>
      </w:r>
    </w:p>
    <w:p w:rsidR="000D5178" w:rsidRDefault="004F5D36" w:rsidP="000D5178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Listagem do</w:t>
      </w:r>
      <w:r w:rsidR="000B01A1" w:rsidRPr="000D5178">
        <w:rPr>
          <w:rFonts w:ascii="Times New Roman" w:hAnsi="Times New Roman" w:cs="Times New Roman"/>
          <w:sz w:val="24"/>
          <w:szCs w:val="24"/>
        </w:rPr>
        <w:t xml:space="preserve"> registro de entidades governamentais e não governamentais 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B01A1" w:rsidRPr="000D5178">
        <w:rPr>
          <w:rFonts w:ascii="Times New Roman" w:hAnsi="Times New Roman" w:cs="Times New Roman"/>
          <w:sz w:val="24"/>
          <w:szCs w:val="24"/>
        </w:rPr>
        <w:t xml:space="preserve">a inscrição de seus respectivos programas que tenham como objetivo oferecer atendimento a crianças e adolescentes vítimas de violência sexual em âmbito </w:t>
      </w:r>
      <w:r w:rsidR="00B93B0F" w:rsidRPr="000D5178">
        <w:rPr>
          <w:rFonts w:ascii="Times New Roman" w:hAnsi="Times New Roman" w:cs="Times New Roman"/>
          <w:sz w:val="24"/>
          <w:szCs w:val="24"/>
        </w:rPr>
        <w:t>m</w:t>
      </w:r>
      <w:r w:rsidR="000B01A1" w:rsidRPr="000D5178">
        <w:rPr>
          <w:rFonts w:ascii="Times New Roman" w:hAnsi="Times New Roman" w:cs="Times New Roman"/>
          <w:sz w:val="24"/>
          <w:szCs w:val="24"/>
        </w:rPr>
        <w:t>unicipal</w:t>
      </w:r>
      <w:r w:rsidR="000D5178">
        <w:rPr>
          <w:rFonts w:ascii="Times New Roman" w:hAnsi="Times New Roman" w:cs="Times New Roman"/>
          <w:sz w:val="24"/>
          <w:szCs w:val="24"/>
        </w:rPr>
        <w:t>;</w:t>
      </w:r>
    </w:p>
    <w:p w:rsidR="000B01A1" w:rsidRPr="000D5178" w:rsidRDefault="004F5D36" w:rsidP="000D5178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Informações acerca d</w:t>
      </w:r>
      <w:r w:rsidR="000D5178">
        <w:rPr>
          <w:rFonts w:ascii="Times New Roman" w:hAnsi="Times New Roman" w:cs="Times New Roman"/>
          <w:sz w:val="24"/>
          <w:szCs w:val="24"/>
        </w:rPr>
        <w:t>a existência de plano ou política municipal de enfrentamento à violência sexual praticada contra criança e adolescente?</w:t>
      </w:r>
      <w:r w:rsidR="000B01A1" w:rsidRPr="000D5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9A" w:rsidRPr="009E7F07" w:rsidRDefault="00B93B0F" w:rsidP="00F247C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4E9A" w:rsidRPr="009E7F07">
        <w:rPr>
          <w:rFonts w:ascii="Times New Roman" w:hAnsi="Times New Roman" w:cs="Times New Roman"/>
          <w:sz w:val="24"/>
          <w:szCs w:val="24"/>
        </w:rPr>
        <w:t>.  Expeça-se ofício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à </w:t>
      </w:r>
      <w:r w:rsidR="00F247C5">
        <w:rPr>
          <w:rFonts w:ascii="Times New Roman" w:hAnsi="Times New Roman" w:cs="Times New Roman"/>
          <w:sz w:val="24"/>
          <w:szCs w:val="24"/>
        </w:rPr>
        <w:t xml:space="preserve">____ </w:t>
      </w:r>
      <w:r w:rsidR="00304E9A" w:rsidRPr="009E7F07">
        <w:rPr>
          <w:rFonts w:ascii="Times New Roman" w:hAnsi="Times New Roman" w:cs="Times New Roman"/>
          <w:sz w:val="24"/>
          <w:szCs w:val="24"/>
        </w:rPr>
        <w:t>Delegacia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de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Polícia,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instruindo-o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com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BF3BDE">
        <w:rPr>
          <w:rFonts w:ascii="Times New Roman" w:hAnsi="Times New Roman" w:cs="Times New Roman"/>
          <w:sz w:val="24"/>
          <w:szCs w:val="24"/>
        </w:rPr>
        <w:t>cópia da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Lei Estadual</w:t>
      </w:r>
      <w:r w:rsidR="00F247C5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n° 1.961, de 15 de fevereiro de 1992</w:t>
      </w:r>
      <w:r w:rsidR="00BF3BDE">
        <w:rPr>
          <w:rFonts w:ascii="Times New Roman" w:hAnsi="Times New Roman" w:cs="Times New Roman"/>
          <w:sz w:val="24"/>
          <w:szCs w:val="24"/>
        </w:rPr>
        <w:t xml:space="preserve"> e </w:t>
      </w:r>
      <w:r w:rsidR="00BF3BDE" w:rsidRPr="009E7F07">
        <w:rPr>
          <w:rFonts w:ascii="Times New Roman" w:hAnsi="Times New Roman" w:cs="Times New Roman"/>
          <w:sz w:val="24"/>
          <w:szCs w:val="24"/>
        </w:rPr>
        <w:t xml:space="preserve">com </w:t>
      </w:r>
      <w:r w:rsidR="00BF3BDE">
        <w:rPr>
          <w:rFonts w:ascii="Times New Roman" w:hAnsi="Times New Roman" w:cs="Times New Roman"/>
          <w:sz w:val="24"/>
          <w:szCs w:val="24"/>
        </w:rPr>
        <w:t>cópia da Lei Federal nº 13.431/17</w:t>
      </w:r>
      <w:r w:rsidR="00304E9A" w:rsidRPr="009E7F07">
        <w:rPr>
          <w:rFonts w:ascii="Times New Roman" w:hAnsi="Times New Roman" w:cs="Times New Roman"/>
          <w:sz w:val="24"/>
          <w:szCs w:val="24"/>
        </w:rPr>
        <w:t>, solicitando o envio, no prazo de 15 (quinze) dias, das seguintes informações:</w:t>
      </w:r>
    </w:p>
    <w:p w:rsidR="005B684D" w:rsidRDefault="00304E9A" w:rsidP="005B684D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5B684D">
        <w:rPr>
          <w:rFonts w:ascii="Times New Roman" w:hAnsi="Times New Roman" w:cs="Times New Roman"/>
          <w:sz w:val="24"/>
          <w:szCs w:val="24"/>
        </w:rPr>
        <w:tab/>
      </w:r>
      <w:r w:rsidRPr="009E7F07">
        <w:rPr>
          <w:rFonts w:ascii="Times New Roman" w:hAnsi="Times New Roman" w:cs="Times New Roman"/>
          <w:sz w:val="24"/>
          <w:szCs w:val="24"/>
        </w:rPr>
        <w:t>Indicação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do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local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em que estão sendo realizados os exames de corpo de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delito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de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 xml:space="preserve">crianças e adolescentes vítimas de </w:t>
      </w:r>
      <w:r w:rsidR="00CE77A1">
        <w:rPr>
          <w:rFonts w:ascii="Times New Roman" w:hAnsi="Times New Roman" w:cs="Times New Roman"/>
          <w:sz w:val="24"/>
          <w:szCs w:val="24"/>
        </w:rPr>
        <w:t>violência sexual</w:t>
      </w:r>
      <w:r w:rsidRPr="009E7F07">
        <w:rPr>
          <w:rFonts w:ascii="Times New Roman" w:hAnsi="Times New Roman" w:cs="Times New Roman"/>
          <w:sz w:val="24"/>
          <w:szCs w:val="24"/>
        </w:rPr>
        <w:t xml:space="preserve"> atendidas na unidade</w:t>
      </w:r>
      <w:r w:rsidR="00CE77A1">
        <w:rPr>
          <w:rFonts w:ascii="Times New Roman" w:hAnsi="Times New Roman" w:cs="Times New Roman"/>
          <w:sz w:val="24"/>
          <w:szCs w:val="24"/>
        </w:rPr>
        <w:t xml:space="preserve"> policial</w:t>
      </w:r>
      <w:r w:rsidRPr="009E7F07">
        <w:rPr>
          <w:rFonts w:ascii="Times New Roman" w:hAnsi="Times New Roman" w:cs="Times New Roman"/>
          <w:sz w:val="24"/>
          <w:szCs w:val="24"/>
        </w:rPr>
        <w:t>;</w:t>
      </w:r>
    </w:p>
    <w:p w:rsidR="005B684D" w:rsidRDefault="00304E9A" w:rsidP="005B684D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b)</w:t>
      </w:r>
      <w:r w:rsidR="005B684D">
        <w:rPr>
          <w:rFonts w:ascii="Times New Roman" w:hAnsi="Times New Roman" w:cs="Times New Roman"/>
          <w:sz w:val="24"/>
          <w:szCs w:val="24"/>
        </w:rPr>
        <w:tab/>
      </w:r>
      <w:r w:rsidRPr="009E7F07">
        <w:rPr>
          <w:rFonts w:ascii="Times New Roman" w:hAnsi="Times New Roman" w:cs="Times New Roman"/>
          <w:sz w:val="24"/>
          <w:szCs w:val="24"/>
        </w:rPr>
        <w:t>Se os exames de corpo de delito vêm sendo elaborados mediante o emprego de letra de imprensa, em conformidade com o disposto  no artigo 1°, I da Lei Estadual n</w:t>
      </w:r>
      <w:r w:rsidR="005B684D">
        <w:rPr>
          <w:rFonts w:ascii="Times New Roman" w:hAnsi="Times New Roman" w:cs="Times New Roman"/>
          <w:sz w:val="24"/>
          <w:szCs w:val="24"/>
        </w:rPr>
        <w:t>.</w:t>
      </w:r>
      <w:r w:rsidRPr="009E7F07">
        <w:rPr>
          <w:rFonts w:ascii="Times New Roman" w:hAnsi="Times New Roman" w:cs="Times New Roman"/>
          <w:sz w:val="24"/>
          <w:szCs w:val="24"/>
        </w:rPr>
        <w:t>° 1.961, de 15 de fevereiro de 1992, que segue anexa ao presente;</w:t>
      </w:r>
    </w:p>
    <w:p w:rsidR="005B684D" w:rsidRDefault="00304E9A" w:rsidP="005B684D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c)</w:t>
      </w:r>
      <w:r w:rsidR="005B684D">
        <w:rPr>
          <w:rFonts w:ascii="Times New Roman" w:hAnsi="Times New Roman" w:cs="Times New Roman"/>
          <w:sz w:val="24"/>
          <w:szCs w:val="24"/>
        </w:rPr>
        <w:tab/>
      </w:r>
      <w:r w:rsidRPr="009E7F07">
        <w:rPr>
          <w:rFonts w:ascii="Times New Roman" w:hAnsi="Times New Roman" w:cs="Times New Roman"/>
          <w:sz w:val="24"/>
          <w:szCs w:val="24"/>
        </w:rPr>
        <w:t xml:space="preserve">Relatório estatístico mensal com o número </w:t>
      </w:r>
      <w:r w:rsidR="005B684D">
        <w:rPr>
          <w:rFonts w:ascii="Times New Roman" w:hAnsi="Times New Roman" w:cs="Times New Roman"/>
          <w:sz w:val="24"/>
          <w:szCs w:val="24"/>
        </w:rPr>
        <w:t>de  regist</w:t>
      </w:r>
      <w:r w:rsidRPr="009E7F07">
        <w:rPr>
          <w:rFonts w:ascii="Times New Roman" w:hAnsi="Times New Roman" w:cs="Times New Roman"/>
          <w:sz w:val="24"/>
          <w:szCs w:val="24"/>
        </w:rPr>
        <w:t>ros de ocorrência  referentes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a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crimes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contra a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dignidade  sexual, nos quais crianças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e</w:t>
      </w:r>
      <w:r w:rsidR="005B684D">
        <w:rPr>
          <w:rFonts w:ascii="Times New Roman" w:hAnsi="Times New Roman" w:cs="Times New Roman"/>
          <w:sz w:val="24"/>
          <w:szCs w:val="24"/>
        </w:rPr>
        <w:t xml:space="preserve"> </w:t>
      </w:r>
      <w:r w:rsidRPr="009E7F07">
        <w:rPr>
          <w:rFonts w:ascii="Times New Roman" w:hAnsi="Times New Roman" w:cs="Times New Roman"/>
          <w:sz w:val="24"/>
          <w:szCs w:val="24"/>
        </w:rPr>
        <w:t>adolescentes figuram como vítimas,  a partir d</w:t>
      </w:r>
      <w:r w:rsidR="00CE77A1">
        <w:rPr>
          <w:rFonts w:ascii="Times New Roman" w:hAnsi="Times New Roman" w:cs="Times New Roman"/>
          <w:sz w:val="24"/>
          <w:szCs w:val="24"/>
        </w:rPr>
        <w:t>e__________</w:t>
      </w:r>
      <w:r w:rsidRPr="009E7F07">
        <w:rPr>
          <w:rFonts w:ascii="Times New Roman" w:hAnsi="Times New Roman" w:cs="Times New Roman"/>
          <w:sz w:val="24"/>
          <w:szCs w:val="24"/>
        </w:rPr>
        <w:t>;</w:t>
      </w:r>
    </w:p>
    <w:p w:rsidR="005B684D" w:rsidRDefault="005B684D" w:rsidP="005B684D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04E9A" w:rsidRPr="009E7F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304E9A" w:rsidRPr="009E7F0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há psicólogo na unidade realizando atendimento nos casos em que crianças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adolescentes </w:t>
      </w:r>
      <w:r>
        <w:rPr>
          <w:rFonts w:ascii="Times New Roman" w:hAnsi="Times New Roman" w:cs="Times New Roman"/>
          <w:sz w:val="24"/>
          <w:szCs w:val="24"/>
        </w:rPr>
        <w:t>f</w:t>
      </w:r>
      <w:r w:rsidR="00304E9A" w:rsidRPr="009E7F07">
        <w:rPr>
          <w:rFonts w:ascii="Times New Roman" w:hAnsi="Times New Roman" w:cs="Times New Roman"/>
          <w:sz w:val="24"/>
          <w:szCs w:val="24"/>
        </w:rPr>
        <w:t>iguram co</w:t>
      </w:r>
      <w:r w:rsidR="00AF2BB7">
        <w:rPr>
          <w:rFonts w:ascii="Times New Roman" w:hAnsi="Times New Roman" w:cs="Times New Roman"/>
          <w:sz w:val="24"/>
          <w:szCs w:val="24"/>
        </w:rPr>
        <w:t>mo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 vítimas,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indicando, em caso positivo, nome, dia e horário de atendimento;</w:t>
      </w:r>
    </w:p>
    <w:p w:rsidR="005B684D" w:rsidRDefault="00B93B0F" w:rsidP="005B68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4E9A" w:rsidRPr="009E7F07">
        <w:rPr>
          <w:rFonts w:ascii="Times New Roman" w:hAnsi="Times New Roman" w:cs="Times New Roman"/>
          <w:sz w:val="24"/>
          <w:szCs w:val="24"/>
        </w:rPr>
        <w:t>.  Expeça-se ofício à Direção do Instituto Médico Legal, instruindo-o com cópia Lei Estadual no 1.961, de 15 de fevereiro de 1992</w:t>
      </w:r>
      <w:r w:rsidR="00AF2BB7">
        <w:rPr>
          <w:rFonts w:ascii="Times New Roman" w:hAnsi="Times New Roman" w:cs="Times New Roman"/>
          <w:sz w:val="24"/>
          <w:szCs w:val="24"/>
        </w:rPr>
        <w:t xml:space="preserve"> e c</w:t>
      </w:r>
      <w:r w:rsidR="00AF2BB7" w:rsidRPr="009E7F07">
        <w:rPr>
          <w:rFonts w:ascii="Times New Roman" w:hAnsi="Times New Roman" w:cs="Times New Roman"/>
          <w:sz w:val="24"/>
          <w:szCs w:val="24"/>
        </w:rPr>
        <w:t xml:space="preserve">om </w:t>
      </w:r>
      <w:r w:rsidR="00AF2BB7">
        <w:rPr>
          <w:rFonts w:ascii="Times New Roman" w:hAnsi="Times New Roman" w:cs="Times New Roman"/>
          <w:sz w:val="24"/>
          <w:szCs w:val="24"/>
        </w:rPr>
        <w:t>cópia da Lei Federal nº 13.431/17</w:t>
      </w:r>
      <w:r w:rsidR="00304E9A" w:rsidRPr="009E7F07">
        <w:rPr>
          <w:rFonts w:ascii="Times New Roman" w:hAnsi="Times New Roman" w:cs="Times New Roman"/>
          <w:sz w:val="24"/>
          <w:szCs w:val="24"/>
        </w:rPr>
        <w:t>, solicitando o envio, no prazo de 15 (quinze)  dias, das seguintes informações:</w:t>
      </w:r>
    </w:p>
    <w:p w:rsidR="005B684D" w:rsidRDefault="00304E9A" w:rsidP="005B684D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a)</w:t>
      </w:r>
      <w:r w:rsidR="005B684D">
        <w:rPr>
          <w:rFonts w:ascii="Times New Roman" w:hAnsi="Times New Roman" w:cs="Times New Roman"/>
          <w:sz w:val="24"/>
          <w:szCs w:val="24"/>
        </w:rPr>
        <w:tab/>
      </w:r>
      <w:r w:rsidRPr="009E7F07">
        <w:rPr>
          <w:rFonts w:ascii="Times New Roman" w:hAnsi="Times New Roman" w:cs="Times New Roman"/>
          <w:sz w:val="24"/>
          <w:szCs w:val="24"/>
        </w:rPr>
        <w:t>Se os exames  de corpo de delito vêm sendo elaborados mediante o emprego  de letra de imprensa,  em  conformidade  com o disposto no artigo  1°,  I  da  Lei Estadual  n° 1.961, de  15  de fevereiro  de 1992, que segue anexa ao presente;</w:t>
      </w:r>
    </w:p>
    <w:p w:rsidR="00304E9A" w:rsidRDefault="00304E9A" w:rsidP="005B684D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b)</w:t>
      </w:r>
      <w:r w:rsidR="005B684D">
        <w:rPr>
          <w:rFonts w:ascii="Times New Roman" w:hAnsi="Times New Roman" w:cs="Times New Roman"/>
          <w:sz w:val="24"/>
          <w:szCs w:val="24"/>
        </w:rPr>
        <w:tab/>
      </w:r>
      <w:r w:rsidRPr="009E7F07">
        <w:rPr>
          <w:rFonts w:ascii="Times New Roman" w:hAnsi="Times New Roman" w:cs="Times New Roman"/>
          <w:sz w:val="24"/>
          <w:szCs w:val="24"/>
        </w:rPr>
        <w:t>Estatística  mensal  das  perícias  realizadas  no  tocante aos  crimes contra a dignidade sexual em que figuram como vítimas crianças e adolescentes.</w:t>
      </w:r>
    </w:p>
    <w:p w:rsidR="00610C2F" w:rsidRPr="001C7021" w:rsidRDefault="00610C2F" w:rsidP="00610C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C2F" w:rsidRDefault="008E3EB1" w:rsidP="000313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0C2F" w:rsidRPr="001C7021">
        <w:rPr>
          <w:rFonts w:ascii="Times New Roman" w:hAnsi="Times New Roman" w:cs="Times New Roman"/>
          <w:sz w:val="24"/>
          <w:szCs w:val="24"/>
        </w:rPr>
        <w:t>. Com a vinda de resposta aos itens acima, oficie-se à Coordenação do CRAAI solicitando assessoramento da Equipe Técnica com a finalidade de avaliar os seguintes aspectos acerca do funcionamento da rede de atendimento municipal nos casos de viol</w:t>
      </w:r>
      <w:r w:rsidR="00F1034A">
        <w:rPr>
          <w:rFonts w:ascii="Times New Roman" w:hAnsi="Times New Roman" w:cs="Times New Roman"/>
          <w:sz w:val="24"/>
          <w:szCs w:val="24"/>
        </w:rPr>
        <w:t>ê</w:t>
      </w:r>
      <w:r w:rsidR="00610C2F" w:rsidRPr="001C7021">
        <w:rPr>
          <w:rFonts w:ascii="Times New Roman" w:hAnsi="Times New Roman" w:cs="Times New Roman"/>
          <w:sz w:val="24"/>
          <w:szCs w:val="24"/>
        </w:rPr>
        <w:t>ncia sexual contra crianças e adolescentes:</w:t>
      </w:r>
    </w:p>
    <w:p w:rsidR="0003133A" w:rsidRPr="001C7021" w:rsidRDefault="0003133A" w:rsidP="000313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0C2F" w:rsidRPr="001C7021" w:rsidRDefault="00610C2F" w:rsidP="0003133A">
      <w:pPr>
        <w:pStyle w:val="PargrafodaLista"/>
        <w:numPr>
          <w:ilvl w:val="0"/>
          <w:numId w:val="10"/>
        </w:num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21">
        <w:rPr>
          <w:rFonts w:ascii="Times New Roman" w:hAnsi="Times New Roman" w:cs="Times New Roman"/>
          <w:sz w:val="24"/>
          <w:szCs w:val="24"/>
        </w:rPr>
        <w:t>Verificação acerca da existência de Plano Municipal de Enfrentamento à Violência Sexual ou outros Planos e Políticas deliberados pelo CMDCA que contenham previsão de ações de enfrentamento à violência sexual praticada contra crianças e adolescentes.</w:t>
      </w:r>
      <w:r w:rsidR="00D77F9B">
        <w:rPr>
          <w:rFonts w:ascii="Times New Roman" w:hAnsi="Times New Roman" w:cs="Times New Roman"/>
          <w:sz w:val="24"/>
          <w:szCs w:val="24"/>
        </w:rPr>
        <w:t xml:space="preserve"> </w:t>
      </w:r>
      <w:r w:rsidR="00D77F9B" w:rsidRPr="00D77F9B">
        <w:rPr>
          <w:rFonts w:ascii="Times New Roman" w:hAnsi="Times New Roman" w:cs="Times New Roman"/>
          <w:i/>
          <w:sz w:val="24"/>
          <w:szCs w:val="24"/>
        </w:rPr>
        <w:t>(</w:t>
      </w:r>
      <w:r w:rsidRPr="00D77F9B">
        <w:rPr>
          <w:rFonts w:ascii="Times New Roman" w:hAnsi="Times New Roman" w:cs="Times New Roman"/>
          <w:b/>
          <w:i/>
          <w:sz w:val="24"/>
          <w:szCs w:val="24"/>
        </w:rPr>
        <w:t>A avaliação deste aspecto é fundamental para se identificar se houve, nestes documentos, o delineamento de fluxos interinstitucionais, bem como das responsabilidades e atribuições de cada órgão e instituição no que se refere à materialização da política</w:t>
      </w:r>
      <w:r w:rsidR="00D77F9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1C7021">
        <w:rPr>
          <w:rFonts w:ascii="Times New Roman" w:hAnsi="Times New Roman" w:cs="Times New Roman"/>
          <w:sz w:val="24"/>
          <w:szCs w:val="24"/>
        </w:rPr>
        <w:t>;</w:t>
      </w:r>
    </w:p>
    <w:p w:rsidR="00610C2F" w:rsidRDefault="00610C2F" w:rsidP="0003133A">
      <w:pPr>
        <w:pStyle w:val="PargrafodaLista"/>
        <w:numPr>
          <w:ilvl w:val="0"/>
          <w:numId w:val="10"/>
        </w:num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21">
        <w:rPr>
          <w:rFonts w:ascii="Times New Roman" w:hAnsi="Times New Roman" w:cs="Times New Roman"/>
          <w:sz w:val="24"/>
          <w:szCs w:val="24"/>
        </w:rPr>
        <w:lastRenderedPageBreak/>
        <w:t xml:space="preserve">Avaliação acerca do fluxo existente no Município nos casos de violência sexual contra crianças e adolescentes. </w:t>
      </w:r>
      <w:r w:rsidR="00D77F9B" w:rsidRPr="00D77F9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77F9B">
        <w:rPr>
          <w:rFonts w:ascii="Times New Roman" w:hAnsi="Times New Roman" w:cs="Times New Roman"/>
          <w:b/>
          <w:i/>
          <w:sz w:val="24"/>
          <w:szCs w:val="24"/>
        </w:rPr>
        <w:t>Este aspecto engloba a identificação dos caminhos percorridos pela criança/adolescente e sua família nos casos de violência sexual (portas de entrada, órgãos e instituições acionados, portas de saída, atuação do Conselho Tutelar, etc.) e, nos casos em que existir Plano ou Política deliberada, permite a verificação da observância ou não do fluxo eventualmente pactuado na normativa municipal</w:t>
      </w:r>
      <w:r w:rsidR="00D77F9B" w:rsidRPr="00D77F9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D77F9B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D77F9B" w:rsidRPr="00D77F9B" w:rsidRDefault="00D77F9B" w:rsidP="00D77F9B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77F9B" w:rsidRDefault="00610C2F" w:rsidP="0003133A">
      <w:pPr>
        <w:pStyle w:val="PargrafodaLista"/>
        <w:numPr>
          <w:ilvl w:val="0"/>
          <w:numId w:val="10"/>
        </w:num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21">
        <w:rPr>
          <w:rFonts w:ascii="Times New Roman" w:hAnsi="Times New Roman" w:cs="Times New Roman"/>
          <w:sz w:val="24"/>
          <w:szCs w:val="24"/>
        </w:rPr>
        <w:t xml:space="preserve">Avaliação acerca da qualidade do atendimento prestado no âmbito do Sistema Único de Assistência Social (SUAS) pelo Serviço de Proteção e Atendimento Especializado a Famílias e Indivíduos (PAEFI) e pelo Serviço Especializado de Abordagem Social nos casos de violência sexual (abuso e/ou exploração sexual) contra crianças e adolescentes. </w:t>
      </w:r>
      <w:r w:rsidR="00D77F9B" w:rsidRPr="00D77F9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77F9B">
        <w:rPr>
          <w:rFonts w:ascii="Times New Roman" w:hAnsi="Times New Roman" w:cs="Times New Roman"/>
          <w:b/>
          <w:i/>
          <w:sz w:val="24"/>
          <w:szCs w:val="24"/>
        </w:rPr>
        <w:t>A avaliação deste aspecto deve levar em conta não apenas a infraestrutura física, material e de recursos humanos, mas, também, a oferta do trabalho essencial ao serviço, que engloba ações/atividades de acolhida; escuta; realização de estudo social; orientação e encaminhamentos para a rede de serviços locais; construção de plano individual e/ou familiar de atendimento; orientação sócio-familiar e jurídico-social; acesso à documentação civil básica; articulação com os demais serviços da rede socioassistencial pública e privada (inclusive ao nível da proteção social básica e da proteção social especial de alta complexidade) e articulação interinstitucional com o Sistema de Garantia de Direitos (SGD), dentre outros</w:t>
      </w:r>
      <w:r w:rsidR="00D77F9B">
        <w:rPr>
          <w:rFonts w:ascii="Times New Roman" w:hAnsi="Times New Roman" w:cs="Times New Roman"/>
          <w:sz w:val="24"/>
          <w:szCs w:val="24"/>
        </w:rPr>
        <w:t>)</w:t>
      </w:r>
      <w:r w:rsidRPr="001C7021">
        <w:rPr>
          <w:rFonts w:ascii="Times New Roman" w:hAnsi="Times New Roman" w:cs="Times New Roman"/>
          <w:sz w:val="24"/>
          <w:szCs w:val="24"/>
        </w:rPr>
        <w:t>;</w:t>
      </w:r>
    </w:p>
    <w:p w:rsidR="00D77F9B" w:rsidRPr="00D77F9B" w:rsidRDefault="00D77F9B" w:rsidP="00D77F9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77F9B" w:rsidRPr="00D77F9B" w:rsidRDefault="00D77F9B" w:rsidP="00D77F9B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10C2F" w:rsidRPr="001C7021" w:rsidRDefault="00610C2F" w:rsidP="0003133A">
      <w:pPr>
        <w:pStyle w:val="PargrafodaLista"/>
        <w:numPr>
          <w:ilvl w:val="0"/>
          <w:numId w:val="10"/>
        </w:num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021">
        <w:rPr>
          <w:rFonts w:ascii="Times New Roman" w:hAnsi="Times New Roman" w:cs="Times New Roman"/>
          <w:sz w:val="24"/>
          <w:szCs w:val="24"/>
        </w:rPr>
        <w:t xml:space="preserve"> Avaliação acerca da qualidade do atendimento prestado no âmbito do Sistema Único de Saúde (SUS). </w:t>
      </w:r>
      <w:r w:rsidR="00D77F9B" w:rsidRPr="00D77F9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77F9B">
        <w:rPr>
          <w:rFonts w:ascii="Times New Roman" w:hAnsi="Times New Roman" w:cs="Times New Roman"/>
          <w:b/>
          <w:i/>
          <w:sz w:val="24"/>
          <w:szCs w:val="24"/>
        </w:rPr>
        <w:t xml:space="preserve">A avaliação deste aspecto deve levar em conta não apenas a infraestrutura física, material e de recursos humanos, mas, também, a observância das diretrizes contidas na “Linha de Cuidado para a Atenção Integrada à Saúde de Crianças, Adolescentes e suas Famílias em Situação de Violência” no que se refere ao acolhimento da situação independente do nível de atenção à saúde; ao atendimento de modo integral e planejado; aos cuidados profiláticos de acordo com as normas técnicas do MS vigentes; à notificação dos casos de suspeita ou confirmação de violência de modo articulado com demais profissionais da equipe de saúde a qual pertence, ou com demais serviços da rede de cuidados e de proteção; e ao seguimento na rede de cuidado (especialmente o suporte no âmbito da saúde </w:t>
      </w:r>
      <w:r w:rsidRPr="00D77F9B">
        <w:rPr>
          <w:rFonts w:ascii="Times New Roman" w:hAnsi="Times New Roman" w:cs="Times New Roman"/>
          <w:b/>
          <w:i/>
          <w:sz w:val="24"/>
          <w:szCs w:val="24"/>
        </w:rPr>
        <w:lastRenderedPageBreak/>
        <w:t>mental às crianças, adolescentes e suas famílias) e de proteção visando à continuidade do acompanhamento</w:t>
      </w:r>
      <w:r w:rsidR="00D77F9B" w:rsidRPr="00D77F9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1C7021">
        <w:rPr>
          <w:rFonts w:ascii="Times New Roman" w:hAnsi="Times New Roman" w:cs="Times New Roman"/>
          <w:sz w:val="24"/>
          <w:szCs w:val="24"/>
        </w:rPr>
        <w:t>.</w:t>
      </w:r>
    </w:p>
    <w:p w:rsidR="00610C2F" w:rsidRPr="009E7F07" w:rsidRDefault="00610C2F" w:rsidP="005B684D">
      <w:p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EB4FD9" w:rsidRDefault="008E3EB1" w:rsidP="00EB4F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4E9A" w:rsidRPr="00053FB6">
        <w:rPr>
          <w:rFonts w:ascii="Times New Roman" w:hAnsi="Times New Roman" w:cs="Times New Roman"/>
          <w:sz w:val="24"/>
          <w:szCs w:val="24"/>
        </w:rPr>
        <w:t>.  Após a vinda do parecer técnico</w:t>
      </w:r>
      <w:r w:rsidR="00EB4FD9" w:rsidRPr="00053FB6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053FB6">
        <w:rPr>
          <w:rFonts w:ascii="Times New Roman" w:hAnsi="Times New Roman" w:cs="Times New Roman"/>
          <w:sz w:val="24"/>
          <w:szCs w:val="24"/>
        </w:rPr>
        <w:t>mencionado no item acima</w:t>
      </w:r>
      <w:r w:rsidR="00EB4FD9" w:rsidRPr="00053FB6">
        <w:rPr>
          <w:rFonts w:ascii="Times New Roman" w:hAnsi="Times New Roman" w:cs="Times New Roman"/>
          <w:sz w:val="24"/>
          <w:szCs w:val="24"/>
        </w:rPr>
        <w:t xml:space="preserve">, </w:t>
      </w:r>
      <w:r w:rsidR="00304E9A" w:rsidRPr="00053FB6">
        <w:rPr>
          <w:rFonts w:ascii="Times New Roman" w:hAnsi="Times New Roman" w:cs="Times New Roman"/>
          <w:sz w:val="24"/>
          <w:szCs w:val="24"/>
        </w:rPr>
        <w:t xml:space="preserve">e sendo verificada a inexistência ou inadequação </w:t>
      </w:r>
      <w:r w:rsidR="00C809F4" w:rsidRPr="00053FB6">
        <w:rPr>
          <w:rFonts w:ascii="Times New Roman" w:hAnsi="Times New Roman" w:cs="Times New Roman"/>
          <w:sz w:val="24"/>
          <w:szCs w:val="24"/>
        </w:rPr>
        <w:t>do suporte no âmbito da saúde mental às crianças</w:t>
      </w:r>
      <w:r w:rsidR="00304E9A" w:rsidRPr="00053FB6">
        <w:rPr>
          <w:rFonts w:ascii="Times New Roman" w:hAnsi="Times New Roman" w:cs="Times New Roman"/>
          <w:sz w:val="24"/>
          <w:szCs w:val="24"/>
        </w:rPr>
        <w:t>,</w:t>
      </w:r>
      <w:r w:rsidR="00C809F4" w:rsidRPr="00053FB6">
        <w:rPr>
          <w:rFonts w:ascii="Times New Roman" w:hAnsi="Times New Roman" w:cs="Times New Roman"/>
          <w:sz w:val="24"/>
          <w:szCs w:val="24"/>
        </w:rPr>
        <w:t xml:space="preserve"> adolescentes e suas famílias em situação de violência sexual,</w:t>
      </w:r>
      <w:r w:rsidR="00304E9A" w:rsidRPr="00053FB6">
        <w:rPr>
          <w:rFonts w:ascii="Times New Roman" w:hAnsi="Times New Roman" w:cs="Times New Roman"/>
          <w:sz w:val="24"/>
          <w:szCs w:val="24"/>
        </w:rPr>
        <w:t xml:space="preserve"> agendar reunião com o Exmo. Sr. Prefeito Municipal,</w:t>
      </w:r>
      <w:r w:rsidR="004A4A97" w:rsidRPr="00053FB6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053FB6">
        <w:rPr>
          <w:rFonts w:ascii="Times New Roman" w:hAnsi="Times New Roman" w:cs="Times New Roman"/>
          <w:sz w:val="24"/>
          <w:szCs w:val="24"/>
        </w:rPr>
        <w:t xml:space="preserve">bem como  com  o </w:t>
      </w:r>
      <w:r w:rsidR="00D77F9B">
        <w:rPr>
          <w:rFonts w:ascii="Times New Roman" w:hAnsi="Times New Roman" w:cs="Times New Roman"/>
          <w:sz w:val="24"/>
          <w:szCs w:val="24"/>
        </w:rPr>
        <w:t>I</w:t>
      </w:r>
      <w:r w:rsidR="004A4A97" w:rsidRPr="00053FB6">
        <w:rPr>
          <w:rFonts w:ascii="Times New Roman" w:hAnsi="Times New Roman" w:cs="Times New Roman"/>
          <w:sz w:val="24"/>
          <w:szCs w:val="24"/>
        </w:rPr>
        <w:t>l</w:t>
      </w:r>
      <w:r w:rsidR="00304E9A" w:rsidRPr="00053FB6">
        <w:rPr>
          <w:rFonts w:ascii="Times New Roman" w:hAnsi="Times New Roman" w:cs="Times New Roman"/>
          <w:sz w:val="24"/>
          <w:szCs w:val="24"/>
        </w:rPr>
        <w:t>mo. Sr. Secretário Municipal de Saúde</w:t>
      </w:r>
      <w:r w:rsidR="00EB4FD9" w:rsidRPr="00053FB6">
        <w:rPr>
          <w:rFonts w:ascii="Times New Roman" w:hAnsi="Times New Roman" w:cs="Times New Roman"/>
          <w:sz w:val="24"/>
          <w:szCs w:val="24"/>
        </w:rPr>
        <w:t xml:space="preserve">, </w:t>
      </w:r>
      <w:r w:rsidR="00304E9A" w:rsidRPr="00053FB6">
        <w:rPr>
          <w:rFonts w:ascii="Times New Roman" w:hAnsi="Times New Roman" w:cs="Times New Roman"/>
          <w:sz w:val="24"/>
          <w:szCs w:val="24"/>
        </w:rPr>
        <w:t xml:space="preserve">a fim de ser discutida a criação/adequação </w:t>
      </w:r>
      <w:r w:rsidR="00E4268E" w:rsidRPr="00053FB6">
        <w:rPr>
          <w:rFonts w:ascii="Times New Roman" w:hAnsi="Times New Roman" w:cs="Times New Roman"/>
          <w:sz w:val="24"/>
          <w:szCs w:val="24"/>
        </w:rPr>
        <w:t>do suporte dos serviços</w:t>
      </w:r>
      <w:r w:rsidR="00E4268E">
        <w:rPr>
          <w:rFonts w:ascii="Times New Roman" w:hAnsi="Times New Roman" w:cs="Times New Roman"/>
          <w:sz w:val="24"/>
          <w:szCs w:val="24"/>
        </w:rPr>
        <w:t xml:space="preserve"> de saúde mental</w:t>
      </w:r>
      <w:r w:rsidR="00304E9A" w:rsidRPr="009E7F07">
        <w:rPr>
          <w:rFonts w:ascii="Times New Roman" w:hAnsi="Times New Roman" w:cs="Times New Roman"/>
          <w:sz w:val="24"/>
          <w:szCs w:val="24"/>
        </w:rPr>
        <w:t>, inclusive abordando  a possibilidade  de celebração  de Termo de Convênio sobre  o tema;</w:t>
      </w:r>
    </w:p>
    <w:p w:rsidR="004A4A97" w:rsidRDefault="008E3EB1" w:rsidP="004A4A9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04E9A" w:rsidRPr="009E7F07">
        <w:rPr>
          <w:rFonts w:ascii="Times New Roman" w:hAnsi="Times New Roman" w:cs="Times New Roman"/>
          <w:sz w:val="24"/>
          <w:szCs w:val="24"/>
        </w:rPr>
        <w:t xml:space="preserve">.   Após a vinda do parecer técnico mencionado no item 8 e uma vez detectadas  deficiências  no fluxo de atendimento a crianças e adolescentes vítimas de abuso e exploração sexual no Município,  bem como às suas respectivas  famílias, agendar reunião conjunta com Exmo. Sr. Prefeito Municipal e com os </w:t>
      </w:r>
      <w:r w:rsidR="00E4268E">
        <w:rPr>
          <w:rFonts w:ascii="Times New Roman" w:hAnsi="Times New Roman" w:cs="Times New Roman"/>
          <w:sz w:val="24"/>
          <w:szCs w:val="24"/>
        </w:rPr>
        <w:t>Il</w:t>
      </w:r>
      <w:r w:rsidR="00304E9A" w:rsidRPr="009E7F07">
        <w:rPr>
          <w:rFonts w:ascii="Times New Roman" w:hAnsi="Times New Roman" w:cs="Times New Roman"/>
          <w:sz w:val="24"/>
          <w:szCs w:val="24"/>
        </w:rPr>
        <w:t>mos. Srs. Secretários Municipais de Saúde, Assistência Social, a fim</w:t>
      </w:r>
      <w:r w:rsidR="004A4A97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de</w:t>
      </w:r>
      <w:r w:rsidR="004A4A97">
        <w:rPr>
          <w:rFonts w:ascii="Times New Roman" w:hAnsi="Times New Roman" w:cs="Times New Roman"/>
          <w:sz w:val="24"/>
          <w:szCs w:val="24"/>
        </w:rPr>
        <w:t xml:space="preserve"> ser </w:t>
      </w:r>
      <w:r w:rsidR="00304E9A" w:rsidRPr="009E7F07">
        <w:rPr>
          <w:rFonts w:ascii="Times New Roman" w:hAnsi="Times New Roman" w:cs="Times New Roman"/>
          <w:sz w:val="24"/>
          <w:szCs w:val="24"/>
        </w:rPr>
        <w:t>debatida</w:t>
      </w:r>
      <w:r w:rsidR="004A4A97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a implementação/aperfeiçoamento</w:t>
      </w:r>
      <w:r w:rsidR="004A4A97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do referido</w:t>
      </w:r>
      <w:r w:rsidR="004A4A97">
        <w:rPr>
          <w:rFonts w:ascii="Times New Roman" w:hAnsi="Times New Roman" w:cs="Times New Roman"/>
          <w:sz w:val="24"/>
          <w:szCs w:val="24"/>
        </w:rPr>
        <w:t xml:space="preserve"> </w:t>
      </w:r>
      <w:r w:rsidR="00304E9A" w:rsidRPr="009E7F07">
        <w:rPr>
          <w:rFonts w:ascii="Times New Roman" w:hAnsi="Times New Roman" w:cs="Times New Roman"/>
          <w:sz w:val="24"/>
          <w:szCs w:val="24"/>
        </w:rPr>
        <w:t>fluxo de atendimento, a partir do modelo de fluxo padrão proposto pelo Ministério Público.</w:t>
      </w:r>
    </w:p>
    <w:p w:rsidR="004A4A97" w:rsidRDefault="00304E9A" w:rsidP="004A4A9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1</w:t>
      </w:r>
      <w:r w:rsidR="008E3EB1">
        <w:rPr>
          <w:rFonts w:ascii="Times New Roman" w:hAnsi="Times New Roman" w:cs="Times New Roman"/>
          <w:sz w:val="24"/>
          <w:szCs w:val="24"/>
        </w:rPr>
        <w:t>1</w:t>
      </w:r>
      <w:r w:rsidRPr="009E7F07">
        <w:rPr>
          <w:rFonts w:ascii="Times New Roman" w:hAnsi="Times New Roman" w:cs="Times New Roman"/>
          <w:sz w:val="24"/>
          <w:szCs w:val="24"/>
        </w:rPr>
        <w:t>. Oficie-se ao Juízo da Infância e da Juventude desta Comarca, comunicando a instauração do presente inquérito civil, encaminhando cópia desta portaria para ciência;</w:t>
      </w:r>
    </w:p>
    <w:p w:rsidR="004A4A97" w:rsidRDefault="00304E9A" w:rsidP="004A4A9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1</w:t>
      </w:r>
      <w:r w:rsidR="008E3EB1">
        <w:rPr>
          <w:rFonts w:ascii="Times New Roman" w:hAnsi="Times New Roman" w:cs="Times New Roman"/>
          <w:sz w:val="24"/>
          <w:szCs w:val="24"/>
        </w:rPr>
        <w:t>2</w:t>
      </w:r>
      <w:r w:rsidRPr="009E7F07">
        <w:rPr>
          <w:rFonts w:ascii="Times New Roman" w:hAnsi="Times New Roman" w:cs="Times New Roman"/>
          <w:sz w:val="24"/>
          <w:szCs w:val="24"/>
        </w:rPr>
        <w:t>. Dê-se a devida publicidade à presente portaria, afixando-a no quad ro deste órgão  de execução,  nos termos do artigo 15,  §2° da Resolução  GPGJ  n° 1522,  de 07 de julho de 2009, pelo prazo de 15 (quinze) dias, lançando-a e registrando-a no Sistema MGP, de  forma  a  ser  atendida  a exigência de comunicação   prevista  no  artigo  16 da  citada resolução.</w:t>
      </w:r>
    </w:p>
    <w:p w:rsidR="00304E9A" w:rsidRPr="009E7F07" w:rsidRDefault="004A4A97" w:rsidP="001C702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</w:t>
      </w:r>
      <w:r w:rsidR="00304E9A" w:rsidRPr="009E7F07">
        <w:rPr>
          <w:rFonts w:ascii="Times New Roman" w:hAnsi="Times New Roman" w:cs="Times New Roman"/>
          <w:sz w:val="24"/>
          <w:szCs w:val="24"/>
        </w:rPr>
        <w:t>im, em atendimento ao disposto  no artigo 9°, § 1°, d</w:t>
      </w:r>
      <w:bookmarkStart w:id="0" w:name="_GoBack"/>
      <w:bookmarkEnd w:id="0"/>
      <w:r w:rsidR="00304E9A" w:rsidRPr="009E7F07">
        <w:rPr>
          <w:rFonts w:ascii="Times New Roman" w:hAnsi="Times New Roman" w:cs="Times New Roman"/>
          <w:sz w:val="24"/>
          <w:szCs w:val="24"/>
        </w:rPr>
        <w:t>a Resolução GPGJ  n° 1.522/09,  designo  para  secretariar  o  presente  procedimento  administrativo  os servidores lotados neste órgão de execução.</w:t>
      </w:r>
    </w:p>
    <w:p w:rsidR="00304E9A" w:rsidRPr="009E7F07" w:rsidRDefault="00304E9A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4E9A" w:rsidRPr="009E7F07" w:rsidRDefault="00304E9A" w:rsidP="0030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4E9A" w:rsidRPr="009E7F07" w:rsidRDefault="00304E9A" w:rsidP="004A4A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Data</w:t>
      </w:r>
    </w:p>
    <w:p w:rsidR="0028531C" w:rsidRDefault="00304E9A" w:rsidP="004A4A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F07">
        <w:rPr>
          <w:rFonts w:ascii="Times New Roman" w:hAnsi="Times New Roman" w:cs="Times New Roman"/>
          <w:sz w:val="24"/>
          <w:szCs w:val="24"/>
        </w:rPr>
        <w:t>Promotor de Justiça</w:t>
      </w:r>
    </w:p>
    <w:p w:rsidR="00EF32E3" w:rsidRDefault="00EF32E3" w:rsidP="004A4A9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32E3" w:rsidSect="00C7253E">
      <w:headerReference w:type="default" r:id="rId8"/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2BA" w:rsidRDefault="000E02BA" w:rsidP="00C7253E">
      <w:pPr>
        <w:spacing w:after="0" w:line="240" w:lineRule="auto"/>
      </w:pPr>
      <w:r>
        <w:separator/>
      </w:r>
    </w:p>
  </w:endnote>
  <w:endnote w:type="continuationSeparator" w:id="0">
    <w:p w:rsidR="000E02BA" w:rsidRDefault="000E02BA" w:rsidP="00C7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2BA" w:rsidRDefault="000E02BA" w:rsidP="00C7253E">
      <w:pPr>
        <w:spacing w:after="0" w:line="240" w:lineRule="auto"/>
      </w:pPr>
      <w:r>
        <w:separator/>
      </w:r>
    </w:p>
  </w:footnote>
  <w:footnote w:type="continuationSeparator" w:id="0">
    <w:p w:rsidR="000E02BA" w:rsidRDefault="000E02BA" w:rsidP="00C7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A1" w:rsidRDefault="006950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132pt;margin-top:68.4pt;width:300.75pt;height:15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" filled="f" stroked="f">
          <v:textbox inset="0,0,0,0">
            <w:txbxContent>
              <w:p w:rsidR="000B01A1" w:rsidRPr="009E7F07" w:rsidRDefault="000B01A1" w:rsidP="00C7253E">
                <w:pPr>
                  <w:spacing w:after="0" w:line="296" w:lineRule="exact"/>
                  <w:ind w:left="20" w:right="-60"/>
                  <w:rPr>
                    <w:rFonts w:ascii="Times New Roman" w:eastAsia="Times New Roman" w:hAnsi="Times New Roman" w:cs="Times New Roman"/>
                    <w:sz w:val="28"/>
                    <w:szCs w:val="27"/>
                  </w:rPr>
                </w:pPr>
                <w:r w:rsidRPr="009E7F07">
                  <w:rPr>
                    <w:rFonts w:ascii="Times New Roman" w:eastAsia="Times New Roman" w:hAnsi="Times New Roman" w:cs="Times New Roman"/>
                    <w:color w:val="312F31"/>
                    <w:sz w:val="28"/>
                    <w:szCs w:val="27"/>
                  </w:rPr>
                  <w:t>Ministério</w:t>
                </w:r>
                <w:r w:rsidRPr="009E7F07">
                  <w:rPr>
                    <w:rFonts w:ascii="Times New Roman" w:eastAsia="Times New Roman" w:hAnsi="Times New Roman" w:cs="Times New Roman"/>
                    <w:color w:val="312F31"/>
                    <w:spacing w:val="50"/>
                    <w:sz w:val="28"/>
                    <w:szCs w:val="27"/>
                  </w:rPr>
                  <w:t xml:space="preserve"> </w:t>
                </w:r>
                <w:r w:rsidRPr="009E7F07">
                  <w:rPr>
                    <w:rFonts w:ascii="Times New Roman" w:eastAsia="Times New Roman" w:hAnsi="Times New Roman" w:cs="Times New Roman"/>
                    <w:color w:val="312F31"/>
                    <w:sz w:val="28"/>
                    <w:szCs w:val="27"/>
                  </w:rPr>
                  <w:t>Público</w:t>
                </w:r>
                <w:r w:rsidRPr="009E7F07">
                  <w:rPr>
                    <w:rFonts w:ascii="Times New Roman" w:eastAsia="Times New Roman" w:hAnsi="Times New Roman" w:cs="Times New Roman"/>
                    <w:color w:val="312F31"/>
                    <w:spacing w:val="41"/>
                    <w:sz w:val="28"/>
                    <w:szCs w:val="27"/>
                  </w:rPr>
                  <w:t xml:space="preserve"> </w:t>
                </w:r>
                <w:r w:rsidRPr="009E7F07">
                  <w:rPr>
                    <w:rFonts w:ascii="Times New Roman" w:eastAsia="Times New Roman" w:hAnsi="Times New Roman" w:cs="Times New Roman"/>
                    <w:color w:val="484646"/>
                    <w:sz w:val="28"/>
                    <w:szCs w:val="27"/>
                  </w:rPr>
                  <w:t>do</w:t>
                </w:r>
                <w:r w:rsidRPr="009E7F07">
                  <w:rPr>
                    <w:rFonts w:ascii="Times New Roman" w:eastAsia="Times New Roman" w:hAnsi="Times New Roman" w:cs="Times New Roman"/>
                    <w:color w:val="484646"/>
                    <w:spacing w:val="11"/>
                    <w:sz w:val="28"/>
                    <w:szCs w:val="27"/>
                  </w:rPr>
                  <w:t xml:space="preserve"> </w:t>
                </w:r>
                <w:r w:rsidRPr="009E7F07">
                  <w:rPr>
                    <w:rFonts w:ascii="Times New Roman" w:eastAsia="Times New Roman" w:hAnsi="Times New Roman" w:cs="Times New Roman"/>
                    <w:color w:val="484646"/>
                    <w:sz w:val="28"/>
                    <w:szCs w:val="27"/>
                  </w:rPr>
                  <w:t>Estado</w:t>
                </w:r>
                <w:r w:rsidRPr="009E7F07">
                  <w:rPr>
                    <w:rFonts w:ascii="Times New Roman" w:eastAsia="Times New Roman" w:hAnsi="Times New Roman" w:cs="Times New Roman"/>
                    <w:color w:val="484646"/>
                    <w:spacing w:val="36"/>
                    <w:sz w:val="28"/>
                    <w:szCs w:val="27"/>
                  </w:rPr>
                  <w:t xml:space="preserve"> </w:t>
                </w:r>
                <w:r w:rsidRPr="009E7F07">
                  <w:rPr>
                    <w:rFonts w:ascii="Times New Roman" w:eastAsia="Times New Roman" w:hAnsi="Times New Roman" w:cs="Times New Roman"/>
                    <w:color w:val="312F31"/>
                    <w:sz w:val="28"/>
                    <w:szCs w:val="27"/>
                  </w:rPr>
                  <w:t>do</w:t>
                </w:r>
                <w:r w:rsidRPr="009E7F07">
                  <w:rPr>
                    <w:rFonts w:ascii="Times New Roman" w:eastAsia="Times New Roman" w:hAnsi="Times New Roman" w:cs="Times New Roman"/>
                    <w:color w:val="312F31"/>
                    <w:spacing w:val="-5"/>
                    <w:sz w:val="28"/>
                    <w:szCs w:val="27"/>
                  </w:rPr>
                  <w:t xml:space="preserve"> </w:t>
                </w:r>
                <w:r w:rsidRPr="009E7F07">
                  <w:rPr>
                    <w:rFonts w:ascii="Times New Roman" w:eastAsia="Times New Roman" w:hAnsi="Times New Roman" w:cs="Times New Roman"/>
                    <w:color w:val="312F31"/>
                    <w:sz w:val="28"/>
                    <w:szCs w:val="27"/>
                  </w:rPr>
                  <w:t>Rio</w:t>
                </w:r>
                <w:r w:rsidRPr="009E7F07">
                  <w:rPr>
                    <w:rFonts w:ascii="Times New Roman" w:eastAsia="Times New Roman" w:hAnsi="Times New Roman" w:cs="Times New Roman"/>
                    <w:color w:val="312F31"/>
                    <w:spacing w:val="-2"/>
                    <w:sz w:val="28"/>
                    <w:szCs w:val="27"/>
                  </w:rPr>
                  <w:t xml:space="preserve"> </w:t>
                </w:r>
                <w:r w:rsidRPr="009E7F07">
                  <w:rPr>
                    <w:rFonts w:ascii="Times New Roman" w:eastAsia="Times New Roman" w:hAnsi="Times New Roman" w:cs="Times New Roman"/>
                    <w:color w:val="312F31"/>
                    <w:sz w:val="28"/>
                    <w:szCs w:val="27"/>
                  </w:rPr>
                  <w:t>de</w:t>
                </w:r>
                <w:r w:rsidRPr="009E7F07">
                  <w:rPr>
                    <w:rFonts w:ascii="Times New Roman" w:eastAsia="Times New Roman" w:hAnsi="Times New Roman" w:cs="Times New Roman"/>
                    <w:color w:val="312F31"/>
                    <w:spacing w:val="4"/>
                    <w:sz w:val="28"/>
                    <w:szCs w:val="27"/>
                  </w:rPr>
                  <w:t xml:space="preserve"> </w:t>
                </w:r>
                <w:r w:rsidRPr="009E7F07">
                  <w:rPr>
                    <w:rFonts w:ascii="Times New Roman" w:eastAsia="Times New Roman" w:hAnsi="Times New Roman" w:cs="Times New Roman"/>
                    <w:color w:val="232121"/>
                    <w:spacing w:val="4"/>
                    <w:w w:val="86"/>
                    <w:sz w:val="28"/>
                    <w:szCs w:val="27"/>
                  </w:rPr>
                  <w:t>J</w:t>
                </w:r>
                <w:r w:rsidRPr="009E7F07">
                  <w:rPr>
                    <w:rFonts w:ascii="Times New Roman" w:eastAsia="Times New Roman" w:hAnsi="Times New Roman" w:cs="Times New Roman"/>
                    <w:color w:val="484646"/>
                    <w:w w:val="106"/>
                    <w:sz w:val="28"/>
                    <w:szCs w:val="27"/>
                  </w:rPr>
                  <w:t>aneiro</w:t>
                </w:r>
              </w:p>
            </w:txbxContent>
          </v:textbox>
          <w10:wrap anchorx="page" anchory="page"/>
        </v:shape>
      </w:pict>
    </w:r>
    <w:r w:rsidR="000B01A1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762635</wp:posOffset>
          </wp:positionH>
          <wp:positionV relativeFrom="page">
            <wp:posOffset>601980</wp:posOffset>
          </wp:positionV>
          <wp:extent cx="817880" cy="799465"/>
          <wp:effectExtent l="19050" t="0" r="127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4C"/>
    <w:multiLevelType w:val="hybridMultilevel"/>
    <w:tmpl w:val="D7F46808"/>
    <w:lvl w:ilvl="0" w:tplc="F8CAF61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B640ACB"/>
    <w:multiLevelType w:val="hybridMultilevel"/>
    <w:tmpl w:val="9E4E9228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">
    <w:nsid w:val="22CB77F0"/>
    <w:multiLevelType w:val="hybridMultilevel"/>
    <w:tmpl w:val="E9CA82DC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3">
    <w:nsid w:val="41232EB5"/>
    <w:multiLevelType w:val="hybridMultilevel"/>
    <w:tmpl w:val="C84A799E"/>
    <w:lvl w:ilvl="0" w:tplc="F894F9F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5D24"/>
    <w:multiLevelType w:val="hybridMultilevel"/>
    <w:tmpl w:val="D61476D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4C504B1E"/>
    <w:multiLevelType w:val="hybridMultilevel"/>
    <w:tmpl w:val="FB56CD9C"/>
    <w:lvl w:ilvl="0" w:tplc="31A4AF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55FFC"/>
    <w:multiLevelType w:val="hybridMultilevel"/>
    <w:tmpl w:val="3AD8D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63D85"/>
    <w:multiLevelType w:val="hybridMultilevel"/>
    <w:tmpl w:val="933E214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637C5DBC"/>
    <w:multiLevelType w:val="hybridMultilevel"/>
    <w:tmpl w:val="6812F494"/>
    <w:lvl w:ilvl="0" w:tplc="F894F9FC">
      <w:start w:val="1"/>
      <w:numFmt w:val="lowerLetter"/>
      <w:lvlText w:val="%1)"/>
      <w:lvlJc w:val="left"/>
      <w:pPr>
        <w:ind w:left="2192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9">
    <w:nsid w:val="70DE3A27"/>
    <w:multiLevelType w:val="hybridMultilevel"/>
    <w:tmpl w:val="4A58994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4E9A"/>
    <w:rsid w:val="00015799"/>
    <w:rsid w:val="0003133A"/>
    <w:rsid w:val="00053FB6"/>
    <w:rsid w:val="00054B0A"/>
    <w:rsid w:val="0005796D"/>
    <w:rsid w:val="000A3FB2"/>
    <w:rsid w:val="000B01A1"/>
    <w:rsid w:val="000D5178"/>
    <w:rsid w:val="000E02BA"/>
    <w:rsid w:val="001112E9"/>
    <w:rsid w:val="00111375"/>
    <w:rsid w:val="00190955"/>
    <w:rsid w:val="001C7021"/>
    <w:rsid w:val="002161C7"/>
    <w:rsid w:val="00216CC3"/>
    <w:rsid w:val="0025582D"/>
    <w:rsid w:val="0028531C"/>
    <w:rsid w:val="0029538F"/>
    <w:rsid w:val="002A1898"/>
    <w:rsid w:val="002F0B8C"/>
    <w:rsid w:val="00304E9A"/>
    <w:rsid w:val="00363BB4"/>
    <w:rsid w:val="003B2E88"/>
    <w:rsid w:val="003E4B22"/>
    <w:rsid w:val="00400E06"/>
    <w:rsid w:val="00410D24"/>
    <w:rsid w:val="00435182"/>
    <w:rsid w:val="004A4A97"/>
    <w:rsid w:val="004C4349"/>
    <w:rsid w:val="004C56C5"/>
    <w:rsid w:val="004F5D36"/>
    <w:rsid w:val="0051695A"/>
    <w:rsid w:val="00535C96"/>
    <w:rsid w:val="00542AF3"/>
    <w:rsid w:val="00583D4C"/>
    <w:rsid w:val="00585C88"/>
    <w:rsid w:val="005B684D"/>
    <w:rsid w:val="005E5C4F"/>
    <w:rsid w:val="00610C2F"/>
    <w:rsid w:val="006950EC"/>
    <w:rsid w:val="006E5CF7"/>
    <w:rsid w:val="00703C02"/>
    <w:rsid w:val="00711DD7"/>
    <w:rsid w:val="00745B71"/>
    <w:rsid w:val="007D23D4"/>
    <w:rsid w:val="007E7B40"/>
    <w:rsid w:val="007F17C0"/>
    <w:rsid w:val="007F4A7D"/>
    <w:rsid w:val="00831B32"/>
    <w:rsid w:val="008503EA"/>
    <w:rsid w:val="008A2409"/>
    <w:rsid w:val="008E3EB1"/>
    <w:rsid w:val="00926B25"/>
    <w:rsid w:val="009965DF"/>
    <w:rsid w:val="0099672A"/>
    <w:rsid w:val="009C2A50"/>
    <w:rsid w:val="009E7F07"/>
    <w:rsid w:val="00A004F1"/>
    <w:rsid w:val="00A04874"/>
    <w:rsid w:val="00A07ABD"/>
    <w:rsid w:val="00A14028"/>
    <w:rsid w:val="00A163DA"/>
    <w:rsid w:val="00A3566E"/>
    <w:rsid w:val="00A4383F"/>
    <w:rsid w:val="00AA5FB0"/>
    <w:rsid w:val="00AF2BB7"/>
    <w:rsid w:val="00B20C9D"/>
    <w:rsid w:val="00B32A8A"/>
    <w:rsid w:val="00B82CDC"/>
    <w:rsid w:val="00B83F37"/>
    <w:rsid w:val="00B93B0F"/>
    <w:rsid w:val="00BD7AF4"/>
    <w:rsid w:val="00BE4F79"/>
    <w:rsid w:val="00BF3BDE"/>
    <w:rsid w:val="00C1066D"/>
    <w:rsid w:val="00C10DBE"/>
    <w:rsid w:val="00C37BEC"/>
    <w:rsid w:val="00C7253E"/>
    <w:rsid w:val="00C809F4"/>
    <w:rsid w:val="00C917BD"/>
    <w:rsid w:val="00CA07C0"/>
    <w:rsid w:val="00CB35F4"/>
    <w:rsid w:val="00CE5A5A"/>
    <w:rsid w:val="00CE77A1"/>
    <w:rsid w:val="00D22C0B"/>
    <w:rsid w:val="00D22CE8"/>
    <w:rsid w:val="00D27973"/>
    <w:rsid w:val="00D60CA3"/>
    <w:rsid w:val="00D66AED"/>
    <w:rsid w:val="00D67738"/>
    <w:rsid w:val="00D77F9B"/>
    <w:rsid w:val="00D8326B"/>
    <w:rsid w:val="00D9081E"/>
    <w:rsid w:val="00DF75C8"/>
    <w:rsid w:val="00E1755C"/>
    <w:rsid w:val="00E4268E"/>
    <w:rsid w:val="00E84372"/>
    <w:rsid w:val="00E90FDF"/>
    <w:rsid w:val="00E97CD0"/>
    <w:rsid w:val="00EA5551"/>
    <w:rsid w:val="00EB4FD9"/>
    <w:rsid w:val="00EC6F1F"/>
    <w:rsid w:val="00ED6C63"/>
    <w:rsid w:val="00EF32E3"/>
    <w:rsid w:val="00F1034A"/>
    <w:rsid w:val="00F247C5"/>
    <w:rsid w:val="00F46285"/>
    <w:rsid w:val="00F70355"/>
    <w:rsid w:val="00F71897"/>
    <w:rsid w:val="00F9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72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253E"/>
  </w:style>
  <w:style w:type="paragraph" w:styleId="Rodap">
    <w:name w:val="footer"/>
    <w:basedOn w:val="Normal"/>
    <w:link w:val="RodapChar"/>
    <w:uiPriority w:val="99"/>
    <w:semiHidden/>
    <w:unhideWhenUsed/>
    <w:rsid w:val="00C72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253E"/>
  </w:style>
  <w:style w:type="paragraph" w:styleId="PargrafodaLista">
    <w:name w:val="List Paragraph"/>
    <w:basedOn w:val="Normal"/>
    <w:uiPriority w:val="34"/>
    <w:qFormat/>
    <w:rsid w:val="008A240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E5C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C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C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C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C4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C4F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EA5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72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253E"/>
  </w:style>
  <w:style w:type="paragraph" w:styleId="Rodap">
    <w:name w:val="footer"/>
    <w:basedOn w:val="Normal"/>
    <w:link w:val="RodapChar"/>
    <w:uiPriority w:val="99"/>
    <w:semiHidden/>
    <w:unhideWhenUsed/>
    <w:rsid w:val="00C72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253E"/>
  </w:style>
  <w:style w:type="paragraph" w:styleId="PargrafodaLista">
    <w:name w:val="List Paragraph"/>
    <w:basedOn w:val="Normal"/>
    <w:uiPriority w:val="34"/>
    <w:qFormat/>
    <w:rsid w:val="008A240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E5C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C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C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C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C4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C4F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EA55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3BC87-84DD-4902-A2C6-DDBE474A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4352</Words>
  <Characters>23505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agiannini</dc:creator>
  <cp:lastModifiedBy>genaudo</cp:lastModifiedBy>
  <cp:revision>2</cp:revision>
  <dcterms:created xsi:type="dcterms:W3CDTF">2017-12-04T20:59:00Z</dcterms:created>
  <dcterms:modified xsi:type="dcterms:W3CDTF">2017-12-04T20:59:00Z</dcterms:modified>
</cp:coreProperties>
</file>